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CB4" w:rsidRDefault="00050CB4" w:rsidP="00050CB4"/>
    <w:p w:rsidR="00050CB4" w:rsidRDefault="00050CB4" w:rsidP="00050CB4"/>
    <w:p w:rsidR="00050CB4" w:rsidRDefault="00050CB4" w:rsidP="00050CB4"/>
    <w:p w:rsidR="00050CB4" w:rsidRPr="007358FB" w:rsidRDefault="00050CB4" w:rsidP="00050CB4">
      <w:pPr>
        <w:jc w:val="center"/>
        <w:rPr>
          <w:sz w:val="96"/>
          <w:szCs w:val="96"/>
          <w:lang w:val="en-GB"/>
        </w:rPr>
      </w:pPr>
      <w:r w:rsidRPr="007358FB">
        <w:rPr>
          <w:sz w:val="96"/>
          <w:szCs w:val="96"/>
          <w:lang w:val="en-GB"/>
        </w:rPr>
        <w:t>Final Report</w:t>
      </w:r>
      <w:r>
        <w:rPr>
          <w:sz w:val="96"/>
          <w:szCs w:val="96"/>
          <w:lang w:val="en-GB"/>
        </w:rPr>
        <w:t xml:space="preserve"> ISES</w:t>
      </w:r>
    </w:p>
    <w:p w:rsidR="00050CB4" w:rsidRDefault="00050CB4" w:rsidP="00050CB4">
      <w:pPr>
        <w:jc w:val="center"/>
        <w:rPr>
          <w:sz w:val="56"/>
          <w:szCs w:val="56"/>
          <w:lang w:val="en-GB"/>
        </w:rPr>
      </w:pPr>
      <w:r w:rsidRPr="007358FB">
        <w:rPr>
          <w:sz w:val="56"/>
          <w:szCs w:val="56"/>
          <w:lang w:val="en-GB"/>
        </w:rPr>
        <w:t xml:space="preserve">Information Security Education </w:t>
      </w:r>
      <w:r>
        <w:rPr>
          <w:sz w:val="56"/>
          <w:szCs w:val="56"/>
          <w:lang w:val="en-GB"/>
        </w:rPr>
        <w:br/>
        <w:t>and Solidarity In</w:t>
      </w:r>
      <w:r w:rsidRPr="007358FB">
        <w:rPr>
          <w:sz w:val="56"/>
          <w:szCs w:val="56"/>
          <w:lang w:val="en-GB"/>
        </w:rPr>
        <w:t>it</w:t>
      </w:r>
      <w:r>
        <w:rPr>
          <w:sz w:val="56"/>
          <w:szCs w:val="56"/>
          <w:lang w:val="en-GB"/>
        </w:rPr>
        <w:t>i</w:t>
      </w:r>
      <w:r w:rsidRPr="007358FB">
        <w:rPr>
          <w:sz w:val="56"/>
          <w:szCs w:val="56"/>
          <w:lang w:val="en-GB"/>
        </w:rPr>
        <w:t>ative</w:t>
      </w:r>
    </w:p>
    <w:p w:rsidR="00050CB4" w:rsidRDefault="00050CB4" w:rsidP="00050CB4">
      <w:pPr>
        <w:jc w:val="center"/>
        <w:rPr>
          <w:b/>
          <w:sz w:val="32"/>
          <w:szCs w:val="32"/>
          <w:lang w:val="en-US"/>
        </w:rPr>
      </w:pPr>
      <w:r>
        <w:rPr>
          <w:b/>
          <w:sz w:val="32"/>
          <w:szCs w:val="32"/>
          <w:lang w:val="en-US"/>
        </w:rPr>
        <w:br/>
        <w:t>From May 2014 to Dec 31, 2015</w:t>
      </w:r>
    </w:p>
    <w:p w:rsidR="00050CB4" w:rsidRDefault="00050CB4" w:rsidP="00050CB4">
      <w:pPr>
        <w:jc w:val="center"/>
        <w:rPr>
          <w:b/>
          <w:sz w:val="32"/>
          <w:szCs w:val="32"/>
          <w:lang w:val="en-US"/>
        </w:rPr>
      </w:pPr>
    </w:p>
    <w:p w:rsidR="00050CB4" w:rsidRDefault="00050CB4" w:rsidP="00050CB4">
      <w:pPr>
        <w:jc w:val="center"/>
        <w:rPr>
          <w:b/>
          <w:sz w:val="32"/>
          <w:szCs w:val="32"/>
          <w:lang w:val="en-US"/>
        </w:rPr>
      </w:pPr>
    </w:p>
    <w:p w:rsidR="00050CB4" w:rsidRDefault="00050CB4" w:rsidP="00050CB4">
      <w:pPr>
        <w:jc w:val="center"/>
        <w:rPr>
          <w:b/>
          <w:sz w:val="32"/>
          <w:szCs w:val="32"/>
          <w:lang w:val="en-US"/>
        </w:rPr>
      </w:pPr>
      <w:r>
        <w:rPr>
          <w:rFonts w:ascii="Calibri" w:eastAsia="Times New Roman" w:hAnsi="Calibri" w:cs="Times New Roman"/>
          <w:color w:val="000000"/>
          <w:lang w:val="en-US" w:eastAsia="de-CH"/>
        </w:rPr>
        <w:t>UNESCO PP Project with Request No *7290117321</w:t>
      </w:r>
      <w:r>
        <w:rPr>
          <w:rFonts w:ascii="Calibri" w:eastAsia="Times New Roman" w:hAnsi="Calibri" w:cs="Times New Roman"/>
          <w:color w:val="000000"/>
          <w:lang w:val="en-US" w:eastAsia="de-CH"/>
        </w:rPr>
        <w:br/>
        <w:t xml:space="preserve"> with the title “</w:t>
      </w:r>
      <w:r w:rsidRPr="001E4759">
        <w:rPr>
          <w:rFonts w:ascii="Calibri" w:eastAsia="Times New Roman" w:hAnsi="Calibri" w:cs="Times New Roman"/>
          <w:color w:val="000000"/>
          <w:lang w:val="en-US" w:eastAsia="de-CH"/>
        </w:rPr>
        <w:t>Information Security Education</w:t>
      </w:r>
      <w:r>
        <w:rPr>
          <w:rFonts w:ascii="Calibri" w:eastAsia="Times New Roman" w:hAnsi="Calibri" w:cs="Times New Roman"/>
          <w:color w:val="000000"/>
          <w:lang w:val="en-US" w:eastAsia="de-CH"/>
        </w:rPr>
        <w:t xml:space="preserve"> and Solidarity In</w:t>
      </w:r>
      <w:r w:rsidRPr="001E4759">
        <w:rPr>
          <w:rFonts w:ascii="Calibri" w:eastAsia="Times New Roman" w:hAnsi="Calibri" w:cs="Times New Roman"/>
          <w:color w:val="000000"/>
          <w:lang w:val="en-US" w:eastAsia="de-CH"/>
        </w:rPr>
        <w:t>it</w:t>
      </w:r>
      <w:r>
        <w:rPr>
          <w:rFonts w:ascii="Calibri" w:eastAsia="Times New Roman" w:hAnsi="Calibri" w:cs="Times New Roman"/>
          <w:color w:val="000000"/>
          <w:lang w:val="en-US" w:eastAsia="de-CH"/>
        </w:rPr>
        <w:t>i</w:t>
      </w:r>
      <w:r w:rsidRPr="001E4759">
        <w:rPr>
          <w:rFonts w:ascii="Calibri" w:eastAsia="Times New Roman" w:hAnsi="Calibri" w:cs="Times New Roman"/>
          <w:color w:val="000000"/>
          <w:lang w:val="en-US" w:eastAsia="de-CH"/>
        </w:rPr>
        <w:t>ative</w:t>
      </w:r>
      <w:r>
        <w:rPr>
          <w:rFonts w:ascii="Calibri" w:eastAsia="Times New Roman" w:hAnsi="Calibri" w:cs="Times New Roman"/>
          <w:color w:val="000000"/>
          <w:lang w:val="en-US" w:eastAsia="de-CH"/>
        </w:rPr>
        <w:t xml:space="preserve">” </w:t>
      </w:r>
      <w:r>
        <w:rPr>
          <w:rFonts w:ascii="Calibri" w:eastAsia="Times New Roman" w:hAnsi="Calibri" w:cs="Times New Roman"/>
          <w:color w:val="000000"/>
          <w:lang w:val="en-US" w:eastAsia="de-CH"/>
        </w:rPr>
        <w:br/>
        <w:t>with the approved amount of 16’000 USD</w:t>
      </w:r>
    </w:p>
    <w:p w:rsidR="00050CB4" w:rsidRDefault="00050CB4" w:rsidP="00050CB4">
      <w:pPr>
        <w:jc w:val="center"/>
        <w:rPr>
          <w:b/>
          <w:sz w:val="32"/>
          <w:szCs w:val="32"/>
          <w:lang w:val="en-US"/>
        </w:rPr>
      </w:pPr>
    </w:p>
    <w:p w:rsidR="00050CB4" w:rsidRDefault="00050CB4" w:rsidP="00050CB4">
      <w:pPr>
        <w:jc w:val="center"/>
        <w:rPr>
          <w:b/>
          <w:sz w:val="32"/>
          <w:szCs w:val="32"/>
          <w:lang w:val="en-US"/>
        </w:rPr>
      </w:pPr>
    </w:p>
    <w:p w:rsidR="00050CB4" w:rsidRDefault="00050CB4" w:rsidP="00050CB4">
      <w:pPr>
        <w:jc w:val="center"/>
        <w:rPr>
          <w:b/>
          <w:sz w:val="32"/>
          <w:szCs w:val="32"/>
          <w:lang w:val="en-US"/>
        </w:rPr>
      </w:pPr>
    </w:p>
    <w:p w:rsidR="00050CB4" w:rsidRDefault="00050CB4" w:rsidP="00050CB4">
      <w:pPr>
        <w:jc w:val="center"/>
        <w:rPr>
          <w:b/>
          <w:sz w:val="32"/>
          <w:szCs w:val="32"/>
          <w:lang w:val="en-US"/>
        </w:rPr>
      </w:pPr>
      <w:r>
        <w:rPr>
          <w:b/>
          <w:sz w:val="32"/>
          <w:szCs w:val="32"/>
          <w:lang w:val="en-US"/>
        </w:rPr>
        <w:t xml:space="preserve">Bernhard M. </w:t>
      </w:r>
      <w:proofErr w:type="spellStart"/>
      <w:r>
        <w:rPr>
          <w:b/>
          <w:sz w:val="32"/>
          <w:szCs w:val="32"/>
          <w:lang w:val="en-US"/>
        </w:rPr>
        <w:t>Haemmerli</w:t>
      </w:r>
      <w:proofErr w:type="spellEnd"/>
      <w:r>
        <w:rPr>
          <w:b/>
          <w:sz w:val="32"/>
          <w:szCs w:val="32"/>
          <w:lang w:val="en-US"/>
        </w:rPr>
        <w:br/>
        <w:t>ISES Project</w:t>
      </w:r>
    </w:p>
    <w:p w:rsidR="00050CB4" w:rsidRDefault="00050CB4" w:rsidP="00050CB4">
      <w:pPr>
        <w:jc w:val="center"/>
        <w:rPr>
          <w:b/>
          <w:sz w:val="32"/>
          <w:szCs w:val="32"/>
          <w:lang w:val="en-US"/>
        </w:rPr>
      </w:pPr>
      <w:r>
        <w:rPr>
          <w:b/>
          <w:sz w:val="32"/>
          <w:szCs w:val="32"/>
          <w:lang w:val="en-US"/>
        </w:rPr>
        <w:t>Raymond Morel</w:t>
      </w:r>
      <w:r>
        <w:rPr>
          <w:b/>
          <w:sz w:val="32"/>
          <w:szCs w:val="32"/>
          <w:lang w:val="en-US"/>
        </w:rPr>
        <w:br/>
        <w:t>IFIP Special Advisor and ISES TC3 Chair</w:t>
      </w:r>
      <w:r>
        <w:rPr>
          <w:b/>
          <w:sz w:val="32"/>
          <w:szCs w:val="32"/>
          <w:lang w:val="en-US"/>
        </w:rPr>
        <w:br/>
      </w:r>
    </w:p>
    <w:p w:rsidR="00050CB4" w:rsidRDefault="00050CB4" w:rsidP="00050CB4">
      <w:pPr>
        <w:jc w:val="center"/>
        <w:rPr>
          <w:b/>
          <w:sz w:val="32"/>
          <w:szCs w:val="32"/>
          <w:lang w:val="en-US"/>
        </w:rPr>
      </w:pPr>
      <w:r>
        <w:rPr>
          <w:b/>
          <w:sz w:val="32"/>
          <w:szCs w:val="32"/>
          <w:lang w:val="en-US"/>
        </w:rPr>
        <w:t>March 16, 2016 in Lucerne</w:t>
      </w:r>
    </w:p>
    <w:p w:rsidR="00050CB4" w:rsidRDefault="00050CB4" w:rsidP="00050CB4">
      <w:pPr>
        <w:spacing w:line="259" w:lineRule="auto"/>
        <w:ind w:left="567"/>
        <w:rPr>
          <w:lang w:val="en-GB"/>
        </w:rPr>
      </w:pPr>
    </w:p>
    <w:p w:rsidR="00050CB4" w:rsidRDefault="00050CB4" w:rsidP="00050CB4">
      <w:pPr>
        <w:spacing w:line="259" w:lineRule="auto"/>
        <w:ind w:left="567"/>
        <w:rPr>
          <w:lang w:val="en-GB"/>
        </w:rPr>
      </w:pPr>
    </w:p>
    <w:p w:rsidR="00050CB4" w:rsidRPr="00050CB4" w:rsidRDefault="00050CB4" w:rsidP="00050CB4">
      <w:pPr>
        <w:pStyle w:val="Titre1"/>
      </w:pPr>
      <w:bookmarkStart w:id="0" w:name="_Toc447118056"/>
      <w:r w:rsidRPr="00050CB4">
        <w:lastRenderedPageBreak/>
        <w:t>Formal Report on ISES</w:t>
      </w:r>
      <w:bookmarkEnd w:id="0"/>
    </w:p>
    <w:p w:rsidR="00050CB4" w:rsidRPr="00050CB4" w:rsidRDefault="00050CB4" w:rsidP="00D07264">
      <w:pPr>
        <w:pStyle w:val="Titre2"/>
      </w:pPr>
      <w:bookmarkStart w:id="1" w:name="_Toc447118057"/>
      <w:r w:rsidRPr="00050CB4">
        <w:t>Abstract on Project Content and Goals</w:t>
      </w:r>
      <w:bookmarkEnd w:id="1"/>
    </w:p>
    <w:p w:rsidR="00050CB4" w:rsidRDefault="00050CB4" w:rsidP="00050CB4">
      <w:pPr>
        <w:rPr>
          <w:lang w:val="en-US"/>
        </w:rPr>
      </w:pPr>
      <w:r>
        <w:rPr>
          <w:lang w:val="en-US"/>
        </w:rPr>
        <w:t>We reached all main aims of ISES:</w:t>
      </w:r>
    </w:p>
    <w:p w:rsidR="00050CB4" w:rsidRDefault="00050CB4" w:rsidP="00050CB4">
      <w:pPr>
        <w:numPr>
          <w:ilvl w:val="0"/>
          <w:numId w:val="7"/>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A worldwide partnership to build capacity and engage in digital equity.</w:t>
      </w:r>
    </w:p>
    <w:p w:rsidR="00050CB4" w:rsidRDefault="00050CB4" w:rsidP="00050CB4">
      <w:pPr>
        <w:numPr>
          <w:ilvl w:val="0"/>
          <w:numId w:val="7"/>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Identify critical technology gaps within the networks in developing &amp; developed countries and how those loopholes can be closed (see ANNEX III).</w:t>
      </w:r>
    </w:p>
    <w:p w:rsidR="00050CB4" w:rsidRDefault="00050CB4" w:rsidP="00050CB4">
      <w:pPr>
        <w:numPr>
          <w:ilvl w:val="0"/>
          <w:numId w:val="7"/>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 xml:space="preserve">Establish new Cyber </w:t>
      </w:r>
      <w:proofErr w:type="gramStart"/>
      <w:r>
        <w:rPr>
          <w:lang w:val="en-US"/>
        </w:rPr>
        <w:t>Models which</w:t>
      </w:r>
      <w:proofErr w:type="gramEnd"/>
      <w:r>
        <w:rPr>
          <w:lang w:val="en-US"/>
        </w:rPr>
        <w:t xml:space="preserve"> are based on cultural, linguistic and institutional diversities (e.g. Africa, Asia &amp; South America).</w:t>
      </w:r>
    </w:p>
    <w:p w:rsidR="00050CB4" w:rsidRDefault="00050CB4" w:rsidP="00050CB4">
      <w:pPr>
        <w:numPr>
          <w:ilvl w:val="0"/>
          <w:numId w:val="7"/>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 xml:space="preserve">Closing of the Digital and Knowledge Divide through knowledge sharing between Developing and Developed nations to </w:t>
      </w:r>
      <w:proofErr w:type="spellStart"/>
      <w:r>
        <w:rPr>
          <w:lang w:val="en-US"/>
        </w:rPr>
        <w:t>fulfil</w:t>
      </w:r>
      <w:proofErr w:type="spellEnd"/>
      <w:r>
        <w:rPr>
          <w:lang w:val="en-US"/>
        </w:rPr>
        <w:t xml:space="preserve"> strong prerequisite for success of ICT development</w:t>
      </w:r>
      <w:proofErr w:type="gramStart"/>
      <w:r>
        <w:rPr>
          <w:lang w:val="en-US"/>
        </w:rPr>
        <w:t>;</w:t>
      </w:r>
      <w:proofErr w:type="gramEnd"/>
      <w:r>
        <w:rPr>
          <w:lang w:val="en-US"/>
        </w:rPr>
        <w:t xml:space="preserve"> trust and confidence.</w:t>
      </w:r>
    </w:p>
    <w:p w:rsidR="00050CB4" w:rsidRDefault="00050CB4" w:rsidP="00050CB4">
      <w:pPr>
        <w:pStyle w:val="Paragraphedeliste"/>
        <w:numPr>
          <w:ilvl w:val="0"/>
          <w:numId w:val="8"/>
        </w:numPr>
        <w:spacing w:before="0" w:after="0" w:line="240" w:lineRule="auto"/>
        <w:jc w:val="both"/>
        <w:rPr>
          <w:lang w:val="en-US"/>
        </w:rPr>
      </w:pPr>
      <w:r>
        <w:rPr>
          <w:lang w:val="en-US"/>
        </w:rPr>
        <w:t xml:space="preserve">Summary: we reached all aims of the proposal except the spread out to South </w:t>
      </w:r>
      <w:proofErr w:type="spellStart"/>
      <w:r>
        <w:rPr>
          <w:lang w:val="en-US"/>
        </w:rPr>
        <w:t>Amerika</w:t>
      </w:r>
      <w:proofErr w:type="spellEnd"/>
      <w:r>
        <w:rPr>
          <w:lang w:val="en-US"/>
        </w:rPr>
        <w:t xml:space="preserve"> (point 3)</w:t>
      </w:r>
    </w:p>
    <w:p w:rsidR="00050CB4" w:rsidRDefault="00050CB4" w:rsidP="00050CB4">
      <w:pPr>
        <w:pStyle w:val="spip"/>
        <w:spacing w:before="0" w:beforeAutospacing="0" w:after="0" w:afterAutospacing="0"/>
        <w:ind w:left="1080"/>
        <w:jc w:val="both"/>
        <w:rPr>
          <w:rFonts w:ascii="Arial" w:hAnsi="Arial" w:cs="Arial"/>
          <w:sz w:val="20"/>
          <w:szCs w:val="20"/>
          <w:lang w:val="en-US"/>
        </w:rPr>
      </w:pPr>
    </w:p>
    <w:p w:rsidR="00050CB4" w:rsidRDefault="00050CB4" w:rsidP="00050CB4">
      <w:pPr>
        <w:pStyle w:val="spip"/>
        <w:spacing w:before="0" w:beforeAutospacing="0" w:after="0" w:afterAutospacing="0"/>
        <w:ind w:left="1080"/>
        <w:jc w:val="both"/>
        <w:rPr>
          <w:rFonts w:ascii="Arial" w:hAnsi="Arial" w:cs="Arial"/>
          <w:sz w:val="20"/>
          <w:szCs w:val="20"/>
          <w:lang w:val="en-GB"/>
        </w:rPr>
      </w:pPr>
    </w:p>
    <w:p w:rsidR="00050CB4" w:rsidRPr="00DA7C59" w:rsidRDefault="00050CB4" w:rsidP="00050CB4">
      <w:pPr>
        <w:rPr>
          <w:lang w:val="en-US"/>
        </w:rPr>
      </w:pPr>
      <w:r>
        <w:rPr>
          <w:lang w:val="en-US"/>
        </w:rPr>
        <w:t xml:space="preserve">In addition to the ISES proposal </w:t>
      </w:r>
      <w:r w:rsidRPr="00DA7C59">
        <w:rPr>
          <w:lang w:val="en-US"/>
        </w:rPr>
        <w:t>points of further reflection of the preliminary aims were all</w:t>
      </w:r>
      <w:r>
        <w:rPr>
          <w:lang w:val="en-US"/>
        </w:rPr>
        <w:t xml:space="preserve"> addressed, some more in-depth, </w:t>
      </w:r>
      <w:r w:rsidRPr="00DA7C59">
        <w:rPr>
          <w:lang w:val="en-US"/>
        </w:rPr>
        <w:t>some were dealt with more on the surface.</w:t>
      </w:r>
    </w:p>
    <w:p w:rsidR="00050CB4" w:rsidRPr="00DA7C59" w:rsidRDefault="00050CB4" w:rsidP="00050CB4">
      <w:pPr>
        <w:pStyle w:val="spip"/>
        <w:spacing w:before="0" w:beforeAutospacing="0" w:after="0" w:afterAutospacing="0"/>
        <w:jc w:val="both"/>
        <w:rPr>
          <w:rFonts w:asciiTheme="minorHAnsi" w:hAnsiTheme="minorHAnsi" w:cs="Arial"/>
          <w:sz w:val="22"/>
          <w:szCs w:val="22"/>
          <w:lang w:val="en-US"/>
        </w:rPr>
      </w:pPr>
    </w:p>
    <w:p w:rsidR="00050CB4" w:rsidRPr="00050CB4" w:rsidRDefault="00050CB4" w:rsidP="00D07264">
      <w:pPr>
        <w:pStyle w:val="Titre2"/>
      </w:pPr>
      <w:bookmarkStart w:id="2" w:name="_Toc447118058"/>
      <w:r w:rsidRPr="00DA7C59">
        <w:t>Abstract on ISES events and activities for period 2014-2015</w:t>
      </w:r>
      <w:bookmarkEnd w:id="2"/>
      <w:r w:rsidRPr="00DA7C59">
        <w:t xml:space="preserve"> </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proofErr w:type="gramStart"/>
      <w:r>
        <w:rPr>
          <w:rFonts w:ascii="Arial" w:hAnsi="Arial" w:cs="Arial"/>
          <w:bCs/>
          <w:color w:val="222222"/>
          <w:shd w:val="clear" w:color="auto" w:fill="FFFFFF"/>
          <w:lang w:val="en-US"/>
        </w:rPr>
        <w:t>additional</w:t>
      </w:r>
      <w:proofErr w:type="gramEnd"/>
      <w:r>
        <w:rPr>
          <w:rFonts w:ascii="Arial" w:hAnsi="Arial" w:cs="Arial"/>
          <w:bCs/>
          <w:color w:val="222222"/>
          <w:shd w:val="clear" w:color="auto" w:fill="FFFFFF"/>
          <w:lang w:val="en-US"/>
        </w:rPr>
        <w:t xml:space="preserve"> not in goals: WISIS 2014 in Geneva: Special presentation on ISES</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TC 3:  Education to </w:t>
      </w:r>
      <w:proofErr w:type="gramStart"/>
      <w:r w:rsidRPr="00DA7C59">
        <w:rPr>
          <w:rFonts w:ascii="Arial" w:hAnsi="Arial" w:cs="Arial"/>
          <w:bCs/>
          <w:color w:val="222222"/>
          <w:shd w:val="clear" w:color="auto" w:fill="FFFFFF"/>
          <w:lang w:val="en-US"/>
        </w:rPr>
        <w:t>IFIP  GA</w:t>
      </w:r>
      <w:proofErr w:type="gramEnd"/>
      <w:r w:rsidRPr="00DA7C59">
        <w:rPr>
          <w:rFonts w:ascii="Arial" w:hAnsi="Arial" w:cs="Arial"/>
          <w:bCs/>
          <w:color w:val="222222"/>
          <w:shd w:val="clear" w:color="auto" w:fill="FFFFFF"/>
          <w:lang w:val="en-US"/>
        </w:rPr>
        <w:t>,  Vienna, Austria, 12</w:t>
      </w:r>
      <w:r w:rsidRPr="00DA7C59">
        <w:rPr>
          <w:rFonts w:ascii="Arial" w:hAnsi="Arial" w:cs="Arial"/>
          <w:bCs/>
          <w:color w:val="222222"/>
          <w:shd w:val="clear" w:color="auto" w:fill="FFFFFF"/>
          <w:vertAlign w:val="superscript"/>
          <w:lang w:val="en-US"/>
        </w:rPr>
        <w:t>th</w:t>
      </w:r>
      <w:r w:rsidRPr="00DA7C59">
        <w:rPr>
          <w:rFonts w:ascii="Arial" w:hAnsi="Arial" w:cs="Arial"/>
          <w:bCs/>
          <w:color w:val="222222"/>
          <w:shd w:val="clear" w:color="auto" w:fill="FFFFFF"/>
          <w:lang w:val="en-US"/>
        </w:rPr>
        <w:t> and 13</w:t>
      </w:r>
      <w:r w:rsidRPr="00DA7C59">
        <w:rPr>
          <w:rFonts w:ascii="Arial" w:hAnsi="Arial" w:cs="Arial"/>
          <w:bCs/>
          <w:color w:val="222222"/>
          <w:shd w:val="clear" w:color="auto" w:fill="FFFFFF"/>
          <w:vertAlign w:val="superscript"/>
          <w:lang w:val="en-US"/>
        </w:rPr>
        <w:t>th</w:t>
      </w:r>
      <w:r w:rsidRPr="00DA7C59">
        <w:rPr>
          <w:rFonts w:ascii="Arial" w:hAnsi="Arial" w:cs="Arial"/>
          <w:bCs/>
          <w:color w:val="222222"/>
          <w:shd w:val="clear" w:color="auto" w:fill="FFFFFF"/>
          <w:lang w:val="en-US"/>
        </w:rPr>
        <w:t> of September 2014 by </w:t>
      </w:r>
      <w:r>
        <w:rPr>
          <w:rFonts w:ascii="Arial" w:hAnsi="Arial" w:cs="Arial"/>
          <w:bCs/>
          <w:color w:val="222222"/>
          <w:shd w:val="clear" w:color="auto" w:fill="FFFFFF"/>
          <w:lang w:val="en-US"/>
        </w:rPr>
        <w:t xml:space="preserve">Bernard </w:t>
      </w:r>
      <w:proofErr w:type="spellStart"/>
      <w:r>
        <w:rPr>
          <w:rFonts w:ascii="Arial" w:hAnsi="Arial" w:cs="Arial"/>
          <w:bCs/>
          <w:color w:val="222222"/>
          <w:shd w:val="clear" w:color="auto" w:fill="FFFFFF"/>
          <w:lang w:val="en-US"/>
        </w:rPr>
        <w:t>Cornu</w:t>
      </w:r>
      <w:proofErr w:type="spellEnd"/>
      <w:r>
        <w:rPr>
          <w:rFonts w:ascii="Arial" w:hAnsi="Arial" w:cs="Arial"/>
          <w:bCs/>
          <w:color w:val="222222"/>
          <w:shd w:val="clear" w:color="auto" w:fill="FFFFFF"/>
          <w:lang w:val="en-US"/>
        </w:rPr>
        <w:t xml:space="preserve"> - TC3 chair + </w:t>
      </w:r>
      <w:r w:rsidRPr="00DA7C59">
        <w:rPr>
          <w:rFonts w:ascii="Arial" w:hAnsi="Arial" w:cs="Arial"/>
          <w:bCs/>
          <w:color w:val="222222"/>
          <w:shd w:val="clear" w:color="auto" w:fill="FFFFFF"/>
          <w:lang w:val="en-US"/>
        </w:rPr>
        <w:t xml:space="preserve"> THE ”TORUN VISION”. </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sidRPr="00DA7C59">
        <w:rPr>
          <w:lang w:val="en-US"/>
        </w:rPr>
        <w:t>Task Force Meeting in (TBD) 4Q-2014 depending on the results of the proposal.  This will be a working meeting to set out the real agenda and the real work in a global context.</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sidRPr="00DA7C59">
        <w:rPr>
          <w:lang w:val="en-US"/>
        </w:rPr>
        <w:t>In 2</w:t>
      </w:r>
      <w:r>
        <w:rPr>
          <w:rFonts w:ascii="Arial" w:hAnsi="Arial" w:cs="Arial"/>
          <w:bCs/>
          <w:color w:val="222222"/>
          <w:shd w:val="clear" w:color="auto" w:fill="FFFFFF"/>
          <w:lang w:val="en-US"/>
        </w:rPr>
        <w:t xml:space="preserve"> additional not in goals:</w:t>
      </w:r>
      <w:r w:rsidRPr="00DA7C59">
        <w:rPr>
          <w:lang w:val="en-US"/>
        </w:rPr>
        <w:t>015 ISES Meeting through video conferencing tools in first semester (TBD) with only a few people who want to engage from different regions with heavy point on IT security curriculum.</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proofErr w:type="gramStart"/>
      <w:r>
        <w:rPr>
          <w:rFonts w:ascii="Arial" w:hAnsi="Arial" w:cs="Arial"/>
          <w:bCs/>
          <w:color w:val="222222"/>
          <w:shd w:val="clear" w:color="auto" w:fill="FFFFFF"/>
          <w:lang w:val="en-US"/>
        </w:rPr>
        <w:t>additional</w:t>
      </w:r>
      <w:proofErr w:type="gramEnd"/>
      <w:r>
        <w:rPr>
          <w:rFonts w:ascii="Arial" w:hAnsi="Arial" w:cs="Arial"/>
          <w:bCs/>
          <w:color w:val="222222"/>
          <w:shd w:val="clear" w:color="auto" w:fill="FFFFFF"/>
          <w:lang w:val="en-US"/>
        </w:rPr>
        <w:t xml:space="preserve"> not in goals: WISIS 2015 in Geneva: Full Workshop on ISES</w:t>
      </w:r>
    </w:p>
    <w:p w:rsidR="00050CB4" w:rsidRPr="00DA7C59" w:rsidRDefault="00050CB4" w:rsidP="00050CB4">
      <w:pPr>
        <w:pStyle w:val="Paragraphedeliste"/>
        <w:numPr>
          <w:ilvl w:val="0"/>
          <w:numId w:val="9"/>
        </w:numPr>
        <w:spacing w:before="0"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sidRPr="00DA7C59">
        <w:rPr>
          <w:lang w:val="en-US"/>
        </w:rPr>
        <w:t>In 2015 IFIP Working Conference (WG 3.1 and 3.3), Vilnius, Lithuania, “Digital technologies, towards a new culture of learning: Computing for the next generation (DTCOL)”. Face to face meeting with ISES members and 1 or 2 paper presentations.</w:t>
      </w:r>
    </w:p>
    <w:p w:rsidR="00050CB4" w:rsidRPr="00DA7C59" w:rsidRDefault="00050CB4" w:rsidP="00050CB4">
      <w:pPr>
        <w:pStyle w:val="Paragraphedeliste"/>
        <w:numPr>
          <w:ilvl w:val="0"/>
          <w:numId w:val="10"/>
        </w:numPr>
        <w:spacing w:before="0" w:after="200" w:line="276" w:lineRule="auto"/>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sidRPr="00DA7C59">
        <w:rPr>
          <w:lang w:val="en-US"/>
        </w:rPr>
        <w:t xml:space="preserve">2015 a full </w:t>
      </w:r>
      <w:proofErr w:type="gramStart"/>
      <w:r w:rsidRPr="00DA7C59">
        <w:rPr>
          <w:lang w:val="en-US"/>
        </w:rPr>
        <w:t>Two</w:t>
      </w:r>
      <w:proofErr w:type="gramEnd"/>
      <w:r w:rsidRPr="00DA7C59">
        <w:rPr>
          <w:lang w:val="en-US"/>
        </w:rPr>
        <w:t xml:space="preserve"> (instead of one) stream in IFIP WCCE’2015 at </w:t>
      </w:r>
      <w:proofErr w:type="spellStart"/>
      <w:r w:rsidRPr="00DA7C59">
        <w:rPr>
          <w:lang w:val="en-US"/>
        </w:rPr>
        <w:t>Daejeon</w:t>
      </w:r>
      <w:proofErr w:type="spellEnd"/>
      <w:r w:rsidRPr="00DA7C59">
        <w:rPr>
          <w:lang w:val="en-US"/>
        </w:rPr>
        <w:t xml:space="preserve"> among the 4 pillars of the congress (New IT-oriented jobs for near future, Seoul accord and related topics, IP3 (IT professionalism and certification) related topics, K-12 creative IT Education).  This will be meeting face to face with </w:t>
      </w:r>
      <w:proofErr w:type="gramStart"/>
      <w:r w:rsidRPr="00DA7C59">
        <w:rPr>
          <w:lang w:val="en-US"/>
        </w:rPr>
        <w:t>engaged</w:t>
      </w:r>
      <w:proofErr w:type="gramEnd"/>
      <w:r w:rsidRPr="00DA7C59">
        <w:rPr>
          <w:lang w:val="en-US"/>
        </w:rPr>
        <w:t xml:space="preserve"> participants to discuss this project in perspective of a country to create community.  A presentation of the work done for the whole year and to prepare for Phase 2.</w:t>
      </w:r>
    </w:p>
    <w:p w:rsidR="00050CB4" w:rsidRPr="00DA7C59" w:rsidRDefault="00050CB4" w:rsidP="00050CB4">
      <w:pPr>
        <w:pStyle w:val="Paragraphedeliste"/>
        <w:numPr>
          <w:ilvl w:val="0"/>
          <w:numId w:val="10"/>
        </w:numPr>
        <w:spacing w:before="0" w:after="200" w:line="276" w:lineRule="auto"/>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proofErr w:type="gramStart"/>
      <w:r>
        <w:rPr>
          <w:rFonts w:ascii="Arial" w:hAnsi="Arial" w:cs="Arial"/>
          <w:bCs/>
          <w:color w:val="222222"/>
          <w:shd w:val="clear" w:color="auto" w:fill="FFFFFF"/>
          <w:lang w:val="en-US"/>
        </w:rPr>
        <w:t>additional</w:t>
      </w:r>
      <w:proofErr w:type="gramEnd"/>
      <w:r>
        <w:rPr>
          <w:rFonts w:ascii="Arial" w:hAnsi="Arial" w:cs="Arial"/>
          <w:bCs/>
          <w:color w:val="222222"/>
          <w:shd w:val="clear" w:color="auto" w:fill="FFFFFF"/>
          <w:lang w:val="en-US"/>
        </w:rPr>
        <w:t xml:space="preserve"> not in goals: </w:t>
      </w:r>
      <w:r>
        <w:rPr>
          <w:lang w:val="en-US"/>
        </w:rPr>
        <w:t xml:space="preserve">Seville Spain: </w:t>
      </w:r>
      <w:r w:rsidRPr="00DA7C59">
        <w:rPr>
          <w:lang w:val="en-US"/>
        </w:rPr>
        <w:t>Seville, ICERI, November 2015</w:t>
      </w:r>
    </w:p>
    <w:p w:rsidR="00050CB4" w:rsidRPr="00050CB4" w:rsidRDefault="00050CB4" w:rsidP="00D07264">
      <w:pPr>
        <w:pStyle w:val="Titre2"/>
      </w:pPr>
      <w:bookmarkStart w:id="3" w:name="_Toc447118059"/>
      <w:r w:rsidRPr="00DA7C59">
        <w:t>Abstract on multiplier effects</w:t>
      </w:r>
      <w:bookmarkEnd w:id="3"/>
    </w:p>
    <w:p w:rsidR="00050CB4" w:rsidRPr="009E4B44" w:rsidRDefault="00050CB4" w:rsidP="00050CB4">
      <w:pPr>
        <w:spacing w:after="0" w:line="240" w:lineRule="auto"/>
        <w:rPr>
          <w:rFonts w:ascii="Calibri" w:eastAsia="Times New Roman" w:hAnsi="Calibri" w:cs="Times New Roman"/>
          <w:color w:val="000000"/>
          <w:lang w:val="en-US" w:eastAsia="de-CH"/>
        </w:rPr>
      </w:pPr>
      <w:r w:rsidRPr="009E4B44">
        <w:rPr>
          <w:rFonts w:ascii="Calibri" w:eastAsia="Times New Roman" w:hAnsi="Calibri" w:cs="Times New Roman"/>
          <w:color w:val="000000"/>
          <w:lang w:val="en-US" w:eastAsia="de-CH"/>
        </w:rPr>
        <w:t>In several dimensions, we had multiplier effects:</w:t>
      </w:r>
    </w:p>
    <w:p w:rsidR="00050CB4" w:rsidRDefault="00050CB4" w:rsidP="00050CB4">
      <w:pPr>
        <w:pStyle w:val="Paragraphedeliste"/>
        <w:numPr>
          <w:ilvl w:val="0"/>
          <w:numId w:val="11"/>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Annex 4: We could attract 57 members to cooperate with ISES</w:t>
      </w:r>
    </w:p>
    <w:p w:rsidR="00050CB4" w:rsidRDefault="00050CB4" w:rsidP="00050CB4">
      <w:pPr>
        <w:pStyle w:val="Paragraphedeliste"/>
        <w:numPr>
          <w:ilvl w:val="0"/>
          <w:numId w:val="11"/>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We were sending out questionnaires and received feedback</w:t>
      </w:r>
    </w:p>
    <w:p w:rsidR="00050CB4" w:rsidRDefault="00050CB4" w:rsidP="00050CB4">
      <w:pPr>
        <w:pStyle w:val="Paragraphedeliste"/>
        <w:numPr>
          <w:ilvl w:val="0"/>
          <w:numId w:val="11"/>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Spread out in 10 international presentation / workshops</w:t>
      </w:r>
    </w:p>
    <w:p w:rsidR="00050CB4" w:rsidRDefault="00050CB4" w:rsidP="00050CB4">
      <w:pPr>
        <w:pStyle w:val="Paragraphedeliste"/>
        <w:numPr>
          <w:ilvl w:val="0"/>
          <w:numId w:val="11"/>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We created an IFIP</w:t>
      </w:r>
      <w:r w:rsidRPr="009E4B44">
        <w:rPr>
          <w:rFonts w:ascii="Calibri" w:eastAsia="Times New Roman" w:hAnsi="Calibri" w:cs="Times New Roman"/>
          <w:color w:val="000000"/>
          <w:kern w:val="0"/>
          <w:sz w:val="22"/>
          <w:szCs w:val="22"/>
          <w:lang w:val="en-US" w:eastAsia="de-CH"/>
        </w:rPr>
        <w:t xml:space="preserve"> TC3 Taskforce </w:t>
      </w:r>
      <w:r>
        <w:rPr>
          <w:rFonts w:ascii="Calibri" w:eastAsia="Times New Roman" w:hAnsi="Calibri" w:cs="Times New Roman"/>
          <w:color w:val="000000"/>
          <w:kern w:val="0"/>
          <w:sz w:val="22"/>
          <w:szCs w:val="22"/>
          <w:lang w:val="en-US" w:eastAsia="de-CH"/>
        </w:rPr>
        <w:t xml:space="preserve">on </w:t>
      </w:r>
      <w:r w:rsidRPr="009E4B44">
        <w:rPr>
          <w:rFonts w:ascii="Calibri" w:eastAsia="Times New Roman" w:hAnsi="Calibri" w:cs="Times New Roman"/>
          <w:color w:val="000000"/>
          <w:kern w:val="0"/>
          <w:sz w:val="22"/>
          <w:szCs w:val="22"/>
          <w:lang w:val="en-US" w:eastAsia="de-CH"/>
        </w:rPr>
        <w:t>ISES w</w:t>
      </w:r>
      <w:r>
        <w:rPr>
          <w:rFonts w:ascii="Calibri" w:eastAsia="Times New Roman" w:hAnsi="Calibri" w:cs="Times New Roman"/>
          <w:color w:val="000000"/>
          <w:kern w:val="0"/>
          <w:sz w:val="22"/>
          <w:szCs w:val="22"/>
          <w:lang w:val="en-US" w:eastAsia="de-CH"/>
        </w:rPr>
        <w:t>h</w:t>
      </w:r>
      <w:r w:rsidRPr="009E4B44">
        <w:rPr>
          <w:rFonts w:ascii="Calibri" w:eastAsia="Times New Roman" w:hAnsi="Calibri" w:cs="Times New Roman"/>
          <w:color w:val="000000"/>
          <w:kern w:val="0"/>
          <w:sz w:val="22"/>
          <w:szCs w:val="22"/>
          <w:lang w:val="en-US" w:eastAsia="de-CH"/>
        </w:rPr>
        <w:t>i</w:t>
      </w:r>
      <w:r>
        <w:rPr>
          <w:rFonts w:ascii="Calibri" w:eastAsia="Times New Roman" w:hAnsi="Calibri" w:cs="Times New Roman"/>
          <w:color w:val="000000"/>
          <w:kern w:val="0"/>
          <w:sz w:val="22"/>
          <w:szCs w:val="22"/>
          <w:lang w:val="en-US" w:eastAsia="de-CH"/>
        </w:rPr>
        <w:t>ch is by</w:t>
      </w:r>
      <w:r w:rsidRPr="009E4B44">
        <w:rPr>
          <w:rFonts w:ascii="Calibri" w:eastAsia="Times New Roman" w:hAnsi="Calibri" w:cs="Times New Roman"/>
          <w:color w:val="000000"/>
          <w:kern w:val="0"/>
          <w:sz w:val="22"/>
          <w:szCs w:val="22"/>
          <w:lang w:val="en-US" w:eastAsia="de-CH"/>
        </w:rPr>
        <w:t xml:space="preserve"> Raymond Morel</w:t>
      </w:r>
    </w:p>
    <w:p w:rsidR="00050CB4" w:rsidRDefault="00050CB4" w:rsidP="00050CB4">
      <w:pPr>
        <w:pStyle w:val="Paragraphedeliste"/>
        <w:numPr>
          <w:ilvl w:val="0"/>
          <w:numId w:val="11"/>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We could stimulate by new models, disclosed by expert for more ISES</w:t>
      </w:r>
    </w:p>
    <w:p w:rsidR="00050CB4" w:rsidRDefault="00050CB4" w:rsidP="00050CB4">
      <w:pPr>
        <w:spacing w:after="0" w:line="240" w:lineRule="auto"/>
        <w:rPr>
          <w:rFonts w:ascii="Calibri" w:eastAsia="Times New Roman" w:hAnsi="Calibri" w:cs="Times New Roman"/>
          <w:color w:val="000000"/>
          <w:lang w:val="en-US" w:eastAsia="de-CH"/>
        </w:rPr>
      </w:pPr>
    </w:p>
    <w:p w:rsidR="00050CB4" w:rsidRPr="009E4B44" w:rsidRDefault="00050CB4" w:rsidP="00050CB4">
      <w:pPr>
        <w:spacing w:after="0" w:line="240" w:lineRule="auto"/>
        <w:rPr>
          <w:rFonts w:ascii="Calibri" w:eastAsia="Times New Roman" w:hAnsi="Calibri" w:cs="Times New Roman"/>
          <w:color w:val="000000"/>
          <w:lang w:val="en-US" w:eastAsia="de-CH"/>
        </w:rPr>
      </w:pPr>
    </w:p>
    <w:p w:rsidR="00050CB4" w:rsidRPr="00050CB4" w:rsidRDefault="00050CB4" w:rsidP="00D07264">
      <w:pPr>
        <w:pStyle w:val="Titre2"/>
      </w:pPr>
      <w:bookmarkStart w:id="4" w:name="_Toc447118060"/>
      <w:r w:rsidRPr="00DA7C59">
        <w:lastRenderedPageBreak/>
        <w:t>Abstract on Finances</w:t>
      </w:r>
      <w:bookmarkEnd w:id="4"/>
    </w:p>
    <w:p w:rsidR="00050CB4" w:rsidRDefault="00050CB4" w:rsidP="00050CB4">
      <w:pPr>
        <w:rPr>
          <w:lang w:val="en-GB"/>
        </w:rPr>
      </w:pPr>
      <w:r>
        <w:rPr>
          <w:noProof/>
          <w:lang w:val="fr-FR" w:eastAsia="fr-FR"/>
        </w:rPr>
        <w:drawing>
          <wp:inline distT="0" distB="0" distL="0" distR="0" wp14:anchorId="10161EA1" wp14:editId="3BA1D251">
            <wp:extent cx="4572000" cy="2743200"/>
            <wp:effectExtent l="0" t="0" r="25400" b="2540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0CB4" w:rsidRPr="00F51EA9" w:rsidRDefault="00050CB4" w:rsidP="00050CB4">
      <w:pPr>
        <w:spacing w:after="0" w:line="240" w:lineRule="auto"/>
        <w:rPr>
          <w:rFonts w:ascii="Calibri" w:eastAsia="Times New Roman" w:hAnsi="Calibri" w:cs="Times New Roman"/>
          <w:color w:val="000000"/>
          <w:lang w:val="en-US" w:eastAsia="de-CH"/>
        </w:rPr>
      </w:pPr>
      <w:r w:rsidRPr="00F51EA9">
        <w:rPr>
          <w:rFonts w:ascii="Calibri" w:eastAsia="Times New Roman" w:hAnsi="Calibri" w:cs="Times New Roman"/>
          <w:color w:val="000000"/>
          <w:lang w:val="en-US" w:eastAsia="de-CH"/>
        </w:rPr>
        <w:t xml:space="preserve">1 Africa: </w:t>
      </w:r>
      <w:proofErr w:type="spellStart"/>
      <w:r w:rsidRPr="00F51EA9">
        <w:rPr>
          <w:rFonts w:ascii="Calibri" w:eastAsia="Times New Roman" w:hAnsi="Calibri" w:cs="Times New Roman"/>
          <w:color w:val="000000"/>
          <w:lang w:val="en-US" w:eastAsia="de-CH"/>
        </w:rPr>
        <w:t>Serah</w:t>
      </w:r>
      <w:proofErr w:type="spellEnd"/>
      <w:r w:rsidRPr="00F51EA9">
        <w:rPr>
          <w:rFonts w:ascii="Calibri" w:eastAsia="Times New Roman" w:hAnsi="Calibri" w:cs="Times New Roman"/>
          <w:color w:val="000000"/>
          <w:lang w:val="en-US" w:eastAsia="de-CH"/>
        </w:rPr>
        <w:t xml:space="preserve"> Francis</w:t>
      </w:r>
      <w:r>
        <w:rPr>
          <w:rFonts w:ascii="Calibri" w:eastAsia="Times New Roman" w:hAnsi="Calibri" w:cs="Times New Roman"/>
          <w:color w:val="000000"/>
          <w:lang w:val="en-US" w:eastAsia="de-CH"/>
        </w:rPr>
        <w:t xml:space="preserve"> 24.5%</w:t>
      </w:r>
      <w:r w:rsidRPr="00F51EA9">
        <w:rPr>
          <w:rFonts w:ascii="Calibri" w:eastAsia="Times New Roman" w:hAnsi="Calibri" w:cs="Times New Roman"/>
          <w:color w:val="000000"/>
          <w:lang w:val="en-US" w:eastAsia="de-CH"/>
        </w:rPr>
        <w:t xml:space="preserve">; </w:t>
      </w:r>
      <w:r>
        <w:rPr>
          <w:rFonts w:ascii="Calibri" w:eastAsia="Times New Roman" w:hAnsi="Calibri" w:cs="Times New Roman"/>
          <w:color w:val="000000"/>
          <w:lang w:val="en-US" w:eastAsia="de-CH"/>
        </w:rPr>
        <w:t xml:space="preserve">2 Nepal: </w:t>
      </w:r>
      <w:proofErr w:type="spellStart"/>
      <w:r>
        <w:rPr>
          <w:rFonts w:ascii="Calibri" w:eastAsia="Times New Roman" w:hAnsi="Calibri" w:cs="Times New Roman"/>
          <w:color w:val="000000"/>
          <w:lang w:val="en-US" w:eastAsia="de-CH"/>
        </w:rPr>
        <w:t>Rajan</w:t>
      </w:r>
      <w:proofErr w:type="spellEnd"/>
      <w:r>
        <w:rPr>
          <w:rFonts w:ascii="Calibri" w:eastAsia="Times New Roman" w:hAnsi="Calibri" w:cs="Times New Roman"/>
          <w:color w:val="000000"/>
          <w:lang w:val="en-US" w:eastAsia="de-CH"/>
        </w:rPr>
        <w:t xml:space="preserve"> Pant and </w:t>
      </w:r>
      <w:proofErr w:type="spellStart"/>
      <w:r>
        <w:rPr>
          <w:rFonts w:ascii="Calibri" w:eastAsia="Times New Roman" w:hAnsi="Calibri" w:cs="Times New Roman"/>
          <w:color w:val="000000"/>
          <w:lang w:val="en-US" w:eastAsia="de-CH"/>
        </w:rPr>
        <w:t>Amibik</w:t>
      </w:r>
      <w:r w:rsidRPr="00F51EA9">
        <w:rPr>
          <w:rFonts w:ascii="Calibri" w:eastAsia="Times New Roman" w:hAnsi="Calibri" w:cs="Times New Roman"/>
          <w:color w:val="000000"/>
          <w:lang w:val="en-US" w:eastAsia="de-CH"/>
        </w:rPr>
        <w:t>a</w:t>
      </w:r>
      <w:proofErr w:type="spellEnd"/>
      <w:r w:rsidRPr="00F51EA9">
        <w:rPr>
          <w:rFonts w:ascii="Calibri" w:eastAsia="Times New Roman" w:hAnsi="Calibri" w:cs="Times New Roman"/>
          <w:color w:val="000000"/>
          <w:lang w:val="en-US" w:eastAsia="de-CH"/>
        </w:rPr>
        <w:t xml:space="preserve"> </w:t>
      </w:r>
      <w:proofErr w:type="spellStart"/>
      <w:r w:rsidRPr="00F51EA9">
        <w:rPr>
          <w:rFonts w:ascii="Calibri" w:eastAsia="Times New Roman" w:hAnsi="Calibri" w:cs="Times New Roman"/>
          <w:color w:val="000000"/>
          <w:lang w:val="en-US" w:eastAsia="de-CH"/>
        </w:rPr>
        <w:t>Shrestha</w:t>
      </w:r>
      <w:proofErr w:type="spellEnd"/>
      <w:r>
        <w:rPr>
          <w:rFonts w:ascii="Calibri" w:eastAsia="Times New Roman" w:hAnsi="Calibri" w:cs="Times New Roman"/>
          <w:color w:val="000000"/>
          <w:lang w:val="en-US" w:eastAsia="de-CH"/>
        </w:rPr>
        <w:t xml:space="preserve"> 37%; 3 </w:t>
      </w:r>
      <w:r w:rsidRPr="00F51EA9">
        <w:rPr>
          <w:rFonts w:ascii="Calibri" w:eastAsia="Times New Roman" w:hAnsi="Calibri" w:cs="Times New Roman"/>
          <w:color w:val="000000"/>
          <w:lang w:val="en-US" w:eastAsia="de-CH"/>
        </w:rPr>
        <w:t xml:space="preserve">India: </w:t>
      </w:r>
      <w:proofErr w:type="spellStart"/>
      <w:r w:rsidRPr="00F51EA9">
        <w:rPr>
          <w:rFonts w:ascii="Calibri" w:eastAsia="Times New Roman" w:hAnsi="Calibri" w:cs="Times New Roman"/>
          <w:color w:val="000000"/>
          <w:lang w:val="en-US" w:eastAsia="de-CH"/>
        </w:rPr>
        <w:t>Krishan</w:t>
      </w:r>
      <w:proofErr w:type="spellEnd"/>
      <w:r w:rsidRPr="00F51EA9">
        <w:rPr>
          <w:rFonts w:ascii="Calibri" w:eastAsia="Times New Roman" w:hAnsi="Calibri" w:cs="Times New Roman"/>
          <w:color w:val="000000"/>
          <w:lang w:val="en-US" w:eastAsia="de-CH"/>
        </w:rPr>
        <w:t xml:space="preserve"> </w:t>
      </w:r>
      <w:proofErr w:type="spellStart"/>
      <w:r w:rsidRPr="00F51EA9">
        <w:rPr>
          <w:rFonts w:ascii="Calibri" w:eastAsia="Times New Roman" w:hAnsi="Calibri" w:cs="Times New Roman"/>
          <w:color w:val="000000"/>
          <w:lang w:val="en-US" w:eastAsia="de-CH"/>
        </w:rPr>
        <w:t>Murali</w:t>
      </w:r>
      <w:proofErr w:type="spellEnd"/>
      <w:r>
        <w:rPr>
          <w:rFonts w:ascii="Calibri" w:eastAsia="Times New Roman" w:hAnsi="Calibri" w:cs="Times New Roman"/>
          <w:color w:val="000000"/>
          <w:lang w:val="en-US" w:eastAsia="de-CH"/>
        </w:rPr>
        <w:t xml:space="preserve"> 33.8%; 4 </w:t>
      </w:r>
      <w:r w:rsidRPr="00F51EA9">
        <w:rPr>
          <w:rFonts w:ascii="Calibri" w:eastAsia="Times New Roman" w:hAnsi="Calibri" w:cs="Times New Roman"/>
          <w:color w:val="000000"/>
          <w:lang w:val="en-US" w:eastAsia="de-CH"/>
        </w:rPr>
        <w:t>Admin</w:t>
      </w:r>
      <w:r>
        <w:rPr>
          <w:rFonts w:ascii="Calibri" w:eastAsia="Times New Roman" w:hAnsi="Calibri" w:cs="Times New Roman"/>
          <w:color w:val="000000"/>
          <w:lang w:val="en-US" w:eastAsia="de-CH"/>
        </w:rPr>
        <w:t xml:space="preserve"> (Money transfer, other costs 4.7%): In total 14464 Euro (16’000 USD)</w:t>
      </w:r>
    </w:p>
    <w:p w:rsidR="00050CB4" w:rsidRDefault="00050CB4" w:rsidP="00050CB4">
      <w:pPr>
        <w:spacing w:after="0" w:line="240" w:lineRule="auto"/>
        <w:rPr>
          <w:rFonts w:ascii="Calibri" w:eastAsia="Times New Roman" w:hAnsi="Calibri" w:cs="Times New Roman"/>
          <w:color w:val="000000"/>
          <w:lang w:val="en-US" w:eastAsia="de-CH"/>
        </w:rPr>
      </w:pPr>
    </w:p>
    <w:p w:rsidR="00050CB4" w:rsidRPr="00F51EA9" w:rsidRDefault="00050CB4" w:rsidP="00050CB4">
      <w:pPr>
        <w:spacing w:after="0" w:line="240" w:lineRule="auto"/>
        <w:rPr>
          <w:rFonts w:ascii="Calibri" w:eastAsia="Times New Roman" w:hAnsi="Calibri" w:cs="Times New Roman"/>
          <w:color w:val="000000"/>
          <w:lang w:val="en-US" w:eastAsia="de-CH"/>
        </w:rPr>
      </w:pPr>
      <w:r w:rsidRPr="00F51EA9">
        <w:rPr>
          <w:rFonts w:ascii="Calibri" w:eastAsia="Times New Roman" w:hAnsi="Calibri" w:cs="Times New Roman"/>
          <w:color w:val="000000"/>
          <w:lang w:val="en-US" w:eastAsia="de-CH"/>
        </w:rPr>
        <w:t xml:space="preserve">Western Expert </w:t>
      </w:r>
      <w:proofErr w:type="gramStart"/>
      <w:r w:rsidRPr="00F51EA9">
        <w:rPr>
          <w:rFonts w:ascii="Calibri" w:eastAsia="Times New Roman" w:hAnsi="Calibri" w:cs="Times New Roman"/>
          <w:color w:val="000000"/>
          <w:lang w:val="en-US" w:eastAsia="de-CH"/>
        </w:rPr>
        <w:t>were</w:t>
      </w:r>
      <w:proofErr w:type="gramEnd"/>
      <w:r w:rsidRPr="00F51EA9">
        <w:rPr>
          <w:rFonts w:ascii="Calibri" w:eastAsia="Times New Roman" w:hAnsi="Calibri" w:cs="Times New Roman"/>
          <w:color w:val="000000"/>
          <w:lang w:val="en-US" w:eastAsia="de-CH"/>
        </w:rPr>
        <w:t xml:space="preserve"> not paid out of UNESCO PP funds. All receipts are stored at both places</w:t>
      </w:r>
      <w:r>
        <w:rPr>
          <w:rFonts w:ascii="Calibri" w:eastAsia="Times New Roman" w:hAnsi="Calibri" w:cs="Times New Roman"/>
          <w:color w:val="000000"/>
          <w:lang w:val="en-US" w:eastAsia="de-CH"/>
        </w:rPr>
        <w:t xml:space="preserve"> for 5 years</w:t>
      </w:r>
      <w:r w:rsidRPr="00F51EA9">
        <w:rPr>
          <w:rFonts w:ascii="Calibri" w:eastAsia="Times New Roman" w:hAnsi="Calibri" w:cs="Times New Roman"/>
          <w:color w:val="000000"/>
          <w:lang w:val="en-US" w:eastAsia="de-CH"/>
        </w:rPr>
        <w:t xml:space="preserve">: </w:t>
      </w:r>
      <w:proofErr w:type="spellStart"/>
      <w:r w:rsidRPr="00F51EA9">
        <w:rPr>
          <w:rFonts w:ascii="Calibri" w:eastAsia="Times New Roman" w:hAnsi="Calibri" w:cs="Times New Roman"/>
          <w:color w:val="000000"/>
          <w:lang w:val="en-US" w:eastAsia="de-CH"/>
        </w:rPr>
        <w:t>Acris</w:t>
      </w:r>
      <w:proofErr w:type="spellEnd"/>
      <w:r w:rsidRPr="00F51EA9">
        <w:rPr>
          <w:rFonts w:ascii="Calibri" w:eastAsia="Times New Roman" w:hAnsi="Calibri" w:cs="Times New Roman"/>
          <w:color w:val="000000"/>
          <w:lang w:val="en-US" w:eastAsia="de-CH"/>
        </w:rPr>
        <w:t xml:space="preserve"> GmbH Prof. </w:t>
      </w:r>
      <w:proofErr w:type="spellStart"/>
      <w:r w:rsidRPr="00F51EA9">
        <w:rPr>
          <w:rFonts w:ascii="Calibri" w:eastAsia="Times New Roman" w:hAnsi="Calibri" w:cs="Times New Roman"/>
          <w:color w:val="000000"/>
          <w:lang w:val="en-US" w:eastAsia="de-CH"/>
        </w:rPr>
        <w:t>Hämmerli</w:t>
      </w:r>
      <w:proofErr w:type="spellEnd"/>
      <w:r w:rsidRPr="00F51EA9">
        <w:rPr>
          <w:rFonts w:ascii="Calibri" w:eastAsia="Times New Roman" w:hAnsi="Calibri" w:cs="Times New Roman"/>
          <w:color w:val="000000"/>
          <w:lang w:val="en-US" w:eastAsia="de-CH"/>
        </w:rPr>
        <w:t xml:space="preserve"> and IFIP Secretary Eduard </w:t>
      </w:r>
      <w:proofErr w:type="spellStart"/>
      <w:r w:rsidRPr="00F51EA9">
        <w:rPr>
          <w:rFonts w:ascii="Calibri" w:eastAsia="Times New Roman" w:hAnsi="Calibri" w:cs="Times New Roman"/>
          <w:color w:val="000000"/>
          <w:lang w:val="en-US" w:eastAsia="de-CH"/>
        </w:rPr>
        <w:t>Dundler</w:t>
      </w:r>
      <w:proofErr w:type="spellEnd"/>
      <w:r w:rsidRPr="00F51EA9">
        <w:rPr>
          <w:rFonts w:ascii="Calibri" w:eastAsia="Times New Roman" w:hAnsi="Calibri" w:cs="Times New Roman"/>
          <w:color w:val="000000"/>
          <w:lang w:val="en-US" w:eastAsia="de-CH"/>
        </w:rPr>
        <w:t xml:space="preserve">. </w:t>
      </w:r>
    </w:p>
    <w:p w:rsidR="00050CB4" w:rsidRDefault="00050CB4" w:rsidP="00050CB4">
      <w:pPr>
        <w:rPr>
          <w:lang w:val="en-GB"/>
        </w:rPr>
      </w:pPr>
    </w:p>
    <w:p w:rsidR="00050CB4" w:rsidRPr="00050CB4" w:rsidRDefault="00050CB4" w:rsidP="00D07264">
      <w:pPr>
        <w:pStyle w:val="Titre2"/>
      </w:pPr>
      <w:bookmarkStart w:id="5" w:name="_Toc447118061"/>
      <w:r w:rsidRPr="00DA7C59">
        <w:t>Conclusions</w:t>
      </w:r>
      <w:bookmarkEnd w:id="5"/>
    </w:p>
    <w:p w:rsidR="00050CB4" w:rsidRDefault="00050CB4" w:rsidP="00050CB4">
      <w:pPr>
        <w:spacing w:after="0" w:line="240" w:lineRule="auto"/>
        <w:rPr>
          <w:rFonts w:ascii="Calibri" w:eastAsia="Times New Roman" w:hAnsi="Calibri" w:cs="Times New Roman"/>
          <w:color w:val="000000"/>
          <w:lang w:val="en-US" w:eastAsia="de-CH"/>
        </w:rPr>
      </w:pPr>
      <w:r w:rsidRPr="009E4B44">
        <w:rPr>
          <w:rFonts w:ascii="Calibri" w:eastAsia="Times New Roman" w:hAnsi="Calibri" w:cs="Times New Roman"/>
          <w:color w:val="000000"/>
          <w:lang w:val="en-US" w:eastAsia="de-CH"/>
        </w:rPr>
        <w:t xml:space="preserve">As expected, the project is very successful. </w:t>
      </w:r>
      <w:r>
        <w:rPr>
          <w:rFonts w:ascii="Calibri" w:eastAsia="Times New Roman" w:hAnsi="Calibri" w:cs="Times New Roman"/>
          <w:color w:val="000000"/>
          <w:lang w:val="en-US" w:eastAsia="de-CH"/>
        </w:rPr>
        <w:t>But: every project leader would state this.</w:t>
      </w:r>
    </w:p>
    <w:p w:rsidR="00050CB4" w:rsidRDefault="00050CB4" w:rsidP="00050CB4">
      <w:pPr>
        <w:spacing w:after="0" w:line="240" w:lineRule="auto"/>
        <w:rPr>
          <w:rFonts w:ascii="Calibri" w:eastAsia="Times New Roman" w:hAnsi="Calibri" w:cs="Times New Roman"/>
          <w:color w:val="000000"/>
          <w:lang w:val="en-US" w:eastAsia="de-CH"/>
        </w:rPr>
      </w:pPr>
    </w:p>
    <w:p w:rsidR="00050CB4" w:rsidRDefault="00050CB4" w:rsidP="00050CB4">
      <w:pPr>
        <w:spacing w:after="0" w:line="240" w:lineRule="auto"/>
        <w:rPr>
          <w:rFonts w:ascii="Calibri" w:eastAsia="Times New Roman" w:hAnsi="Calibri" w:cs="Times New Roman"/>
          <w:color w:val="000000"/>
          <w:lang w:val="en-US" w:eastAsia="de-CH"/>
        </w:rPr>
      </w:pPr>
      <w:r w:rsidRPr="009E4B44">
        <w:rPr>
          <w:rFonts w:ascii="Calibri" w:eastAsia="Times New Roman" w:hAnsi="Calibri" w:cs="Times New Roman"/>
          <w:color w:val="000000"/>
          <w:lang w:val="en-US" w:eastAsia="de-CH"/>
        </w:rPr>
        <w:t>However,</w:t>
      </w:r>
      <w:r>
        <w:rPr>
          <w:rFonts w:ascii="Calibri" w:eastAsia="Times New Roman" w:hAnsi="Calibri" w:cs="Times New Roman"/>
          <w:color w:val="000000"/>
          <w:lang w:val="en-US" w:eastAsia="de-CH"/>
        </w:rPr>
        <w:t xml:space="preserve"> ISES can prove that all points of the submission were completed, and we covered even adding additional work packages in the frame of ISES project:</w:t>
      </w:r>
    </w:p>
    <w:p w:rsidR="00050CB4" w:rsidRDefault="00050CB4" w:rsidP="00050CB4">
      <w:pPr>
        <w:pStyle w:val="Paragraphedeliste"/>
        <w:numPr>
          <w:ilvl w:val="0"/>
          <w:numId w:val="13"/>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 xml:space="preserve">Four </w:t>
      </w:r>
      <w:r w:rsidRPr="00BC0A48">
        <w:rPr>
          <w:rFonts w:ascii="Calibri" w:eastAsia="Times New Roman" w:hAnsi="Calibri" w:cs="Times New Roman"/>
          <w:color w:val="000000"/>
          <w:kern w:val="0"/>
          <w:sz w:val="22"/>
          <w:szCs w:val="22"/>
          <w:lang w:val="en-US" w:eastAsia="de-CH"/>
        </w:rPr>
        <w:t>additional meetings</w:t>
      </w:r>
    </w:p>
    <w:p w:rsidR="00050CB4" w:rsidRDefault="00050CB4" w:rsidP="00050CB4">
      <w:pPr>
        <w:pStyle w:val="Paragraphedeliste"/>
        <w:numPr>
          <w:ilvl w:val="0"/>
          <w:numId w:val="13"/>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Disclosing new facts, e.g. that free of charge updates and virus control does not help in least developed countries, when the bandwidth costs are limiting.</w:t>
      </w:r>
    </w:p>
    <w:p w:rsidR="00050CB4" w:rsidRDefault="00050CB4" w:rsidP="00050CB4">
      <w:pPr>
        <w:pStyle w:val="Paragraphedeliste"/>
        <w:numPr>
          <w:ilvl w:val="0"/>
          <w:numId w:val="13"/>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Educational efforts in security are paramount: Except engaging in education and awareness, we cannot improve the situation.</w:t>
      </w:r>
    </w:p>
    <w:p w:rsidR="00050CB4" w:rsidRDefault="00050CB4" w:rsidP="00050CB4">
      <w:pPr>
        <w:pStyle w:val="Paragraphedeliste"/>
        <w:numPr>
          <w:ilvl w:val="0"/>
          <w:numId w:val="13"/>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Creating LDC ICT and security policy by copy past, does improve international compliance of LDC, but does not bring any progress. The important act is the discussion, which takes place to develop new thinking.</w:t>
      </w:r>
    </w:p>
    <w:p w:rsidR="00050CB4" w:rsidRPr="00BC0A48" w:rsidRDefault="00050CB4" w:rsidP="00050CB4">
      <w:pPr>
        <w:pStyle w:val="Paragraphedeliste"/>
        <w:numPr>
          <w:ilvl w:val="0"/>
          <w:numId w:val="13"/>
        </w:numPr>
        <w:spacing w:before="0" w:after="0" w:line="240" w:lineRule="auto"/>
        <w:rPr>
          <w:rFonts w:ascii="Calibri" w:eastAsia="Times New Roman" w:hAnsi="Calibri" w:cs="Times New Roman"/>
          <w:color w:val="000000"/>
          <w:kern w:val="0"/>
          <w:sz w:val="22"/>
          <w:szCs w:val="22"/>
          <w:lang w:val="en-US" w:eastAsia="de-CH"/>
        </w:rPr>
      </w:pPr>
      <w:r>
        <w:rPr>
          <w:rFonts w:ascii="Calibri" w:eastAsia="Times New Roman" w:hAnsi="Calibri" w:cs="Times New Roman"/>
          <w:color w:val="000000"/>
          <w:kern w:val="0"/>
          <w:sz w:val="22"/>
          <w:szCs w:val="22"/>
          <w:lang w:val="en-US" w:eastAsia="de-CH"/>
        </w:rPr>
        <w:t xml:space="preserve">There are many low cost models, e.g. exchange of staff within sabbatical, </w:t>
      </w:r>
      <w:proofErr w:type="spellStart"/>
      <w:r>
        <w:rPr>
          <w:rFonts w:ascii="Calibri" w:eastAsia="Times New Roman" w:hAnsi="Calibri" w:cs="Times New Roman"/>
          <w:color w:val="000000"/>
          <w:kern w:val="0"/>
          <w:sz w:val="22"/>
          <w:szCs w:val="22"/>
          <w:lang w:val="en-US" w:eastAsia="de-CH"/>
        </w:rPr>
        <w:t>tele</w:t>
      </w:r>
      <w:proofErr w:type="spellEnd"/>
      <w:r>
        <w:rPr>
          <w:rFonts w:ascii="Calibri" w:eastAsia="Times New Roman" w:hAnsi="Calibri" w:cs="Times New Roman"/>
          <w:color w:val="000000"/>
          <w:kern w:val="0"/>
          <w:sz w:val="22"/>
          <w:szCs w:val="22"/>
          <w:lang w:val="en-US" w:eastAsia="de-CH"/>
        </w:rPr>
        <w:t xml:space="preserve"> support sessions etc. All this does work much better on individual level, but not very good on institutional level.</w:t>
      </w:r>
    </w:p>
    <w:p w:rsidR="00050CB4" w:rsidRDefault="00050CB4" w:rsidP="00050CB4">
      <w:pPr>
        <w:spacing w:after="0" w:line="240" w:lineRule="auto"/>
        <w:rPr>
          <w:rFonts w:ascii="Calibri" w:eastAsia="Times New Roman" w:hAnsi="Calibri" w:cs="Times New Roman"/>
          <w:color w:val="000000"/>
          <w:lang w:val="en-US" w:eastAsia="de-CH"/>
        </w:rPr>
      </w:pPr>
    </w:p>
    <w:p w:rsidR="00050CB4" w:rsidRDefault="00050CB4" w:rsidP="00050CB4">
      <w:pPr>
        <w:spacing w:after="0" w:line="240" w:lineRule="auto"/>
        <w:rPr>
          <w:rFonts w:ascii="Calibri" w:eastAsia="Times New Roman" w:hAnsi="Calibri" w:cs="Times New Roman"/>
          <w:color w:val="000000"/>
          <w:lang w:val="en-US" w:eastAsia="de-CH"/>
        </w:rPr>
      </w:pPr>
    </w:p>
    <w:p w:rsidR="00050CB4" w:rsidRDefault="00050CB4" w:rsidP="00050CB4">
      <w:pPr>
        <w:spacing w:after="0" w:line="240" w:lineRule="auto"/>
        <w:rPr>
          <w:rFonts w:ascii="Calibri" w:eastAsia="Times New Roman" w:hAnsi="Calibri" w:cs="Times New Roman"/>
          <w:color w:val="000000"/>
          <w:lang w:val="en-US" w:eastAsia="de-CH"/>
        </w:rPr>
      </w:pPr>
      <w:r>
        <w:rPr>
          <w:rFonts w:ascii="Calibri" w:eastAsia="Times New Roman" w:hAnsi="Calibri" w:cs="Times New Roman"/>
          <w:color w:val="000000"/>
          <w:lang w:val="en-US" w:eastAsia="de-CH"/>
        </w:rPr>
        <w:t>As always buy in with a new topic is hard: but the message ISES is very convincing, and daily more urgent, because more damage to society and poorest amongst us is happening. On behalf to this part of the population, we thank UNESCO PP for its support.</w:t>
      </w:r>
    </w:p>
    <w:p w:rsidR="00050CB4" w:rsidRDefault="00050CB4" w:rsidP="00050CB4">
      <w:pPr>
        <w:spacing w:after="0" w:line="240" w:lineRule="auto"/>
        <w:rPr>
          <w:rFonts w:ascii="Calibri" w:eastAsia="Times New Roman" w:hAnsi="Calibri" w:cs="Times New Roman"/>
          <w:color w:val="000000"/>
          <w:lang w:val="en-US" w:eastAsia="de-CH"/>
        </w:rPr>
      </w:pPr>
    </w:p>
    <w:p w:rsidR="00050CB4" w:rsidRPr="009E4B44" w:rsidRDefault="00050CB4" w:rsidP="00050CB4">
      <w:pPr>
        <w:spacing w:after="0" w:line="240" w:lineRule="auto"/>
        <w:rPr>
          <w:rFonts w:ascii="Calibri" w:eastAsia="Times New Roman" w:hAnsi="Calibri" w:cs="Times New Roman"/>
          <w:color w:val="000000"/>
          <w:lang w:val="en-US" w:eastAsia="de-CH"/>
        </w:rPr>
      </w:pPr>
    </w:p>
    <w:p w:rsidR="00050CB4" w:rsidRDefault="00050CB4" w:rsidP="00050CB4">
      <w:pPr>
        <w:spacing w:line="259" w:lineRule="auto"/>
        <w:rPr>
          <w:lang w:val="en-GB"/>
        </w:rPr>
      </w:pPr>
      <w:r>
        <w:rPr>
          <w:lang w:val="en-GB"/>
        </w:rPr>
        <w:br w:type="page"/>
      </w:r>
    </w:p>
    <w:p w:rsidR="003F44CD" w:rsidRPr="003F44CD" w:rsidRDefault="003F44CD" w:rsidP="003F44CD">
      <w:pPr>
        <w:rPr>
          <w:lang w:val="en-US"/>
        </w:rPr>
      </w:pPr>
      <w:r w:rsidRPr="003F44CD">
        <w:rPr>
          <w:lang w:val="en-US"/>
        </w:rPr>
        <w:lastRenderedPageBreak/>
        <w:t xml:space="preserve">The state has the responsibility for national security, </w:t>
      </w:r>
      <w:r w:rsidR="00CF3B43" w:rsidRPr="003F44CD">
        <w:rPr>
          <w:lang w:val="en-US"/>
        </w:rPr>
        <w:t>citizen</w:t>
      </w:r>
      <w:r w:rsidRPr="003F44CD">
        <w:rPr>
          <w:lang w:val="en-US"/>
        </w:rPr>
        <w:t xml:space="preserve"> </w:t>
      </w:r>
      <w:r w:rsidR="00CF3B43" w:rsidRPr="003F44CD">
        <w:rPr>
          <w:lang w:val="en-US"/>
        </w:rPr>
        <w:t>welfare</w:t>
      </w:r>
      <w:r w:rsidRPr="003F44CD">
        <w:rPr>
          <w:lang w:val="en-US"/>
        </w:rPr>
        <w:t xml:space="preserve">, economic growth, </w:t>
      </w:r>
      <w:r w:rsidR="00CF3B43" w:rsidRPr="003F44CD">
        <w:rPr>
          <w:lang w:val="en-US"/>
        </w:rPr>
        <w:t>public</w:t>
      </w:r>
      <w:r w:rsidRPr="003F44CD">
        <w:rPr>
          <w:lang w:val="en-US"/>
        </w:rPr>
        <w:t xml:space="preserve"> health an</w:t>
      </w:r>
      <w:r w:rsidR="00CF3B43">
        <w:rPr>
          <w:lang w:val="en-US"/>
        </w:rPr>
        <w:t>d</w:t>
      </w:r>
      <w:r w:rsidRPr="003F44CD">
        <w:rPr>
          <w:lang w:val="en-US"/>
        </w:rPr>
        <w:t xml:space="preserve"> a range of aspects that are </w:t>
      </w:r>
      <w:r w:rsidR="00CF3B43" w:rsidRPr="003F44CD">
        <w:rPr>
          <w:lang w:val="en-US"/>
        </w:rPr>
        <w:t>fundamental</w:t>
      </w:r>
      <w:r w:rsidRPr="003F44CD">
        <w:rPr>
          <w:lang w:val="en-US"/>
        </w:rPr>
        <w:t xml:space="preserve"> to the </w:t>
      </w:r>
      <w:r w:rsidR="00CF3B43" w:rsidRPr="003F44CD">
        <w:rPr>
          <w:lang w:val="en-US"/>
        </w:rPr>
        <w:t>prosperity</w:t>
      </w:r>
      <w:r w:rsidRPr="003F44CD">
        <w:rPr>
          <w:lang w:val="en-US"/>
        </w:rPr>
        <w:t xml:space="preserve"> and </w:t>
      </w:r>
      <w:proofErr w:type="gramStart"/>
      <w:r w:rsidRPr="003F44CD">
        <w:rPr>
          <w:lang w:val="en-US"/>
        </w:rPr>
        <w:t>well-being</w:t>
      </w:r>
      <w:proofErr w:type="gramEnd"/>
      <w:r w:rsidRPr="003F44CD">
        <w:rPr>
          <w:lang w:val="en-US"/>
        </w:rPr>
        <w:t xml:space="preserve"> of a country.  The </w:t>
      </w:r>
      <w:proofErr w:type="gramStart"/>
      <w:r w:rsidRPr="003F44CD">
        <w:rPr>
          <w:lang w:val="en-US"/>
        </w:rPr>
        <w:t>internet</w:t>
      </w:r>
      <w:proofErr w:type="gramEnd"/>
      <w:r w:rsidRPr="003F44CD">
        <w:rPr>
          <w:lang w:val="en-US"/>
        </w:rPr>
        <w:t xml:space="preserve"> has become part of public and private life that it is now a vital component in almost all of these areas of state responsibility.</w:t>
      </w:r>
    </w:p>
    <w:p w:rsidR="003F44CD" w:rsidRDefault="003F44CD" w:rsidP="003F44CD">
      <w:r w:rsidRPr="003F44CD">
        <w:rPr>
          <w:lang w:val="en-US"/>
        </w:rPr>
        <w:t xml:space="preserve">In response, </w:t>
      </w:r>
      <w:proofErr w:type="gramStart"/>
      <w:r w:rsidRPr="003F44CD">
        <w:rPr>
          <w:lang w:val="en-US"/>
        </w:rPr>
        <w:t>governments are developing cyber strategies, policies and plans</w:t>
      </w:r>
      <w:proofErr w:type="gramEnd"/>
      <w:r w:rsidRPr="003F44CD">
        <w:rPr>
          <w:lang w:val="en-US"/>
        </w:rPr>
        <w:t xml:space="preserve"> to address the enormous benefits an </w:t>
      </w:r>
      <w:r w:rsidR="00CF3B43" w:rsidRPr="003F44CD">
        <w:rPr>
          <w:lang w:val="en-US"/>
        </w:rPr>
        <w:t>associated</w:t>
      </w:r>
      <w:r w:rsidRPr="003F44CD">
        <w:rPr>
          <w:lang w:val="en-US"/>
        </w:rPr>
        <w:t xml:space="preserve"> risks that come with the rise of internet connectivity.  The question is what are the responsibility of nations in providing </w:t>
      </w:r>
      <w:proofErr w:type="spellStart"/>
      <w:r w:rsidRPr="003F44CD">
        <w:rPr>
          <w:lang w:val="en-US"/>
        </w:rPr>
        <w:t>cybersecurity</w:t>
      </w:r>
      <w:proofErr w:type="spellEnd"/>
      <w:r w:rsidRPr="003F44CD">
        <w:rPr>
          <w:lang w:val="en-US"/>
        </w:rPr>
        <w:t xml:space="preserve"> for individuals, </w:t>
      </w:r>
      <w:proofErr w:type="spellStart"/>
      <w:r w:rsidRPr="003F44CD">
        <w:rPr>
          <w:lang w:val="en-US"/>
        </w:rPr>
        <w:t>organisations</w:t>
      </w:r>
      <w:proofErr w:type="spellEnd"/>
      <w:r w:rsidRPr="003F44CD">
        <w:rPr>
          <w:lang w:val="en-US"/>
        </w:rPr>
        <w:t xml:space="preserve"> and its own operations.  How can the </w:t>
      </w:r>
      <w:r w:rsidR="00CF3B43" w:rsidRPr="003F44CD">
        <w:rPr>
          <w:lang w:val="en-US"/>
        </w:rPr>
        <w:t>government</w:t>
      </w:r>
      <w:r w:rsidRPr="003F44CD">
        <w:rPr>
          <w:lang w:val="en-US"/>
        </w:rPr>
        <w:t xml:space="preserve"> think about using </w:t>
      </w:r>
      <w:proofErr w:type="spellStart"/>
      <w:r w:rsidRPr="003F44CD">
        <w:rPr>
          <w:lang w:val="en-US"/>
        </w:rPr>
        <w:t>cybersecurity</w:t>
      </w:r>
      <w:proofErr w:type="spellEnd"/>
      <w:r w:rsidRPr="003F44CD">
        <w:rPr>
          <w:lang w:val="en-US"/>
        </w:rPr>
        <w:t xml:space="preserve"> to </w:t>
      </w:r>
      <w:proofErr w:type="spellStart"/>
      <w:proofErr w:type="gramStart"/>
      <w:r w:rsidRPr="003F44CD">
        <w:rPr>
          <w:lang w:val="en-US"/>
        </w:rPr>
        <w:t>hel</w:t>
      </w:r>
      <w:proofErr w:type="spellEnd"/>
      <w:proofErr w:type="gramEnd"/>
      <w:r w:rsidRPr="003F44CD">
        <w:rPr>
          <w:lang w:val="en-US"/>
        </w:rPr>
        <w:t xml:space="preserve"> enable their country to benefit from the full potential of the internet.  </w:t>
      </w:r>
      <w:proofErr w:type="spellStart"/>
      <w:r>
        <w:t>Important</w:t>
      </w:r>
      <w:proofErr w:type="spellEnd"/>
      <w:r>
        <w:t xml:space="preserve"> </w:t>
      </w:r>
      <w:proofErr w:type="spellStart"/>
      <w:r>
        <w:t>for</w:t>
      </w:r>
      <w:proofErr w:type="spellEnd"/>
      <w:r>
        <w:t xml:space="preserve"> </w:t>
      </w:r>
      <w:proofErr w:type="spellStart"/>
      <w:r>
        <w:t>governments</w:t>
      </w:r>
      <w:proofErr w:type="spellEnd"/>
      <w:r w:rsidR="00CF3B43">
        <w:t>:</w:t>
      </w:r>
    </w:p>
    <w:p w:rsidR="003F44CD" w:rsidRPr="003F44CD" w:rsidRDefault="003F44CD" w:rsidP="003F44CD">
      <w:pPr>
        <w:pStyle w:val="Paragraphedeliste"/>
        <w:numPr>
          <w:ilvl w:val="0"/>
          <w:numId w:val="45"/>
        </w:numPr>
        <w:spacing w:before="0" w:line="256" w:lineRule="auto"/>
        <w:rPr>
          <w:lang w:val="en-US"/>
        </w:rPr>
      </w:pPr>
      <w:r w:rsidRPr="003F44CD">
        <w:rPr>
          <w:lang w:val="en-US"/>
        </w:rPr>
        <w:t xml:space="preserve">Understand </w:t>
      </w:r>
      <w:proofErr w:type="spellStart"/>
      <w:r w:rsidRPr="003F44CD">
        <w:rPr>
          <w:lang w:val="en-US"/>
        </w:rPr>
        <w:t>cybersecurity</w:t>
      </w:r>
      <w:proofErr w:type="spellEnd"/>
      <w:r w:rsidRPr="003F44CD">
        <w:rPr>
          <w:lang w:val="en-US"/>
        </w:rPr>
        <w:t xml:space="preserve"> hierarchy of needs at a national level allows governments to take </w:t>
      </w:r>
      <w:r w:rsidR="00CF3B43" w:rsidRPr="003F44CD">
        <w:rPr>
          <w:lang w:val="en-US"/>
        </w:rPr>
        <w:t>advantage</w:t>
      </w:r>
      <w:r w:rsidRPr="003F44CD">
        <w:rPr>
          <w:lang w:val="en-US"/>
        </w:rPr>
        <w:t xml:space="preserve"> of growing opportunities for the internet-enabled economy while improving ris</w:t>
      </w:r>
      <w:r w:rsidR="00CF3B43">
        <w:rPr>
          <w:lang w:val="en-US"/>
        </w:rPr>
        <w:t>k</w:t>
      </w:r>
      <w:r w:rsidRPr="003F44CD">
        <w:rPr>
          <w:lang w:val="en-US"/>
        </w:rPr>
        <w:t xml:space="preserve"> management for existing and future </w:t>
      </w:r>
      <w:proofErr w:type="spellStart"/>
      <w:r w:rsidRPr="003F44CD">
        <w:rPr>
          <w:lang w:val="en-US"/>
        </w:rPr>
        <w:t>cybersecurity</w:t>
      </w:r>
      <w:proofErr w:type="spellEnd"/>
      <w:r w:rsidRPr="003F44CD">
        <w:rPr>
          <w:lang w:val="en-US"/>
        </w:rPr>
        <w:t xml:space="preserve"> threats</w:t>
      </w:r>
    </w:p>
    <w:p w:rsidR="003F44CD" w:rsidRPr="003F44CD" w:rsidRDefault="003F44CD" w:rsidP="003F44CD">
      <w:pPr>
        <w:rPr>
          <w:lang w:val="en-US"/>
        </w:rPr>
      </w:pPr>
      <w:r w:rsidRPr="003F44CD">
        <w:rPr>
          <w:lang w:val="en-US"/>
        </w:rPr>
        <w:t>National Cyber Security Strategy and Policy is a good start, but with no resources and political will, many will not succeed. The society</w:t>
      </w:r>
      <w:r w:rsidR="00CF3B43">
        <w:rPr>
          <w:lang w:val="en-US"/>
        </w:rPr>
        <w:t xml:space="preserve"> </w:t>
      </w:r>
      <w:r w:rsidRPr="003F44CD">
        <w:rPr>
          <w:lang w:val="en-US"/>
        </w:rPr>
        <w:t xml:space="preserve">(governments, businesses, and individual users) </w:t>
      </w:r>
      <w:proofErr w:type="gramStart"/>
      <w:r w:rsidRPr="003F44CD">
        <w:rPr>
          <w:lang w:val="en-US"/>
        </w:rPr>
        <w:t>need</w:t>
      </w:r>
      <w:proofErr w:type="gramEnd"/>
      <w:r w:rsidRPr="003F44CD">
        <w:rPr>
          <w:lang w:val="en-US"/>
        </w:rPr>
        <w:t xml:space="preserve"> to change their mindset and adopt cultures that reflect the digital world.   There</w:t>
      </w:r>
      <w:r w:rsidR="00CF3B43">
        <w:rPr>
          <w:lang w:val="en-US"/>
        </w:rPr>
        <w:t xml:space="preserve"> </w:t>
      </w:r>
      <w:proofErr w:type="gramStart"/>
      <w:r w:rsidR="00CF3B43">
        <w:rPr>
          <w:lang w:val="en-US"/>
        </w:rPr>
        <w:t>is</w:t>
      </w:r>
      <w:proofErr w:type="gramEnd"/>
      <w:r w:rsidRPr="003F44CD">
        <w:rPr>
          <w:lang w:val="en-US"/>
        </w:rPr>
        <w:t xml:space="preserve"> a variety of effective and low cost models that can be adopted and exchanged.  The just concluded climate change conference in Paris demonstrated how nations </w:t>
      </w:r>
      <w:proofErr w:type="gramStart"/>
      <w:r w:rsidRPr="003F44CD">
        <w:rPr>
          <w:lang w:val="en-US"/>
        </w:rPr>
        <w:t>can</w:t>
      </w:r>
      <w:proofErr w:type="gramEnd"/>
      <w:r w:rsidRPr="003F44CD">
        <w:rPr>
          <w:lang w:val="en-US"/>
        </w:rPr>
        <w:t xml:space="preserve"> work together and come to an acceptable level of agreement. </w:t>
      </w:r>
      <w:proofErr w:type="spellStart"/>
      <w:r w:rsidRPr="003F44CD">
        <w:rPr>
          <w:lang w:val="en-US"/>
        </w:rPr>
        <w:t>Cybersecurity</w:t>
      </w:r>
      <w:proofErr w:type="spellEnd"/>
      <w:r w:rsidRPr="003F44CD">
        <w:rPr>
          <w:lang w:val="en-US"/>
        </w:rPr>
        <w:t xml:space="preserve"> is a concern for all and </w:t>
      </w:r>
      <w:proofErr w:type="gramStart"/>
      <w:r w:rsidRPr="003F44CD">
        <w:rPr>
          <w:lang w:val="en-US"/>
        </w:rPr>
        <w:t>same</w:t>
      </w:r>
      <w:proofErr w:type="gramEnd"/>
      <w:r w:rsidRPr="003F44CD">
        <w:rPr>
          <w:lang w:val="en-US"/>
        </w:rPr>
        <w:t xml:space="preserve"> can be down to make sure a minimum level of security is achievable by all nations.  </w:t>
      </w:r>
    </w:p>
    <w:p w:rsidR="003F44CD" w:rsidRDefault="003F44CD" w:rsidP="003F44CD">
      <w:pPr>
        <w:numPr>
          <w:ilvl w:val="0"/>
          <w:numId w:val="46"/>
        </w:numPr>
        <w:spacing w:after="0" w:line="240" w:lineRule="auto"/>
        <w:jc w:val="both"/>
        <w:rPr>
          <w:lang w:val="en-US"/>
        </w:rPr>
      </w:pPr>
      <w:r>
        <w:rPr>
          <w:lang w:val="en-US"/>
        </w:rPr>
        <w:t>A worldwide partnership to build capacity and engage in digital equity.</w:t>
      </w:r>
    </w:p>
    <w:p w:rsidR="003F44CD" w:rsidRDefault="003F44CD" w:rsidP="003F44CD">
      <w:pPr>
        <w:numPr>
          <w:ilvl w:val="0"/>
          <w:numId w:val="46"/>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Identify critical technology gaps within the networks in developing &amp; developed countries and how those loopholes can be closed (see ANNEX III).</w:t>
      </w:r>
    </w:p>
    <w:p w:rsidR="003F44CD" w:rsidRDefault="003F44CD" w:rsidP="003F44CD">
      <w:pPr>
        <w:numPr>
          <w:ilvl w:val="0"/>
          <w:numId w:val="46"/>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sidR="00CF3B43">
        <w:rPr>
          <w:lang w:val="en-US"/>
        </w:rPr>
        <w:t xml:space="preserve">Establish new Cyber Models, </w:t>
      </w:r>
      <w:r>
        <w:rPr>
          <w:lang w:val="en-US"/>
        </w:rPr>
        <w:t>which are based on cultural, linguistic and institutional diversities (e.g. Africa, Asia &amp; South America).</w:t>
      </w:r>
    </w:p>
    <w:p w:rsidR="003F44CD" w:rsidRDefault="003F44CD" w:rsidP="003F44CD">
      <w:pPr>
        <w:numPr>
          <w:ilvl w:val="0"/>
          <w:numId w:val="46"/>
        </w:numPr>
        <w:spacing w:after="0" w:line="240" w:lineRule="auto"/>
        <w:jc w:val="both"/>
        <w:rPr>
          <w:lang w:val="en-US"/>
        </w:rPr>
      </w:pPr>
      <w:r>
        <w:rPr>
          <w:rFonts w:ascii="Arial" w:hAnsi="Arial" w:cs="Arial"/>
          <w:bCs/>
          <w:color w:val="222222"/>
          <w:shd w:val="clear" w:color="auto" w:fill="FFFFFF"/>
          <w:lang w:val="en-US"/>
        </w:rPr>
        <w:sym w:font="Wingdings" w:char="F04A"/>
      </w:r>
      <w:r>
        <w:rPr>
          <w:rFonts w:ascii="Arial" w:hAnsi="Arial" w:cs="Arial"/>
          <w:bCs/>
          <w:color w:val="222222"/>
          <w:shd w:val="clear" w:color="auto" w:fill="FFFFFF"/>
          <w:lang w:val="en-US"/>
        </w:rPr>
        <w:t xml:space="preserve"> </w:t>
      </w:r>
      <w:r>
        <w:rPr>
          <w:lang w:val="en-US"/>
        </w:rPr>
        <w:t xml:space="preserve">Closing of the Digital and Knowledge Divide through knowledge sharing between Developing and Developed nations to </w:t>
      </w:r>
      <w:proofErr w:type="spellStart"/>
      <w:r>
        <w:rPr>
          <w:lang w:val="en-US"/>
        </w:rPr>
        <w:t>fulfil</w:t>
      </w:r>
      <w:proofErr w:type="spellEnd"/>
      <w:r>
        <w:rPr>
          <w:lang w:val="en-US"/>
        </w:rPr>
        <w:t xml:space="preserve"> strong prerequisite for success of ICT development</w:t>
      </w:r>
      <w:proofErr w:type="gramStart"/>
      <w:r>
        <w:rPr>
          <w:lang w:val="en-US"/>
        </w:rPr>
        <w:t>;</w:t>
      </w:r>
      <w:proofErr w:type="gramEnd"/>
      <w:r>
        <w:rPr>
          <w:lang w:val="en-US"/>
        </w:rPr>
        <w:t xml:space="preserve"> trust and confidence.</w:t>
      </w:r>
    </w:p>
    <w:p w:rsidR="003F44CD" w:rsidRDefault="003F44CD" w:rsidP="003F44CD">
      <w:pPr>
        <w:spacing w:after="0" w:line="240" w:lineRule="auto"/>
        <w:ind w:left="1080"/>
        <w:jc w:val="both"/>
        <w:rPr>
          <w:lang w:val="en-US"/>
        </w:rPr>
      </w:pPr>
    </w:p>
    <w:p w:rsidR="00050CB4" w:rsidRPr="001E4759" w:rsidRDefault="00050CB4" w:rsidP="00050CB4">
      <w:pPr>
        <w:rPr>
          <w:rFonts w:ascii="Calibri" w:eastAsia="Times New Roman" w:hAnsi="Calibri" w:cs="Times New Roman"/>
          <w:color w:val="000000"/>
          <w:lang w:val="en-US" w:eastAsia="de-CH"/>
        </w:rPr>
      </w:pPr>
      <w:r w:rsidRPr="001E4759">
        <w:rPr>
          <w:rFonts w:ascii="Calibri" w:eastAsia="Times New Roman" w:hAnsi="Calibri" w:cs="Times New Roman"/>
          <w:color w:val="000000"/>
          <w:lang w:val="en-US" w:eastAsia="de-CH"/>
        </w:rPr>
        <w:t>We certify, that all means were correctly used for the ISES project and that the report</w:t>
      </w:r>
      <w:r>
        <w:rPr>
          <w:rFonts w:ascii="Calibri" w:eastAsia="Times New Roman" w:hAnsi="Calibri" w:cs="Times New Roman"/>
          <w:color w:val="000000"/>
          <w:lang w:val="en-US" w:eastAsia="de-CH"/>
        </w:rPr>
        <w:t xml:space="preserve"> depicts the work on ISES in the frame of the UNESCO PP Project with Request No *7290117321 with the title “</w:t>
      </w:r>
      <w:r w:rsidRPr="001E4759">
        <w:rPr>
          <w:rFonts w:ascii="Calibri" w:eastAsia="Times New Roman" w:hAnsi="Calibri" w:cs="Times New Roman"/>
          <w:color w:val="000000"/>
          <w:lang w:val="en-US" w:eastAsia="de-CH"/>
        </w:rPr>
        <w:t>Information Security Education</w:t>
      </w:r>
      <w:r>
        <w:rPr>
          <w:rFonts w:ascii="Calibri" w:eastAsia="Times New Roman" w:hAnsi="Calibri" w:cs="Times New Roman"/>
          <w:color w:val="000000"/>
          <w:lang w:val="en-US" w:eastAsia="de-CH"/>
        </w:rPr>
        <w:t xml:space="preserve"> </w:t>
      </w:r>
      <w:r w:rsidRPr="001E4759">
        <w:rPr>
          <w:rFonts w:ascii="Calibri" w:eastAsia="Times New Roman" w:hAnsi="Calibri" w:cs="Times New Roman"/>
          <w:color w:val="000000"/>
          <w:lang w:val="en-US" w:eastAsia="de-CH"/>
        </w:rPr>
        <w:t>and Solidarity Imitative</w:t>
      </w:r>
      <w:r>
        <w:rPr>
          <w:rFonts w:ascii="Calibri" w:eastAsia="Times New Roman" w:hAnsi="Calibri" w:cs="Times New Roman"/>
          <w:color w:val="000000"/>
          <w:lang w:val="en-US" w:eastAsia="de-CH"/>
        </w:rPr>
        <w:t>” with the approved amount of 16’000 USD and a transfer of 14464 Euro to IFIP account.</w:t>
      </w:r>
    </w:p>
    <w:p w:rsidR="00050CB4" w:rsidRPr="001E4759" w:rsidRDefault="00050CB4" w:rsidP="00050CB4">
      <w:pPr>
        <w:spacing w:after="0" w:line="240" w:lineRule="auto"/>
        <w:rPr>
          <w:rFonts w:ascii="Calibri" w:eastAsia="Times New Roman" w:hAnsi="Calibri" w:cs="Times New Roman"/>
          <w:color w:val="000000"/>
          <w:lang w:val="en-GB" w:eastAsia="de-CH"/>
        </w:rPr>
      </w:pPr>
    </w:p>
    <w:p w:rsidR="00050CB4" w:rsidRDefault="00050CB4" w:rsidP="00050CB4">
      <w:pPr>
        <w:spacing w:line="259" w:lineRule="auto"/>
        <w:rPr>
          <w:sz w:val="32"/>
          <w:szCs w:val="32"/>
          <w:lang w:val="en-GB"/>
        </w:rPr>
      </w:pPr>
    </w:p>
    <w:p w:rsidR="00050CB4" w:rsidRDefault="00050CB4" w:rsidP="00050CB4">
      <w:pPr>
        <w:spacing w:line="259" w:lineRule="auto"/>
        <w:rPr>
          <w:sz w:val="32"/>
          <w:szCs w:val="32"/>
          <w:lang w:val="en-GB"/>
        </w:rPr>
      </w:pPr>
    </w:p>
    <w:p w:rsidR="00050CB4" w:rsidRDefault="00050CB4" w:rsidP="00050CB4">
      <w:pPr>
        <w:spacing w:line="259" w:lineRule="auto"/>
        <w:rPr>
          <w:sz w:val="32"/>
          <w:szCs w:val="32"/>
          <w:lang w:val="en-GB"/>
        </w:rPr>
      </w:pPr>
      <w:r>
        <w:rPr>
          <w:noProof/>
          <w:lang w:val="fr-FR" w:eastAsia="fr-FR"/>
        </w:rPr>
        <w:drawing>
          <wp:inline distT="0" distB="0" distL="0" distR="0" wp14:anchorId="4A0E405F" wp14:editId="1FC85946">
            <wp:extent cx="2001520" cy="523875"/>
            <wp:effectExtent l="0" t="0" r="0" b="9525"/>
            <wp:docPr id="19" name="Bild 2"/>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0" cstate="print"/>
                    <a:srcRect/>
                    <a:stretch>
                      <a:fillRect/>
                    </a:stretch>
                  </pic:blipFill>
                  <pic:spPr bwMode="auto">
                    <a:xfrm>
                      <a:off x="0" y="0"/>
                      <a:ext cx="2001520" cy="523875"/>
                    </a:xfrm>
                    <a:prstGeom prst="rect">
                      <a:avLst/>
                    </a:prstGeom>
                    <a:noFill/>
                    <a:ln w="9525">
                      <a:noFill/>
                      <a:miter lim="800000"/>
                      <a:headEnd/>
                      <a:tailEnd/>
                    </a:ln>
                  </pic:spPr>
                </pic:pic>
              </a:graphicData>
            </a:graphic>
          </wp:inline>
        </w:drawing>
      </w:r>
      <w:r w:rsidR="003847CC">
        <w:rPr>
          <w:sz w:val="32"/>
          <w:szCs w:val="32"/>
          <w:lang w:val="en-GB"/>
        </w:rPr>
        <w:t xml:space="preserve">                                </w:t>
      </w:r>
      <w:r w:rsidR="003847CC">
        <w:rPr>
          <w:noProof/>
          <w:sz w:val="32"/>
          <w:szCs w:val="32"/>
          <w:lang w:val="fr-FR" w:eastAsia="fr-FR"/>
        </w:rPr>
        <w:drawing>
          <wp:inline distT="0" distB="0" distL="0" distR="0">
            <wp:extent cx="1333347" cy="55914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RM-sign-EENet-WM.png"/>
                    <pic:cNvPicPr/>
                  </pic:nvPicPr>
                  <pic:blipFill>
                    <a:blip r:embed="rId11">
                      <a:extLst>
                        <a:ext uri="{28A0092B-C50C-407E-A947-70E740481C1C}">
                          <a14:useLocalDpi xmlns:a14="http://schemas.microsoft.com/office/drawing/2010/main" val="0"/>
                        </a:ext>
                      </a:extLst>
                    </a:blip>
                    <a:stretch>
                      <a:fillRect/>
                    </a:stretch>
                  </pic:blipFill>
                  <pic:spPr>
                    <a:xfrm>
                      <a:off x="0" y="0"/>
                      <a:ext cx="1333584" cy="559246"/>
                    </a:xfrm>
                    <a:prstGeom prst="rect">
                      <a:avLst/>
                    </a:prstGeom>
                  </pic:spPr>
                </pic:pic>
              </a:graphicData>
            </a:graphic>
          </wp:inline>
        </w:drawing>
      </w:r>
    </w:p>
    <w:p w:rsidR="00050CB4" w:rsidRDefault="00050CB4" w:rsidP="00050CB4">
      <w:pPr>
        <w:spacing w:line="259" w:lineRule="auto"/>
        <w:rPr>
          <w:sz w:val="32"/>
          <w:szCs w:val="32"/>
          <w:lang w:val="en-GB"/>
        </w:rPr>
      </w:pP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Bernhard M. </w:t>
      </w:r>
      <w:proofErr w:type="spellStart"/>
      <w:r>
        <w:rPr>
          <w:lang w:val="en-GB"/>
        </w:rPr>
        <w:t>Haemmerli</w:t>
      </w:r>
      <w:proofErr w:type="spellEnd"/>
      <w:r>
        <w:rPr>
          <w:lang w:val="en-GB"/>
        </w:rPr>
        <w:tab/>
      </w:r>
      <w:r>
        <w:rPr>
          <w:lang w:val="en-GB"/>
        </w:rPr>
        <w:tab/>
      </w:r>
      <w:r>
        <w:rPr>
          <w:lang w:val="en-GB"/>
        </w:rPr>
        <w:tab/>
      </w:r>
      <w:r>
        <w:rPr>
          <w:lang w:val="en-GB"/>
        </w:rPr>
        <w:tab/>
        <w:t xml:space="preserve">   Raymond Morel</w:t>
      </w:r>
      <w:r>
        <w:rPr>
          <w:sz w:val="32"/>
          <w:szCs w:val="32"/>
          <w:lang w:val="en-GB"/>
        </w:rPr>
        <w:t xml:space="preserve"> </w:t>
      </w:r>
    </w:p>
    <w:p w:rsidR="00050CB4" w:rsidRDefault="00050CB4">
      <w:pPr>
        <w:rPr>
          <w:sz w:val="32"/>
          <w:szCs w:val="32"/>
          <w:lang w:val="en-GB"/>
        </w:rPr>
      </w:pPr>
      <w:r>
        <w:rPr>
          <w:sz w:val="32"/>
          <w:szCs w:val="32"/>
          <w:lang w:val="en-GB"/>
        </w:rPr>
        <w:br w:type="page"/>
      </w:r>
      <w:bookmarkStart w:id="6" w:name="_GoBack"/>
      <w:bookmarkEnd w:id="6"/>
    </w:p>
    <w:bookmarkStart w:id="7" w:name="_Toc447118062" w:displacedByCustomXml="next"/>
    <w:sdt>
      <w:sdtPr>
        <w:rPr>
          <w:rFonts w:eastAsiaTheme="minorHAnsi" w:cstheme="minorBidi"/>
          <w:b w:val="0"/>
          <w:bCs w:val="0"/>
          <w:color w:val="auto"/>
          <w:sz w:val="22"/>
          <w:szCs w:val="22"/>
          <w:lang w:val="de-CH"/>
        </w:rPr>
        <w:id w:val="1742222183"/>
        <w:docPartObj>
          <w:docPartGallery w:val="Table of Contents"/>
          <w:docPartUnique/>
        </w:docPartObj>
      </w:sdtPr>
      <w:sdtEndPr>
        <w:rPr>
          <w:lang w:val="de-DE"/>
        </w:rPr>
      </w:sdtEndPr>
      <w:sdtContent>
        <w:bookmarkEnd w:id="7" w:displacedByCustomXml="prev"/>
        <w:p w:rsidR="00050CB4" w:rsidRDefault="00612CB2" w:rsidP="00050CB4">
          <w:pPr>
            <w:pStyle w:val="Titre1"/>
          </w:pPr>
          <w:r>
            <w:t>Table of content</w:t>
          </w:r>
        </w:p>
        <w:p w:rsidR="003F44CD" w:rsidRDefault="00050CB4">
          <w:pPr>
            <w:pStyle w:val="TM1"/>
            <w:tabs>
              <w:tab w:val="left" w:pos="440"/>
              <w:tab w:val="right" w:leader="dot" w:pos="9063"/>
            </w:tabs>
            <w:rPr>
              <w:rFonts w:eastAsiaTheme="minorEastAsia"/>
              <w:noProof/>
              <w:lang w:eastAsia="de-CH"/>
            </w:rPr>
          </w:pPr>
          <w:r>
            <w:fldChar w:fldCharType="begin"/>
          </w:r>
          <w:r>
            <w:instrText xml:space="preserve"> TOC \o "1-3" \h \z \u </w:instrText>
          </w:r>
          <w:r>
            <w:fldChar w:fldCharType="separate"/>
          </w:r>
          <w:hyperlink w:anchor="_Toc447118056" w:history="1">
            <w:r w:rsidR="003F44CD" w:rsidRPr="00FB2612">
              <w:rPr>
                <w:rStyle w:val="Lienhypertexte"/>
                <w:noProof/>
              </w:rPr>
              <w:t>1</w:t>
            </w:r>
            <w:r w:rsidR="003F44CD">
              <w:rPr>
                <w:rFonts w:eastAsiaTheme="minorEastAsia"/>
                <w:noProof/>
                <w:lang w:eastAsia="de-CH"/>
              </w:rPr>
              <w:tab/>
            </w:r>
            <w:r w:rsidR="003F44CD" w:rsidRPr="00FB2612">
              <w:rPr>
                <w:rStyle w:val="Lienhypertexte"/>
                <w:noProof/>
              </w:rPr>
              <w:t>Formal Report on ISES</w:t>
            </w:r>
            <w:r w:rsidR="003F44CD">
              <w:rPr>
                <w:noProof/>
                <w:webHidden/>
              </w:rPr>
              <w:tab/>
            </w:r>
            <w:r w:rsidR="003F44CD">
              <w:rPr>
                <w:noProof/>
                <w:webHidden/>
              </w:rPr>
              <w:fldChar w:fldCharType="begin"/>
            </w:r>
            <w:r w:rsidR="003F44CD">
              <w:rPr>
                <w:noProof/>
                <w:webHidden/>
              </w:rPr>
              <w:instrText xml:space="preserve"> PAGEREF _Toc447118056 \h </w:instrText>
            </w:r>
            <w:r w:rsidR="003F44CD">
              <w:rPr>
                <w:noProof/>
                <w:webHidden/>
              </w:rPr>
            </w:r>
            <w:r w:rsidR="003F44CD">
              <w:rPr>
                <w:noProof/>
                <w:webHidden/>
              </w:rPr>
              <w:fldChar w:fldCharType="separate"/>
            </w:r>
            <w:r w:rsidR="003847CC">
              <w:rPr>
                <w:noProof/>
                <w:webHidden/>
              </w:rPr>
              <w:t>2</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57" w:history="1">
            <w:r w:rsidR="003F44CD" w:rsidRPr="00FB2612">
              <w:rPr>
                <w:rStyle w:val="Lienhypertexte"/>
                <w:noProof/>
              </w:rPr>
              <w:t>1.1</w:t>
            </w:r>
            <w:r w:rsidR="003F44CD">
              <w:rPr>
                <w:rFonts w:eastAsiaTheme="minorEastAsia"/>
                <w:noProof/>
                <w:lang w:eastAsia="de-CH"/>
              </w:rPr>
              <w:tab/>
            </w:r>
            <w:r w:rsidR="003F44CD" w:rsidRPr="00FB2612">
              <w:rPr>
                <w:rStyle w:val="Lienhypertexte"/>
                <w:noProof/>
              </w:rPr>
              <w:t>Abstract on Project Content and Goals</w:t>
            </w:r>
            <w:r w:rsidR="003F44CD">
              <w:rPr>
                <w:noProof/>
                <w:webHidden/>
              </w:rPr>
              <w:tab/>
            </w:r>
            <w:r w:rsidR="003F44CD">
              <w:rPr>
                <w:noProof/>
                <w:webHidden/>
              </w:rPr>
              <w:fldChar w:fldCharType="begin"/>
            </w:r>
            <w:r w:rsidR="003F44CD">
              <w:rPr>
                <w:noProof/>
                <w:webHidden/>
              </w:rPr>
              <w:instrText xml:space="preserve"> PAGEREF _Toc447118057 \h </w:instrText>
            </w:r>
            <w:r w:rsidR="003F44CD">
              <w:rPr>
                <w:noProof/>
                <w:webHidden/>
              </w:rPr>
            </w:r>
            <w:r w:rsidR="003F44CD">
              <w:rPr>
                <w:noProof/>
                <w:webHidden/>
              </w:rPr>
              <w:fldChar w:fldCharType="separate"/>
            </w:r>
            <w:r w:rsidR="003847CC">
              <w:rPr>
                <w:noProof/>
                <w:webHidden/>
              </w:rPr>
              <w:t>2</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58" w:history="1">
            <w:r w:rsidR="003F44CD" w:rsidRPr="00FB2612">
              <w:rPr>
                <w:rStyle w:val="Lienhypertexte"/>
                <w:noProof/>
              </w:rPr>
              <w:t>1.2</w:t>
            </w:r>
            <w:r w:rsidR="003F44CD">
              <w:rPr>
                <w:rFonts w:eastAsiaTheme="minorEastAsia"/>
                <w:noProof/>
                <w:lang w:eastAsia="de-CH"/>
              </w:rPr>
              <w:tab/>
            </w:r>
            <w:r w:rsidR="003F44CD" w:rsidRPr="00FB2612">
              <w:rPr>
                <w:rStyle w:val="Lienhypertexte"/>
                <w:noProof/>
              </w:rPr>
              <w:t>Abstract on ISES events and activities for period 2014-2015</w:t>
            </w:r>
            <w:r w:rsidR="003F44CD">
              <w:rPr>
                <w:noProof/>
                <w:webHidden/>
              </w:rPr>
              <w:tab/>
            </w:r>
            <w:r w:rsidR="003F44CD">
              <w:rPr>
                <w:noProof/>
                <w:webHidden/>
              </w:rPr>
              <w:fldChar w:fldCharType="begin"/>
            </w:r>
            <w:r w:rsidR="003F44CD">
              <w:rPr>
                <w:noProof/>
                <w:webHidden/>
              </w:rPr>
              <w:instrText xml:space="preserve"> PAGEREF _Toc447118058 \h </w:instrText>
            </w:r>
            <w:r w:rsidR="003F44CD">
              <w:rPr>
                <w:noProof/>
                <w:webHidden/>
              </w:rPr>
            </w:r>
            <w:r w:rsidR="003F44CD">
              <w:rPr>
                <w:noProof/>
                <w:webHidden/>
              </w:rPr>
              <w:fldChar w:fldCharType="separate"/>
            </w:r>
            <w:r w:rsidR="003847CC">
              <w:rPr>
                <w:noProof/>
                <w:webHidden/>
              </w:rPr>
              <w:t>2</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59" w:history="1">
            <w:r w:rsidR="003F44CD" w:rsidRPr="00FB2612">
              <w:rPr>
                <w:rStyle w:val="Lienhypertexte"/>
                <w:noProof/>
              </w:rPr>
              <w:t>1.3</w:t>
            </w:r>
            <w:r w:rsidR="003F44CD">
              <w:rPr>
                <w:rFonts w:eastAsiaTheme="minorEastAsia"/>
                <w:noProof/>
                <w:lang w:eastAsia="de-CH"/>
              </w:rPr>
              <w:tab/>
            </w:r>
            <w:r w:rsidR="003F44CD" w:rsidRPr="00FB2612">
              <w:rPr>
                <w:rStyle w:val="Lienhypertexte"/>
                <w:noProof/>
              </w:rPr>
              <w:t>Abstract on multiplier effects</w:t>
            </w:r>
            <w:r w:rsidR="003F44CD">
              <w:rPr>
                <w:noProof/>
                <w:webHidden/>
              </w:rPr>
              <w:tab/>
            </w:r>
            <w:r w:rsidR="003F44CD">
              <w:rPr>
                <w:noProof/>
                <w:webHidden/>
              </w:rPr>
              <w:fldChar w:fldCharType="begin"/>
            </w:r>
            <w:r w:rsidR="003F44CD">
              <w:rPr>
                <w:noProof/>
                <w:webHidden/>
              </w:rPr>
              <w:instrText xml:space="preserve"> PAGEREF _Toc447118059 \h </w:instrText>
            </w:r>
            <w:r w:rsidR="003F44CD">
              <w:rPr>
                <w:noProof/>
                <w:webHidden/>
              </w:rPr>
            </w:r>
            <w:r w:rsidR="003F44CD">
              <w:rPr>
                <w:noProof/>
                <w:webHidden/>
              </w:rPr>
              <w:fldChar w:fldCharType="separate"/>
            </w:r>
            <w:r w:rsidR="003847CC">
              <w:rPr>
                <w:noProof/>
                <w:webHidden/>
              </w:rPr>
              <w:t>2</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60" w:history="1">
            <w:r w:rsidR="003F44CD" w:rsidRPr="00FB2612">
              <w:rPr>
                <w:rStyle w:val="Lienhypertexte"/>
                <w:noProof/>
              </w:rPr>
              <w:t>1.4</w:t>
            </w:r>
            <w:r w:rsidR="003F44CD">
              <w:rPr>
                <w:rFonts w:eastAsiaTheme="minorEastAsia"/>
                <w:noProof/>
                <w:lang w:eastAsia="de-CH"/>
              </w:rPr>
              <w:tab/>
            </w:r>
            <w:r w:rsidR="003F44CD" w:rsidRPr="00FB2612">
              <w:rPr>
                <w:rStyle w:val="Lienhypertexte"/>
                <w:noProof/>
              </w:rPr>
              <w:t>Abstract on Finances</w:t>
            </w:r>
            <w:r w:rsidR="003F44CD">
              <w:rPr>
                <w:noProof/>
                <w:webHidden/>
              </w:rPr>
              <w:tab/>
            </w:r>
            <w:r w:rsidR="003F44CD">
              <w:rPr>
                <w:noProof/>
                <w:webHidden/>
              </w:rPr>
              <w:fldChar w:fldCharType="begin"/>
            </w:r>
            <w:r w:rsidR="003F44CD">
              <w:rPr>
                <w:noProof/>
                <w:webHidden/>
              </w:rPr>
              <w:instrText xml:space="preserve"> PAGEREF _Toc447118060 \h </w:instrText>
            </w:r>
            <w:r w:rsidR="003F44CD">
              <w:rPr>
                <w:noProof/>
                <w:webHidden/>
              </w:rPr>
            </w:r>
            <w:r w:rsidR="003F44CD">
              <w:rPr>
                <w:noProof/>
                <w:webHidden/>
              </w:rPr>
              <w:fldChar w:fldCharType="separate"/>
            </w:r>
            <w:r w:rsidR="003847CC">
              <w:rPr>
                <w:noProof/>
                <w:webHidden/>
              </w:rPr>
              <w:t>3</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61" w:history="1">
            <w:r w:rsidR="003F44CD" w:rsidRPr="00FB2612">
              <w:rPr>
                <w:rStyle w:val="Lienhypertexte"/>
                <w:noProof/>
              </w:rPr>
              <w:t>1.5</w:t>
            </w:r>
            <w:r w:rsidR="003F44CD">
              <w:rPr>
                <w:rFonts w:eastAsiaTheme="minorEastAsia"/>
                <w:noProof/>
                <w:lang w:eastAsia="de-CH"/>
              </w:rPr>
              <w:tab/>
            </w:r>
            <w:r w:rsidR="003F44CD" w:rsidRPr="00FB2612">
              <w:rPr>
                <w:rStyle w:val="Lienhypertexte"/>
                <w:noProof/>
              </w:rPr>
              <w:t>Conclusions</w:t>
            </w:r>
            <w:r w:rsidR="003F44CD">
              <w:rPr>
                <w:noProof/>
                <w:webHidden/>
              </w:rPr>
              <w:tab/>
            </w:r>
            <w:r w:rsidR="003F44CD">
              <w:rPr>
                <w:noProof/>
                <w:webHidden/>
              </w:rPr>
              <w:fldChar w:fldCharType="begin"/>
            </w:r>
            <w:r w:rsidR="003F44CD">
              <w:rPr>
                <w:noProof/>
                <w:webHidden/>
              </w:rPr>
              <w:instrText xml:space="preserve"> PAGEREF _Toc447118061 \h </w:instrText>
            </w:r>
            <w:r w:rsidR="003F44CD">
              <w:rPr>
                <w:noProof/>
                <w:webHidden/>
              </w:rPr>
            </w:r>
            <w:r w:rsidR="003F44CD">
              <w:rPr>
                <w:noProof/>
                <w:webHidden/>
              </w:rPr>
              <w:fldChar w:fldCharType="separate"/>
            </w:r>
            <w:r w:rsidR="003847CC">
              <w:rPr>
                <w:noProof/>
                <w:webHidden/>
              </w:rPr>
              <w:t>3</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062" w:history="1">
            <w:r w:rsidR="003F44CD" w:rsidRPr="00FB2612">
              <w:rPr>
                <w:rStyle w:val="Lienhypertexte"/>
                <w:noProof/>
              </w:rPr>
              <w:t>2</w:t>
            </w:r>
            <w:r w:rsidR="003F44CD">
              <w:rPr>
                <w:rFonts w:eastAsiaTheme="minorEastAsia"/>
                <w:noProof/>
                <w:lang w:eastAsia="de-CH"/>
              </w:rPr>
              <w:tab/>
            </w:r>
            <w:r w:rsidR="00405A0D">
              <w:rPr>
                <w:rStyle w:val="Lienhypertexte"/>
                <w:noProof/>
              </w:rPr>
              <w:t>Table of content</w:t>
            </w:r>
            <w:r w:rsidR="003F44CD">
              <w:rPr>
                <w:noProof/>
                <w:webHidden/>
              </w:rPr>
              <w:tab/>
            </w:r>
            <w:r w:rsidR="003F44CD">
              <w:rPr>
                <w:noProof/>
                <w:webHidden/>
              </w:rPr>
              <w:fldChar w:fldCharType="begin"/>
            </w:r>
            <w:r w:rsidR="003F44CD">
              <w:rPr>
                <w:noProof/>
                <w:webHidden/>
              </w:rPr>
              <w:instrText xml:space="preserve"> PAGEREF _Toc447118062 \h </w:instrText>
            </w:r>
            <w:r w:rsidR="003F44CD">
              <w:rPr>
                <w:noProof/>
                <w:webHidden/>
              </w:rPr>
            </w:r>
            <w:r w:rsidR="003F44CD">
              <w:rPr>
                <w:noProof/>
                <w:webHidden/>
              </w:rPr>
              <w:fldChar w:fldCharType="separate"/>
            </w:r>
            <w:r w:rsidR="003847CC">
              <w:rPr>
                <w:noProof/>
                <w:webHidden/>
              </w:rPr>
              <w:t>5</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063" w:history="1">
            <w:r w:rsidR="003F44CD" w:rsidRPr="00FB2612">
              <w:rPr>
                <w:rStyle w:val="Lienhypertexte"/>
                <w:noProof/>
              </w:rPr>
              <w:t>3</w:t>
            </w:r>
            <w:r w:rsidR="003F44CD">
              <w:rPr>
                <w:rFonts w:eastAsiaTheme="minorEastAsia"/>
                <w:noProof/>
                <w:lang w:eastAsia="de-CH"/>
              </w:rPr>
              <w:tab/>
            </w:r>
            <w:r w:rsidR="003F44CD" w:rsidRPr="00FB2612">
              <w:rPr>
                <w:rStyle w:val="Lienhypertexte"/>
                <w:noProof/>
              </w:rPr>
              <w:t>ISES Methods and Models</w:t>
            </w:r>
            <w:r w:rsidR="003F44CD">
              <w:rPr>
                <w:noProof/>
                <w:webHidden/>
              </w:rPr>
              <w:tab/>
            </w:r>
            <w:r w:rsidR="003F44CD">
              <w:rPr>
                <w:noProof/>
                <w:webHidden/>
              </w:rPr>
              <w:fldChar w:fldCharType="begin"/>
            </w:r>
            <w:r w:rsidR="003F44CD">
              <w:rPr>
                <w:noProof/>
                <w:webHidden/>
              </w:rPr>
              <w:instrText xml:space="preserve"> PAGEREF _Toc447118063 \h </w:instrText>
            </w:r>
            <w:r w:rsidR="003F44CD">
              <w:rPr>
                <w:noProof/>
                <w:webHidden/>
              </w:rPr>
            </w:r>
            <w:r w:rsidR="003F44CD">
              <w:rPr>
                <w:noProof/>
                <w:webHidden/>
              </w:rPr>
              <w:fldChar w:fldCharType="separate"/>
            </w:r>
            <w:r w:rsidR="003847CC">
              <w:rPr>
                <w:noProof/>
                <w:webHidden/>
              </w:rPr>
              <w:t>7</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064" w:history="1">
            <w:r w:rsidR="003F44CD" w:rsidRPr="00FB2612">
              <w:rPr>
                <w:rStyle w:val="Lienhypertexte"/>
                <w:noProof/>
              </w:rPr>
              <w:t>4</w:t>
            </w:r>
            <w:r w:rsidR="003F44CD">
              <w:rPr>
                <w:rFonts w:eastAsiaTheme="minorEastAsia"/>
                <w:noProof/>
                <w:lang w:eastAsia="de-CH"/>
              </w:rPr>
              <w:tab/>
            </w:r>
            <w:r w:rsidR="003F44CD" w:rsidRPr="00FB2612">
              <w:rPr>
                <w:rStyle w:val="Lienhypertexte"/>
                <w:noProof/>
              </w:rPr>
              <w:t>Country Overview</w:t>
            </w:r>
            <w:r w:rsidR="003F44CD">
              <w:rPr>
                <w:noProof/>
                <w:webHidden/>
              </w:rPr>
              <w:tab/>
            </w:r>
            <w:r w:rsidR="003F44CD">
              <w:rPr>
                <w:noProof/>
                <w:webHidden/>
              </w:rPr>
              <w:fldChar w:fldCharType="begin"/>
            </w:r>
            <w:r w:rsidR="003F44CD">
              <w:rPr>
                <w:noProof/>
                <w:webHidden/>
              </w:rPr>
              <w:instrText xml:space="preserve"> PAGEREF _Toc447118064 \h </w:instrText>
            </w:r>
            <w:r w:rsidR="003F44CD">
              <w:rPr>
                <w:noProof/>
                <w:webHidden/>
              </w:rPr>
            </w:r>
            <w:r w:rsidR="003F44CD">
              <w:rPr>
                <w:noProof/>
                <w:webHidden/>
              </w:rPr>
              <w:fldChar w:fldCharType="separate"/>
            </w:r>
            <w:r w:rsidR="003847CC">
              <w:rPr>
                <w:noProof/>
                <w:webHidden/>
              </w:rPr>
              <w:t>8</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65" w:history="1">
            <w:r w:rsidR="003F44CD" w:rsidRPr="00FB2612">
              <w:rPr>
                <w:rStyle w:val="Lienhypertexte"/>
                <w:noProof/>
                <w:lang w:val="en-GB"/>
              </w:rPr>
              <w:t>4.1</w:t>
            </w:r>
            <w:r w:rsidR="003F44CD">
              <w:rPr>
                <w:rFonts w:eastAsiaTheme="minorEastAsia"/>
                <w:noProof/>
                <w:lang w:eastAsia="de-CH"/>
              </w:rPr>
              <w:tab/>
            </w:r>
            <w:r w:rsidR="003F44CD" w:rsidRPr="00FB2612">
              <w:rPr>
                <w:rStyle w:val="Lienhypertexte"/>
                <w:noProof/>
              </w:rPr>
              <w:t>Example of Successful Cybersecurity Implementation</w:t>
            </w:r>
            <w:r w:rsidR="003F44CD">
              <w:rPr>
                <w:noProof/>
                <w:webHidden/>
              </w:rPr>
              <w:tab/>
            </w:r>
            <w:r w:rsidR="003F44CD">
              <w:rPr>
                <w:noProof/>
                <w:webHidden/>
              </w:rPr>
              <w:fldChar w:fldCharType="begin"/>
            </w:r>
            <w:r w:rsidR="003F44CD">
              <w:rPr>
                <w:noProof/>
                <w:webHidden/>
              </w:rPr>
              <w:instrText xml:space="preserve"> PAGEREF _Toc447118065 \h </w:instrText>
            </w:r>
            <w:r w:rsidR="003F44CD">
              <w:rPr>
                <w:noProof/>
                <w:webHidden/>
              </w:rPr>
            </w:r>
            <w:r w:rsidR="003F44CD">
              <w:rPr>
                <w:noProof/>
                <w:webHidden/>
              </w:rPr>
              <w:fldChar w:fldCharType="separate"/>
            </w:r>
            <w:r w:rsidR="003847CC">
              <w:rPr>
                <w:noProof/>
                <w:webHidden/>
              </w:rPr>
              <w:t>8</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66" w:history="1">
            <w:r w:rsidR="003F44CD" w:rsidRPr="00FB2612">
              <w:rPr>
                <w:rStyle w:val="Lienhypertexte"/>
                <w:noProof/>
              </w:rPr>
              <w:t>4.1.1</w:t>
            </w:r>
            <w:r w:rsidR="003F44CD">
              <w:rPr>
                <w:rFonts w:eastAsiaTheme="minorEastAsia"/>
                <w:noProof/>
                <w:lang w:eastAsia="de-CH"/>
              </w:rPr>
              <w:tab/>
            </w:r>
            <w:r w:rsidR="003F44CD" w:rsidRPr="00FB2612">
              <w:rPr>
                <w:rStyle w:val="Lienhypertexte"/>
                <w:noProof/>
              </w:rPr>
              <w:t>UK Cyber Security Strategy (NCSS), 2014</w:t>
            </w:r>
            <w:r w:rsidR="003F44CD">
              <w:rPr>
                <w:noProof/>
                <w:webHidden/>
              </w:rPr>
              <w:tab/>
            </w:r>
            <w:r w:rsidR="003F44CD">
              <w:rPr>
                <w:noProof/>
                <w:webHidden/>
              </w:rPr>
              <w:fldChar w:fldCharType="begin"/>
            </w:r>
            <w:r w:rsidR="003F44CD">
              <w:rPr>
                <w:noProof/>
                <w:webHidden/>
              </w:rPr>
              <w:instrText xml:space="preserve"> PAGEREF _Toc447118066 \h </w:instrText>
            </w:r>
            <w:r w:rsidR="003F44CD">
              <w:rPr>
                <w:noProof/>
                <w:webHidden/>
              </w:rPr>
            </w:r>
            <w:r w:rsidR="003F44CD">
              <w:rPr>
                <w:noProof/>
                <w:webHidden/>
              </w:rPr>
              <w:fldChar w:fldCharType="separate"/>
            </w:r>
            <w:r w:rsidR="003847CC">
              <w:rPr>
                <w:noProof/>
                <w:webHidden/>
              </w:rPr>
              <w:t>8</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67" w:history="1">
            <w:r w:rsidR="003F44CD" w:rsidRPr="00FB2612">
              <w:rPr>
                <w:rStyle w:val="Lienhypertexte"/>
                <w:noProof/>
              </w:rPr>
              <w:t>4.1.2</w:t>
            </w:r>
            <w:r w:rsidR="003F44CD">
              <w:rPr>
                <w:rFonts w:eastAsiaTheme="minorEastAsia"/>
                <w:noProof/>
                <w:lang w:eastAsia="de-CH"/>
              </w:rPr>
              <w:tab/>
            </w:r>
            <w:r w:rsidR="003F44CD" w:rsidRPr="00FB2612">
              <w:rPr>
                <w:rStyle w:val="Lienhypertexte"/>
                <w:noProof/>
              </w:rPr>
              <w:t>International Computer Driving Licence (ICDL)/ECDL</w:t>
            </w:r>
            <w:r w:rsidR="003F44CD">
              <w:rPr>
                <w:noProof/>
                <w:webHidden/>
              </w:rPr>
              <w:tab/>
            </w:r>
            <w:r w:rsidR="003F44CD">
              <w:rPr>
                <w:noProof/>
                <w:webHidden/>
              </w:rPr>
              <w:fldChar w:fldCharType="begin"/>
            </w:r>
            <w:r w:rsidR="003F44CD">
              <w:rPr>
                <w:noProof/>
                <w:webHidden/>
              </w:rPr>
              <w:instrText xml:space="preserve"> PAGEREF _Toc447118067 \h </w:instrText>
            </w:r>
            <w:r w:rsidR="003F44CD">
              <w:rPr>
                <w:noProof/>
                <w:webHidden/>
              </w:rPr>
            </w:r>
            <w:r w:rsidR="003F44CD">
              <w:rPr>
                <w:noProof/>
                <w:webHidden/>
              </w:rPr>
              <w:fldChar w:fldCharType="separate"/>
            </w:r>
            <w:r w:rsidR="003847CC">
              <w:rPr>
                <w:noProof/>
                <w:webHidden/>
              </w:rPr>
              <w:t>10</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68" w:history="1">
            <w:r w:rsidR="003F44CD" w:rsidRPr="00FB2612">
              <w:rPr>
                <w:rStyle w:val="Lienhypertexte"/>
                <w:noProof/>
              </w:rPr>
              <w:t>4.2</w:t>
            </w:r>
            <w:r w:rsidR="003F44CD">
              <w:rPr>
                <w:rFonts w:eastAsiaTheme="minorEastAsia"/>
                <w:noProof/>
                <w:lang w:eastAsia="de-CH"/>
              </w:rPr>
              <w:tab/>
            </w:r>
            <w:r w:rsidR="003F44CD" w:rsidRPr="00FB2612">
              <w:rPr>
                <w:rStyle w:val="Lienhypertexte"/>
                <w:noProof/>
              </w:rPr>
              <w:t>India and Norway (by Krishna Murali)</w:t>
            </w:r>
            <w:r w:rsidR="003F44CD">
              <w:rPr>
                <w:noProof/>
                <w:webHidden/>
              </w:rPr>
              <w:tab/>
            </w:r>
            <w:r w:rsidR="003F44CD">
              <w:rPr>
                <w:noProof/>
                <w:webHidden/>
              </w:rPr>
              <w:fldChar w:fldCharType="begin"/>
            </w:r>
            <w:r w:rsidR="003F44CD">
              <w:rPr>
                <w:noProof/>
                <w:webHidden/>
              </w:rPr>
              <w:instrText xml:space="preserve"> PAGEREF _Toc447118068 \h </w:instrText>
            </w:r>
            <w:r w:rsidR="003F44CD">
              <w:rPr>
                <w:noProof/>
                <w:webHidden/>
              </w:rPr>
            </w:r>
            <w:r w:rsidR="003F44CD">
              <w:rPr>
                <w:noProof/>
                <w:webHidden/>
              </w:rPr>
              <w:fldChar w:fldCharType="separate"/>
            </w:r>
            <w:r w:rsidR="003847CC">
              <w:rPr>
                <w:noProof/>
                <w:webHidden/>
              </w:rPr>
              <w:t>12</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69" w:history="1">
            <w:r w:rsidR="003F44CD" w:rsidRPr="00FB2612">
              <w:rPr>
                <w:rStyle w:val="Lienhypertexte"/>
                <w:noProof/>
              </w:rPr>
              <w:t>4.2.1</w:t>
            </w:r>
            <w:r w:rsidR="003F44CD">
              <w:rPr>
                <w:rFonts w:eastAsiaTheme="minorEastAsia"/>
                <w:noProof/>
                <w:lang w:eastAsia="de-CH"/>
              </w:rPr>
              <w:tab/>
            </w:r>
            <w:r w:rsidR="003F44CD" w:rsidRPr="00FB2612">
              <w:rPr>
                <w:rStyle w:val="Lienhypertexte"/>
                <w:noProof/>
              </w:rPr>
              <w:t>1.1 Methodology</w:t>
            </w:r>
            <w:r w:rsidR="003F44CD">
              <w:rPr>
                <w:noProof/>
                <w:webHidden/>
              </w:rPr>
              <w:tab/>
            </w:r>
            <w:r w:rsidR="003F44CD">
              <w:rPr>
                <w:noProof/>
                <w:webHidden/>
              </w:rPr>
              <w:fldChar w:fldCharType="begin"/>
            </w:r>
            <w:r w:rsidR="003F44CD">
              <w:rPr>
                <w:noProof/>
                <w:webHidden/>
              </w:rPr>
              <w:instrText xml:space="preserve"> PAGEREF _Toc447118069 \h </w:instrText>
            </w:r>
            <w:r w:rsidR="003F44CD">
              <w:rPr>
                <w:noProof/>
                <w:webHidden/>
              </w:rPr>
            </w:r>
            <w:r w:rsidR="003F44CD">
              <w:rPr>
                <w:noProof/>
                <w:webHidden/>
              </w:rPr>
              <w:fldChar w:fldCharType="separate"/>
            </w:r>
            <w:r w:rsidR="003847CC">
              <w:rPr>
                <w:noProof/>
                <w:webHidden/>
              </w:rPr>
              <w:t>12</w:t>
            </w:r>
            <w:r w:rsidR="003F44CD">
              <w:rPr>
                <w:noProof/>
                <w:webHidden/>
              </w:rPr>
              <w:fldChar w:fldCharType="end"/>
            </w:r>
          </w:hyperlink>
        </w:p>
        <w:p w:rsidR="003F44CD" w:rsidRDefault="00AE5DE6">
          <w:pPr>
            <w:pStyle w:val="TM2"/>
            <w:tabs>
              <w:tab w:val="right" w:leader="dot" w:pos="9063"/>
            </w:tabs>
            <w:rPr>
              <w:rFonts w:eastAsiaTheme="minorEastAsia"/>
              <w:noProof/>
              <w:lang w:eastAsia="de-CH"/>
            </w:rPr>
          </w:pPr>
          <w:hyperlink w:anchor="_Toc447118070" w:history="1">
            <w:r w:rsidR="003F44CD" w:rsidRPr="00FB2612">
              <w:rPr>
                <w:rStyle w:val="Lienhypertexte"/>
                <w:rFonts w:eastAsia="Calibri"/>
                <w:noProof/>
              </w:rPr>
              <w:t>Figure 11: A</w:t>
            </w:r>
            <w:r w:rsidR="003F44CD">
              <w:rPr>
                <w:noProof/>
                <w:webHidden/>
              </w:rPr>
              <w:tab/>
            </w:r>
            <w:r w:rsidR="003F44CD">
              <w:rPr>
                <w:noProof/>
                <w:webHidden/>
              </w:rPr>
              <w:fldChar w:fldCharType="begin"/>
            </w:r>
            <w:r w:rsidR="003F44CD">
              <w:rPr>
                <w:noProof/>
                <w:webHidden/>
              </w:rPr>
              <w:instrText xml:space="preserve"> PAGEREF _Toc447118070 \h </w:instrText>
            </w:r>
            <w:r w:rsidR="003F44CD">
              <w:rPr>
                <w:noProof/>
                <w:webHidden/>
              </w:rPr>
            </w:r>
            <w:r w:rsidR="003F44CD">
              <w:rPr>
                <w:noProof/>
                <w:webHidden/>
              </w:rPr>
              <w:fldChar w:fldCharType="separate"/>
            </w:r>
            <w:r w:rsidR="003847CC">
              <w:rPr>
                <w:noProof/>
                <w:webHidden/>
              </w:rPr>
              <w:t>12</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71" w:history="1">
            <w:r w:rsidR="003F44CD" w:rsidRPr="00FB2612">
              <w:rPr>
                <w:rStyle w:val="Lienhypertexte"/>
                <w:noProof/>
              </w:rPr>
              <w:t>4.2.2</w:t>
            </w:r>
            <w:r w:rsidR="003F44CD">
              <w:rPr>
                <w:rFonts w:eastAsiaTheme="minorEastAsia"/>
                <w:noProof/>
                <w:lang w:eastAsia="de-CH"/>
              </w:rPr>
              <w:tab/>
            </w:r>
            <w:r w:rsidR="003F44CD" w:rsidRPr="00FB2612">
              <w:rPr>
                <w:rStyle w:val="Lienhypertexte"/>
                <w:noProof/>
              </w:rPr>
              <w:t>What to measure– Phase 1</w:t>
            </w:r>
            <w:r w:rsidR="003F44CD">
              <w:rPr>
                <w:noProof/>
                <w:webHidden/>
              </w:rPr>
              <w:tab/>
            </w:r>
            <w:r w:rsidR="003F44CD">
              <w:rPr>
                <w:noProof/>
                <w:webHidden/>
              </w:rPr>
              <w:fldChar w:fldCharType="begin"/>
            </w:r>
            <w:r w:rsidR="003F44CD">
              <w:rPr>
                <w:noProof/>
                <w:webHidden/>
              </w:rPr>
              <w:instrText xml:space="preserve"> PAGEREF _Toc447118071 \h </w:instrText>
            </w:r>
            <w:r w:rsidR="003F44CD">
              <w:rPr>
                <w:noProof/>
                <w:webHidden/>
              </w:rPr>
            </w:r>
            <w:r w:rsidR="003F44CD">
              <w:rPr>
                <w:noProof/>
                <w:webHidden/>
              </w:rPr>
              <w:fldChar w:fldCharType="separate"/>
            </w:r>
            <w:r w:rsidR="003847CC">
              <w:rPr>
                <w:noProof/>
                <w:webHidden/>
              </w:rPr>
              <w:t>13</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72" w:history="1">
            <w:r w:rsidR="003F44CD" w:rsidRPr="00FB2612">
              <w:rPr>
                <w:rStyle w:val="Lienhypertexte"/>
                <w:noProof/>
              </w:rPr>
              <w:t>4.2.3</w:t>
            </w:r>
            <w:r w:rsidR="003F44CD">
              <w:rPr>
                <w:rFonts w:eastAsiaTheme="minorEastAsia"/>
                <w:noProof/>
                <w:lang w:eastAsia="de-CH"/>
              </w:rPr>
              <w:tab/>
            </w:r>
            <w:r w:rsidR="003F44CD" w:rsidRPr="00FB2612">
              <w:rPr>
                <w:rStyle w:val="Lienhypertexte"/>
                <w:noProof/>
              </w:rPr>
              <w:t>How to Measure – Phase 2</w:t>
            </w:r>
            <w:r w:rsidR="003F44CD">
              <w:rPr>
                <w:noProof/>
                <w:webHidden/>
              </w:rPr>
              <w:tab/>
            </w:r>
            <w:r w:rsidR="003F44CD">
              <w:rPr>
                <w:noProof/>
                <w:webHidden/>
              </w:rPr>
              <w:fldChar w:fldCharType="begin"/>
            </w:r>
            <w:r w:rsidR="003F44CD">
              <w:rPr>
                <w:noProof/>
                <w:webHidden/>
              </w:rPr>
              <w:instrText xml:space="preserve"> PAGEREF _Toc447118072 \h </w:instrText>
            </w:r>
            <w:r w:rsidR="003F44CD">
              <w:rPr>
                <w:noProof/>
                <w:webHidden/>
              </w:rPr>
            </w:r>
            <w:r w:rsidR="003F44CD">
              <w:rPr>
                <w:noProof/>
                <w:webHidden/>
              </w:rPr>
              <w:fldChar w:fldCharType="separate"/>
            </w:r>
            <w:r w:rsidR="003847CC">
              <w:rPr>
                <w:noProof/>
                <w:webHidden/>
              </w:rPr>
              <w:t>14</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73" w:history="1">
            <w:r w:rsidR="003F44CD" w:rsidRPr="00FB2612">
              <w:rPr>
                <w:rStyle w:val="Lienhypertexte"/>
                <w:noProof/>
              </w:rPr>
              <w:t>4.3</w:t>
            </w:r>
            <w:r w:rsidR="003F44CD">
              <w:rPr>
                <w:rFonts w:eastAsiaTheme="minorEastAsia"/>
                <w:noProof/>
                <w:lang w:eastAsia="de-CH"/>
              </w:rPr>
              <w:tab/>
            </w:r>
            <w:r w:rsidR="003F44CD" w:rsidRPr="00FB2612">
              <w:rPr>
                <w:rStyle w:val="Lienhypertexte"/>
                <w:noProof/>
              </w:rPr>
              <w:t>Norway and India: comparative study conclusions</w:t>
            </w:r>
            <w:r w:rsidR="003F44CD">
              <w:rPr>
                <w:noProof/>
                <w:webHidden/>
              </w:rPr>
              <w:tab/>
            </w:r>
            <w:r w:rsidR="003F44CD">
              <w:rPr>
                <w:noProof/>
                <w:webHidden/>
              </w:rPr>
              <w:fldChar w:fldCharType="begin"/>
            </w:r>
            <w:r w:rsidR="003F44CD">
              <w:rPr>
                <w:noProof/>
                <w:webHidden/>
              </w:rPr>
              <w:instrText xml:space="preserve"> PAGEREF _Toc447118073 \h </w:instrText>
            </w:r>
            <w:r w:rsidR="003F44CD">
              <w:rPr>
                <w:noProof/>
                <w:webHidden/>
              </w:rPr>
            </w:r>
            <w:r w:rsidR="003F44CD">
              <w:rPr>
                <w:noProof/>
                <w:webHidden/>
              </w:rPr>
              <w:fldChar w:fldCharType="separate"/>
            </w:r>
            <w:r w:rsidR="003847CC">
              <w:rPr>
                <w:noProof/>
                <w:webHidden/>
              </w:rPr>
              <w:t>15</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74" w:history="1">
            <w:r w:rsidR="003F44CD" w:rsidRPr="00FB2612">
              <w:rPr>
                <w:rStyle w:val="Lienhypertexte"/>
                <w:noProof/>
                <w:lang w:val="en-GB"/>
              </w:rPr>
              <w:t>4.4</w:t>
            </w:r>
            <w:r w:rsidR="003F44CD">
              <w:rPr>
                <w:rFonts w:eastAsiaTheme="minorEastAsia"/>
                <w:noProof/>
                <w:lang w:eastAsia="de-CH"/>
              </w:rPr>
              <w:tab/>
            </w:r>
            <w:r w:rsidR="003F44CD" w:rsidRPr="00FB2612">
              <w:rPr>
                <w:rStyle w:val="Lienhypertexte"/>
                <w:noProof/>
              </w:rPr>
              <w:t>Kenya Cybersecurity Overview</w:t>
            </w:r>
            <w:r w:rsidR="003F44CD">
              <w:rPr>
                <w:noProof/>
                <w:webHidden/>
              </w:rPr>
              <w:tab/>
            </w:r>
            <w:r w:rsidR="003F44CD">
              <w:rPr>
                <w:noProof/>
                <w:webHidden/>
              </w:rPr>
              <w:fldChar w:fldCharType="begin"/>
            </w:r>
            <w:r w:rsidR="003F44CD">
              <w:rPr>
                <w:noProof/>
                <w:webHidden/>
              </w:rPr>
              <w:instrText xml:space="preserve"> PAGEREF _Toc447118074 \h </w:instrText>
            </w:r>
            <w:r w:rsidR="003F44CD">
              <w:rPr>
                <w:noProof/>
                <w:webHidden/>
              </w:rPr>
            </w:r>
            <w:r w:rsidR="003F44CD">
              <w:rPr>
                <w:noProof/>
                <w:webHidden/>
              </w:rPr>
              <w:fldChar w:fldCharType="separate"/>
            </w:r>
            <w:r w:rsidR="003847CC">
              <w:rPr>
                <w:noProof/>
                <w:webHidden/>
              </w:rPr>
              <w:t>16</w:t>
            </w:r>
            <w:r w:rsidR="003F44CD">
              <w:rPr>
                <w:noProof/>
                <w:webHidden/>
              </w:rPr>
              <w:fldChar w:fldCharType="end"/>
            </w:r>
          </w:hyperlink>
        </w:p>
        <w:p w:rsidR="003F44CD" w:rsidRDefault="00AE5DE6">
          <w:pPr>
            <w:pStyle w:val="TM2"/>
            <w:tabs>
              <w:tab w:val="right" w:leader="dot" w:pos="9063"/>
            </w:tabs>
            <w:rPr>
              <w:rFonts w:eastAsiaTheme="minorEastAsia"/>
              <w:noProof/>
              <w:lang w:eastAsia="de-CH"/>
            </w:rPr>
          </w:pPr>
          <w:hyperlink w:anchor="_Toc447118075" w:history="1">
            <w:r w:rsidR="003F44CD" w:rsidRPr="00FB2612">
              <w:rPr>
                <w:rStyle w:val="Lienhypertexte"/>
                <w:noProof/>
              </w:rPr>
              <w:t>Cyber Security in Korea</w:t>
            </w:r>
            <w:r w:rsidR="003F44CD">
              <w:rPr>
                <w:noProof/>
                <w:webHidden/>
              </w:rPr>
              <w:tab/>
            </w:r>
            <w:r w:rsidR="003F44CD">
              <w:rPr>
                <w:noProof/>
                <w:webHidden/>
              </w:rPr>
              <w:fldChar w:fldCharType="begin"/>
            </w:r>
            <w:r w:rsidR="003F44CD">
              <w:rPr>
                <w:noProof/>
                <w:webHidden/>
              </w:rPr>
              <w:instrText xml:space="preserve"> PAGEREF _Toc447118075 \h </w:instrText>
            </w:r>
            <w:r w:rsidR="003F44CD">
              <w:rPr>
                <w:noProof/>
                <w:webHidden/>
              </w:rPr>
            </w:r>
            <w:r w:rsidR="003F44CD">
              <w:rPr>
                <w:noProof/>
                <w:webHidden/>
              </w:rPr>
              <w:fldChar w:fldCharType="separate"/>
            </w:r>
            <w:r w:rsidR="003847CC">
              <w:rPr>
                <w:noProof/>
                <w:webHidden/>
              </w:rPr>
              <w:t>19</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76" w:history="1">
            <w:r w:rsidR="003F44CD" w:rsidRPr="00FB2612">
              <w:rPr>
                <w:rStyle w:val="Lienhypertexte"/>
                <w:noProof/>
              </w:rPr>
              <w:t>4.4.1</w:t>
            </w:r>
            <w:r w:rsidR="003F44CD">
              <w:rPr>
                <w:rFonts w:eastAsiaTheme="minorEastAsia"/>
                <w:noProof/>
                <w:lang w:eastAsia="de-CH"/>
              </w:rPr>
              <w:tab/>
            </w:r>
            <w:r w:rsidR="003F44CD" w:rsidRPr="00FB2612">
              <w:rPr>
                <w:rStyle w:val="Lienhypertexte"/>
                <w:noProof/>
              </w:rPr>
              <w:t>Cyber Security Policy in Korea - Mr. JaeSuk YUN</w:t>
            </w:r>
            <w:r w:rsidR="003F44CD">
              <w:rPr>
                <w:noProof/>
                <w:webHidden/>
              </w:rPr>
              <w:tab/>
            </w:r>
            <w:r w:rsidR="003F44CD">
              <w:rPr>
                <w:noProof/>
                <w:webHidden/>
              </w:rPr>
              <w:fldChar w:fldCharType="begin"/>
            </w:r>
            <w:r w:rsidR="003F44CD">
              <w:rPr>
                <w:noProof/>
                <w:webHidden/>
              </w:rPr>
              <w:instrText xml:space="preserve"> PAGEREF _Toc447118076 \h </w:instrText>
            </w:r>
            <w:r w:rsidR="003F44CD">
              <w:rPr>
                <w:noProof/>
                <w:webHidden/>
              </w:rPr>
            </w:r>
            <w:r w:rsidR="003F44CD">
              <w:rPr>
                <w:noProof/>
                <w:webHidden/>
              </w:rPr>
              <w:fldChar w:fldCharType="separate"/>
            </w:r>
            <w:r w:rsidR="003847CC">
              <w:rPr>
                <w:noProof/>
                <w:webHidden/>
              </w:rPr>
              <w:t>19</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77" w:history="1">
            <w:r w:rsidR="003F44CD" w:rsidRPr="00FB2612">
              <w:rPr>
                <w:rStyle w:val="Lienhypertexte"/>
                <w:noProof/>
              </w:rPr>
              <w:t>4.4.2</w:t>
            </w:r>
            <w:r w:rsidR="003F44CD">
              <w:rPr>
                <w:rFonts w:eastAsiaTheme="minorEastAsia"/>
                <w:noProof/>
                <w:lang w:eastAsia="de-CH"/>
              </w:rPr>
              <w:tab/>
            </w:r>
            <w:r w:rsidR="003F44CD" w:rsidRPr="00FB2612">
              <w:rPr>
                <w:rStyle w:val="Lienhypertexte"/>
                <w:noProof/>
              </w:rPr>
              <w:t>IT Security in South Korea - Mr. JaeDok Shim</w:t>
            </w:r>
            <w:r w:rsidR="003F44CD">
              <w:rPr>
                <w:noProof/>
                <w:webHidden/>
              </w:rPr>
              <w:tab/>
            </w:r>
            <w:r w:rsidR="003F44CD">
              <w:rPr>
                <w:noProof/>
                <w:webHidden/>
              </w:rPr>
              <w:fldChar w:fldCharType="begin"/>
            </w:r>
            <w:r w:rsidR="003F44CD">
              <w:rPr>
                <w:noProof/>
                <w:webHidden/>
              </w:rPr>
              <w:instrText xml:space="preserve"> PAGEREF _Toc447118077 \h </w:instrText>
            </w:r>
            <w:r w:rsidR="003F44CD">
              <w:rPr>
                <w:noProof/>
                <w:webHidden/>
              </w:rPr>
            </w:r>
            <w:r w:rsidR="003F44CD">
              <w:rPr>
                <w:noProof/>
                <w:webHidden/>
              </w:rPr>
              <w:fldChar w:fldCharType="separate"/>
            </w:r>
            <w:r w:rsidR="003847CC">
              <w:rPr>
                <w:noProof/>
                <w:webHidden/>
              </w:rPr>
              <w:t>19</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78" w:history="1">
            <w:r w:rsidR="003F44CD" w:rsidRPr="00FB2612">
              <w:rPr>
                <w:rStyle w:val="Lienhypertexte"/>
                <w:noProof/>
              </w:rPr>
              <w:t>4.5</w:t>
            </w:r>
            <w:r w:rsidR="003F44CD">
              <w:rPr>
                <w:rFonts w:eastAsiaTheme="minorEastAsia"/>
                <w:noProof/>
                <w:lang w:eastAsia="de-CH"/>
              </w:rPr>
              <w:tab/>
            </w:r>
            <w:r w:rsidR="003F44CD" w:rsidRPr="00FB2612">
              <w:rPr>
                <w:rStyle w:val="Lienhypertexte"/>
                <w:noProof/>
              </w:rPr>
              <w:t>Nepal</w:t>
            </w:r>
            <w:r w:rsidR="003F44CD">
              <w:rPr>
                <w:noProof/>
                <w:webHidden/>
              </w:rPr>
              <w:tab/>
            </w:r>
            <w:r w:rsidR="003F44CD">
              <w:rPr>
                <w:noProof/>
                <w:webHidden/>
              </w:rPr>
              <w:fldChar w:fldCharType="begin"/>
            </w:r>
            <w:r w:rsidR="003F44CD">
              <w:rPr>
                <w:noProof/>
                <w:webHidden/>
              </w:rPr>
              <w:instrText xml:space="preserve"> PAGEREF _Toc447118078 \h </w:instrText>
            </w:r>
            <w:r w:rsidR="003F44CD">
              <w:rPr>
                <w:noProof/>
                <w:webHidden/>
              </w:rPr>
            </w:r>
            <w:r w:rsidR="003F44CD">
              <w:rPr>
                <w:noProof/>
                <w:webHidden/>
              </w:rPr>
              <w:fldChar w:fldCharType="separate"/>
            </w:r>
            <w:r w:rsidR="003847CC">
              <w:rPr>
                <w:noProof/>
                <w:webHidden/>
              </w:rPr>
              <w:t>20</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79" w:history="1">
            <w:r w:rsidR="003F44CD" w:rsidRPr="00FB2612">
              <w:rPr>
                <w:rStyle w:val="Lienhypertexte"/>
                <w:noProof/>
              </w:rPr>
              <w:t>4.6</w:t>
            </w:r>
            <w:r w:rsidR="003F44CD">
              <w:rPr>
                <w:rFonts w:eastAsiaTheme="minorEastAsia"/>
                <w:noProof/>
                <w:lang w:eastAsia="de-CH"/>
              </w:rPr>
              <w:tab/>
            </w:r>
            <w:r w:rsidR="003F44CD" w:rsidRPr="00FB2612">
              <w:rPr>
                <w:rStyle w:val="Lienhypertexte"/>
                <w:noProof/>
              </w:rPr>
              <w:t>University in Rwanda</w:t>
            </w:r>
            <w:r w:rsidR="003F44CD">
              <w:rPr>
                <w:noProof/>
                <w:webHidden/>
              </w:rPr>
              <w:tab/>
            </w:r>
            <w:r w:rsidR="003F44CD">
              <w:rPr>
                <w:noProof/>
                <w:webHidden/>
              </w:rPr>
              <w:fldChar w:fldCharType="begin"/>
            </w:r>
            <w:r w:rsidR="003F44CD">
              <w:rPr>
                <w:noProof/>
                <w:webHidden/>
              </w:rPr>
              <w:instrText xml:space="preserve"> PAGEREF _Toc447118079 \h </w:instrText>
            </w:r>
            <w:r w:rsidR="003F44CD">
              <w:rPr>
                <w:noProof/>
                <w:webHidden/>
              </w:rPr>
            </w:r>
            <w:r w:rsidR="003F44CD">
              <w:rPr>
                <w:noProof/>
                <w:webHidden/>
              </w:rPr>
              <w:fldChar w:fldCharType="separate"/>
            </w:r>
            <w:r w:rsidR="003847CC">
              <w:rPr>
                <w:noProof/>
                <w:webHidden/>
              </w:rPr>
              <w:t>21</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0" w:history="1">
            <w:r w:rsidR="003F44CD" w:rsidRPr="00FB2612">
              <w:rPr>
                <w:rStyle w:val="Lienhypertexte"/>
                <w:noProof/>
              </w:rPr>
              <w:t>4.6.1</w:t>
            </w:r>
            <w:r w:rsidR="003F44CD">
              <w:rPr>
                <w:rFonts w:eastAsiaTheme="minorEastAsia"/>
                <w:noProof/>
                <w:lang w:eastAsia="de-CH"/>
              </w:rPr>
              <w:tab/>
            </w:r>
            <w:r w:rsidR="003F44CD" w:rsidRPr="00FB2612">
              <w:rPr>
                <w:rStyle w:val="Lienhypertexte"/>
                <w:noProof/>
              </w:rPr>
              <w:t>Measuring Outbound and Inbound max speed Sunday May 12 8:36 local time:</w:t>
            </w:r>
            <w:r w:rsidR="003F44CD">
              <w:rPr>
                <w:noProof/>
                <w:webHidden/>
              </w:rPr>
              <w:tab/>
            </w:r>
            <w:r w:rsidR="003F44CD">
              <w:rPr>
                <w:noProof/>
                <w:webHidden/>
              </w:rPr>
              <w:fldChar w:fldCharType="begin"/>
            </w:r>
            <w:r w:rsidR="003F44CD">
              <w:rPr>
                <w:noProof/>
                <w:webHidden/>
              </w:rPr>
              <w:instrText xml:space="preserve"> PAGEREF _Toc447118080 \h </w:instrText>
            </w:r>
            <w:r w:rsidR="003F44CD">
              <w:rPr>
                <w:noProof/>
                <w:webHidden/>
              </w:rPr>
            </w:r>
            <w:r w:rsidR="003F44CD">
              <w:rPr>
                <w:noProof/>
                <w:webHidden/>
              </w:rPr>
              <w:fldChar w:fldCharType="separate"/>
            </w:r>
            <w:r w:rsidR="003847CC">
              <w:rPr>
                <w:noProof/>
                <w:webHidden/>
              </w:rPr>
              <w:t>22</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1" w:history="1">
            <w:r w:rsidR="003F44CD" w:rsidRPr="00FB2612">
              <w:rPr>
                <w:rStyle w:val="Lienhypertexte"/>
                <w:noProof/>
              </w:rPr>
              <w:t>4.6.2</w:t>
            </w:r>
            <w:r w:rsidR="003F44CD">
              <w:rPr>
                <w:rFonts w:eastAsiaTheme="minorEastAsia"/>
                <w:noProof/>
                <w:lang w:eastAsia="de-CH"/>
              </w:rPr>
              <w:tab/>
            </w:r>
            <w:r w:rsidR="003F44CD" w:rsidRPr="00FB2612">
              <w:rPr>
                <w:rStyle w:val="Lienhypertexte"/>
                <w:noProof/>
              </w:rPr>
              <w:t>One Year Later…</w:t>
            </w:r>
            <w:r w:rsidR="003F44CD">
              <w:rPr>
                <w:noProof/>
                <w:webHidden/>
              </w:rPr>
              <w:tab/>
            </w:r>
            <w:r w:rsidR="003F44CD">
              <w:rPr>
                <w:noProof/>
                <w:webHidden/>
              </w:rPr>
              <w:fldChar w:fldCharType="begin"/>
            </w:r>
            <w:r w:rsidR="003F44CD">
              <w:rPr>
                <w:noProof/>
                <w:webHidden/>
              </w:rPr>
              <w:instrText xml:space="preserve"> PAGEREF _Toc447118081 \h </w:instrText>
            </w:r>
            <w:r w:rsidR="003F44CD">
              <w:rPr>
                <w:noProof/>
                <w:webHidden/>
              </w:rPr>
            </w:r>
            <w:r w:rsidR="003F44CD">
              <w:rPr>
                <w:noProof/>
                <w:webHidden/>
              </w:rPr>
              <w:fldChar w:fldCharType="separate"/>
            </w:r>
            <w:r w:rsidR="003847CC">
              <w:rPr>
                <w:noProof/>
                <w:webHidden/>
              </w:rPr>
              <w:t>25</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82" w:history="1">
            <w:r w:rsidR="003F44CD" w:rsidRPr="00FB2612">
              <w:rPr>
                <w:rStyle w:val="Lienhypertexte"/>
                <w:noProof/>
              </w:rPr>
              <w:t>4.7</w:t>
            </w:r>
            <w:r w:rsidR="003F44CD">
              <w:rPr>
                <w:rFonts w:eastAsiaTheme="minorEastAsia"/>
                <w:noProof/>
                <w:lang w:eastAsia="de-CH"/>
              </w:rPr>
              <w:tab/>
            </w:r>
            <w:r w:rsidR="003F44CD" w:rsidRPr="00FB2612">
              <w:rPr>
                <w:rStyle w:val="Lienhypertexte"/>
                <w:noProof/>
              </w:rPr>
              <w:t>Conclusion:</w:t>
            </w:r>
            <w:r w:rsidR="003F44CD">
              <w:rPr>
                <w:noProof/>
                <w:webHidden/>
              </w:rPr>
              <w:tab/>
            </w:r>
            <w:r w:rsidR="003F44CD">
              <w:rPr>
                <w:noProof/>
                <w:webHidden/>
              </w:rPr>
              <w:fldChar w:fldCharType="begin"/>
            </w:r>
            <w:r w:rsidR="003F44CD">
              <w:rPr>
                <w:noProof/>
                <w:webHidden/>
              </w:rPr>
              <w:instrText xml:space="preserve"> PAGEREF _Toc447118082 \h </w:instrText>
            </w:r>
            <w:r w:rsidR="003F44CD">
              <w:rPr>
                <w:noProof/>
                <w:webHidden/>
              </w:rPr>
            </w:r>
            <w:r w:rsidR="003F44CD">
              <w:rPr>
                <w:noProof/>
                <w:webHidden/>
              </w:rPr>
              <w:fldChar w:fldCharType="separate"/>
            </w:r>
            <w:r w:rsidR="003847CC">
              <w:rPr>
                <w:noProof/>
                <w:webHidden/>
              </w:rPr>
              <w:t>26</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083" w:history="1">
            <w:r w:rsidR="003F44CD" w:rsidRPr="00FB2612">
              <w:rPr>
                <w:rStyle w:val="Lienhypertexte"/>
                <w:noProof/>
              </w:rPr>
              <w:t>5</w:t>
            </w:r>
            <w:r w:rsidR="003F44CD">
              <w:rPr>
                <w:rFonts w:eastAsiaTheme="minorEastAsia"/>
                <w:noProof/>
                <w:lang w:eastAsia="de-CH"/>
              </w:rPr>
              <w:tab/>
            </w:r>
            <w:r w:rsidR="003F44CD" w:rsidRPr="00FB2612">
              <w:rPr>
                <w:rStyle w:val="Lienhypertexte"/>
                <w:noProof/>
              </w:rPr>
              <w:t>Meetings and Workshops</w:t>
            </w:r>
            <w:r w:rsidR="003F44CD">
              <w:rPr>
                <w:noProof/>
                <w:webHidden/>
              </w:rPr>
              <w:tab/>
            </w:r>
            <w:r w:rsidR="003F44CD">
              <w:rPr>
                <w:noProof/>
                <w:webHidden/>
              </w:rPr>
              <w:fldChar w:fldCharType="begin"/>
            </w:r>
            <w:r w:rsidR="003F44CD">
              <w:rPr>
                <w:noProof/>
                <w:webHidden/>
              </w:rPr>
              <w:instrText xml:space="preserve"> PAGEREF _Toc447118083 \h </w:instrText>
            </w:r>
            <w:r w:rsidR="003F44CD">
              <w:rPr>
                <w:noProof/>
                <w:webHidden/>
              </w:rPr>
            </w:r>
            <w:r w:rsidR="003F44CD">
              <w:rPr>
                <w:noProof/>
                <w:webHidden/>
              </w:rPr>
              <w:fldChar w:fldCharType="separate"/>
            </w:r>
            <w:r w:rsidR="003847CC">
              <w:rPr>
                <w:noProof/>
                <w:webHidden/>
              </w:rPr>
              <w:t>27</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84" w:history="1">
            <w:r w:rsidR="003F44CD" w:rsidRPr="00FB2612">
              <w:rPr>
                <w:rStyle w:val="Lienhypertexte"/>
                <w:noProof/>
              </w:rPr>
              <w:t>5.1</w:t>
            </w:r>
            <w:r w:rsidR="003F44CD">
              <w:rPr>
                <w:rFonts w:eastAsiaTheme="minorEastAsia"/>
                <w:noProof/>
                <w:lang w:eastAsia="de-CH"/>
              </w:rPr>
              <w:tab/>
            </w:r>
            <w:r w:rsidR="003F44CD" w:rsidRPr="00FB2612">
              <w:rPr>
                <w:rStyle w:val="Lienhypertexte"/>
                <w:noProof/>
              </w:rPr>
              <w:t>WISI 2015 Information Security Education &amp; Solidarity ISES</w:t>
            </w:r>
            <w:r w:rsidR="003F44CD">
              <w:rPr>
                <w:noProof/>
                <w:webHidden/>
              </w:rPr>
              <w:tab/>
            </w:r>
            <w:r w:rsidR="003F44CD">
              <w:rPr>
                <w:noProof/>
                <w:webHidden/>
              </w:rPr>
              <w:fldChar w:fldCharType="begin"/>
            </w:r>
            <w:r w:rsidR="003F44CD">
              <w:rPr>
                <w:noProof/>
                <w:webHidden/>
              </w:rPr>
              <w:instrText xml:space="preserve"> PAGEREF _Toc447118084 \h </w:instrText>
            </w:r>
            <w:r w:rsidR="003F44CD">
              <w:rPr>
                <w:noProof/>
                <w:webHidden/>
              </w:rPr>
            </w:r>
            <w:r w:rsidR="003F44CD">
              <w:rPr>
                <w:noProof/>
                <w:webHidden/>
              </w:rPr>
              <w:fldChar w:fldCharType="separate"/>
            </w:r>
            <w:r w:rsidR="003847CC">
              <w:rPr>
                <w:noProof/>
                <w:webHidden/>
              </w:rPr>
              <w:t>27</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5" w:history="1">
            <w:r w:rsidR="003F44CD" w:rsidRPr="00FB2612">
              <w:rPr>
                <w:rStyle w:val="Lienhypertexte"/>
                <w:noProof/>
              </w:rPr>
              <w:t>5.1.1</w:t>
            </w:r>
            <w:r w:rsidR="003F44CD">
              <w:rPr>
                <w:rFonts w:eastAsiaTheme="minorEastAsia"/>
                <w:noProof/>
                <w:lang w:eastAsia="de-CH"/>
              </w:rPr>
              <w:tab/>
            </w:r>
            <w:r w:rsidR="003F44CD" w:rsidRPr="00FB2612">
              <w:rPr>
                <w:rStyle w:val="Lienhypertexte"/>
                <w:noProof/>
              </w:rPr>
              <w:t>Outcome and Political demands</w:t>
            </w:r>
            <w:r w:rsidR="003F44CD">
              <w:rPr>
                <w:noProof/>
                <w:webHidden/>
              </w:rPr>
              <w:tab/>
            </w:r>
            <w:r w:rsidR="003F44CD">
              <w:rPr>
                <w:noProof/>
                <w:webHidden/>
              </w:rPr>
              <w:fldChar w:fldCharType="begin"/>
            </w:r>
            <w:r w:rsidR="003F44CD">
              <w:rPr>
                <w:noProof/>
                <w:webHidden/>
              </w:rPr>
              <w:instrText xml:space="preserve"> PAGEREF _Toc447118085 \h </w:instrText>
            </w:r>
            <w:r w:rsidR="003F44CD">
              <w:rPr>
                <w:noProof/>
                <w:webHidden/>
              </w:rPr>
            </w:r>
            <w:r w:rsidR="003F44CD">
              <w:rPr>
                <w:noProof/>
                <w:webHidden/>
              </w:rPr>
              <w:fldChar w:fldCharType="separate"/>
            </w:r>
            <w:r w:rsidR="003847CC">
              <w:rPr>
                <w:noProof/>
                <w:webHidden/>
              </w:rPr>
              <w:t>28</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6" w:history="1">
            <w:r w:rsidR="003F44CD" w:rsidRPr="00FB2612">
              <w:rPr>
                <w:rStyle w:val="Lienhypertexte"/>
                <w:noProof/>
              </w:rPr>
              <w:t>5.1.2</w:t>
            </w:r>
            <w:r w:rsidR="003F44CD">
              <w:rPr>
                <w:rFonts w:eastAsiaTheme="minorEastAsia"/>
                <w:noProof/>
                <w:lang w:eastAsia="de-CH"/>
              </w:rPr>
              <w:tab/>
            </w:r>
            <w:r w:rsidR="003F44CD" w:rsidRPr="00FB2612">
              <w:rPr>
                <w:rStyle w:val="Lienhypertexte"/>
                <w:noProof/>
              </w:rPr>
              <w:t>Support Options:</w:t>
            </w:r>
            <w:r w:rsidR="003F44CD">
              <w:rPr>
                <w:noProof/>
                <w:webHidden/>
              </w:rPr>
              <w:tab/>
            </w:r>
            <w:r w:rsidR="003F44CD">
              <w:rPr>
                <w:noProof/>
                <w:webHidden/>
              </w:rPr>
              <w:fldChar w:fldCharType="begin"/>
            </w:r>
            <w:r w:rsidR="003F44CD">
              <w:rPr>
                <w:noProof/>
                <w:webHidden/>
              </w:rPr>
              <w:instrText xml:space="preserve"> PAGEREF _Toc447118086 \h </w:instrText>
            </w:r>
            <w:r w:rsidR="003F44CD">
              <w:rPr>
                <w:noProof/>
                <w:webHidden/>
              </w:rPr>
            </w:r>
            <w:r w:rsidR="003F44CD">
              <w:rPr>
                <w:noProof/>
                <w:webHidden/>
              </w:rPr>
              <w:fldChar w:fldCharType="separate"/>
            </w:r>
            <w:r w:rsidR="003847CC">
              <w:rPr>
                <w:noProof/>
                <w:webHidden/>
              </w:rPr>
              <w:t>28</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7" w:history="1">
            <w:r w:rsidR="003F44CD" w:rsidRPr="00FB2612">
              <w:rPr>
                <w:rStyle w:val="Lienhypertexte"/>
                <w:noProof/>
              </w:rPr>
              <w:t>5.1.3</w:t>
            </w:r>
            <w:r w:rsidR="003F44CD">
              <w:rPr>
                <w:rFonts w:eastAsiaTheme="minorEastAsia"/>
                <w:noProof/>
                <w:lang w:eastAsia="de-CH"/>
              </w:rPr>
              <w:tab/>
            </w:r>
            <w:r w:rsidR="003F44CD" w:rsidRPr="00FB2612">
              <w:rPr>
                <w:rStyle w:val="Lienhypertexte"/>
                <w:noProof/>
              </w:rPr>
              <w:t>Final Conclusion</w:t>
            </w:r>
            <w:r w:rsidR="003F44CD">
              <w:rPr>
                <w:noProof/>
                <w:webHidden/>
              </w:rPr>
              <w:tab/>
            </w:r>
            <w:r w:rsidR="003F44CD">
              <w:rPr>
                <w:noProof/>
                <w:webHidden/>
              </w:rPr>
              <w:fldChar w:fldCharType="begin"/>
            </w:r>
            <w:r w:rsidR="003F44CD">
              <w:rPr>
                <w:noProof/>
                <w:webHidden/>
              </w:rPr>
              <w:instrText xml:space="preserve"> PAGEREF _Toc447118087 \h </w:instrText>
            </w:r>
            <w:r w:rsidR="003F44CD">
              <w:rPr>
                <w:noProof/>
                <w:webHidden/>
              </w:rPr>
            </w:r>
            <w:r w:rsidR="003F44CD">
              <w:rPr>
                <w:noProof/>
                <w:webHidden/>
              </w:rPr>
              <w:fldChar w:fldCharType="separate"/>
            </w:r>
            <w:r w:rsidR="003847CC">
              <w:rPr>
                <w:noProof/>
                <w:webHidden/>
              </w:rPr>
              <w:t>29</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88" w:history="1">
            <w:r w:rsidR="003F44CD" w:rsidRPr="00FB2612">
              <w:rPr>
                <w:rStyle w:val="Lienhypertexte"/>
                <w:noProof/>
              </w:rPr>
              <w:t>5.1.4</w:t>
            </w:r>
            <w:r w:rsidR="003F44CD">
              <w:rPr>
                <w:rFonts w:eastAsiaTheme="minorEastAsia"/>
                <w:noProof/>
                <w:lang w:eastAsia="de-CH"/>
              </w:rPr>
              <w:tab/>
            </w:r>
            <w:r w:rsidR="003F44CD" w:rsidRPr="00FB2612">
              <w:rPr>
                <w:rStyle w:val="Lienhypertexte"/>
                <w:noProof/>
              </w:rPr>
              <w:t>Contact:</w:t>
            </w:r>
            <w:r w:rsidR="003F44CD">
              <w:rPr>
                <w:noProof/>
                <w:webHidden/>
              </w:rPr>
              <w:tab/>
            </w:r>
            <w:r w:rsidR="003F44CD">
              <w:rPr>
                <w:noProof/>
                <w:webHidden/>
              </w:rPr>
              <w:fldChar w:fldCharType="begin"/>
            </w:r>
            <w:r w:rsidR="003F44CD">
              <w:rPr>
                <w:noProof/>
                <w:webHidden/>
              </w:rPr>
              <w:instrText xml:space="preserve"> PAGEREF _Toc447118088 \h </w:instrText>
            </w:r>
            <w:r w:rsidR="003F44CD">
              <w:rPr>
                <w:noProof/>
                <w:webHidden/>
              </w:rPr>
            </w:r>
            <w:r w:rsidR="003F44CD">
              <w:rPr>
                <w:noProof/>
                <w:webHidden/>
              </w:rPr>
              <w:fldChar w:fldCharType="separate"/>
            </w:r>
            <w:r w:rsidR="003847CC">
              <w:rPr>
                <w:noProof/>
                <w:webHidden/>
              </w:rPr>
              <w:t>29</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89" w:history="1">
            <w:r w:rsidR="003F44CD" w:rsidRPr="00FB2612">
              <w:rPr>
                <w:rStyle w:val="Lienhypertexte"/>
                <w:noProof/>
              </w:rPr>
              <w:t>5.2</w:t>
            </w:r>
            <w:r w:rsidR="003F44CD">
              <w:rPr>
                <w:rFonts w:eastAsiaTheme="minorEastAsia"/>
                <w:noProof/>
                <w:lang w:eastAsia="de-CH"/>
              </w:rPr>
              <w:tab/>
            </w:r>
            <w:r w:rsidR="003F44CD" w:rsidRPr="00FB2612">
              <w:rPr>
                <w:rStyle w:val="Lienhypertexte"/>
                <w:noProof/>
              </w:rPr>
              <w:t>Vilnius TC 3, WCC, July 2015</w:t>
            </w:r>
            <w:r w:rsidR="003F44CD">
              <w:rPr>
                <w:noProof/>
                <w:webHidden/>
              </w:rPr>
              <w:tab/>
            </w:r>
            <w:r w:rsidR="003F44CD">
              <w:rPr>
                <w:noProof/>
                <w:webHidden/>
              </w:rPr>
              <w:fldChar w:fldCharType="begin"/>
            </w:r>
            <w:r w:rsidR="003F44CD">
              <w:rPr>
                <w:noProof/>
                <w:webHidden/>
              </w:rPr>
              <w:instrText xml:space="preserve"> PAGEREF _Toc447118089 \h </w:instrText>
            </w:r>
            <w:r w:rsidR="003F44CD">
              <w:rPr>
                <w:noProof/>
                <w:webHidden/>
              </w:rPr>
            </w:r>
            <w:r w:rsidR="003F44CD">
              <w:rPr>
                <w:noProof/>
                <w:webHidden/>
              </w:rPr>
              <w:fldChar w:fldCharType="separate"/>
            </w:r>
            <w:r w:rsidR="003847CC">
              <w:rPr>
                <w:noProof/>
                <w:webHidden/>
              </w:rPr>
              <w:t>30</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0" w:history="1">
            <w:r w:rsidR="003F44CD" w:rsidRPr="00FB2612">
              <w:rPr>
                <w:rStyle w:val="Lienhypertexte"/>
                <w:noProof/>
              </w:rPr>
              <w:t>5.2.1</w:t>
            </w:r>
            <w:r w:rsidR="003F44CD">
              <w:rPr>
                <w:rFonts w:eastAsiaTheme="minorEastAsia"/>
                <w:noProof/>
                <w:lang w:eastAsia="de-CH"/>
              </w:rPr>
              <w:tab/>
            </w:r>
            <w:r w:rsidR="003F44CD" w:rsidRPr="00FB2612">
              <w:rPr>
                <w:rStyle w:val="Lienhypertexte"/>
                <w:noProof/>
              </w:rPr>
              <w:t>General ISES Background Information:</w:t>
            </w:r>
            <w:r w:rsidR="003F44CD">
              <w:rPr>
                <w:noProof/>
                <w:webHidden/>
              </w:rPr>
              <w:tab/>
            </w:r>
            <w:r w:rsidR="003F44CD">
              <w:rPr>
                <w:noProof/>
                <w:webHidden/>
              </w:rPr>
              <w:fldChar w:fldCharType="begin"/>
            </w:r>
            <w:r w:rsidR="003F44CD">
              <w:rPr>
                <w:noProof/>
                <w:webHidden/>
              </w:rPr>
              <w:instrText xml:space="preserve"> PAGEREF _Toc447118090 \h </w:instrText>
            </w:r>
            <w:r w:rsidR="003F44CD">
              <w:rPr>
                <w:noProof/>
                <w:webHidden/>
              </w:rPr>
            </w:r>
            <w:r w:rsidR="003F44CD">
              <w:rPr>
                <w:noProof/>
                <w:webHidden/>
              </w:rPr>
              <w:fldChar w:fldCharType="separate"/>
            </w:r>
            <w:r w:rsidR="003847CC">
              <w:rPr>
                <w:noProof/>
                <w:webHidden/>
              </w:rPr>
              <w:t>30</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1" w:history="1">
            <w:r w:rsidR="003F44CD" w:rsidRPr="00FB2612">
              <w:rPr>
                <w:rStyle w:val="Lienhypertexte"/>
                <w:noProof/>
              </w:rPr>
              <w:t>5.2.2</w:t>
            </w:r>
            <w:r w:rsidR="003F44CD">
              <w:rPr>
                <w:rFonts w:eastAsiaTheme="minorEastAsia"/>
                <w:noProof/>
                <w:lang w:eastAsia="de-CH"/>
              </w:rPr>
              <w:tab/>
            </w:r>
            <w:r w:rsidR="003F44CD" w:rsidRPr="00FB2612">
              <w:rPr>
                <w:rStyle w:val="Lienhypertexte"/>
                <w:noProof/>
              </w:rPr>
              <w:t>General ISES Goals:</w:t>
            </w:r>
            <w:r w:rsidR="003F44CD">
              <w:rPr>
                <w:noProof/>
                <w:webHidden/>
              </w:rPr>
              <w:tab/>
            </w:r>
            <w:r w:rsidR="003F44CD">
              <w:rPr>
                <w:noProof/>
                <w:webHidden/>
              </w:rPr>
              <w:fldChar w:fldCharType="begin"/>
            </w:r>
            <w:r w:rsidR="003F44CD">
              <w:rPr>
                <w:noProof/>
                <w:webHidden/>
              </w:rPr>
              <w:instrText xml:space="preserve"> PAGEREF _Toc447118091 \h </w:instrText>
            </w:r>
            <w:r w:rsidR="003F44CD">
              <w:rPr>
                <w:noProof/>
                <w:webHidden/>
              </w:rPr>
            </w:r>
            <w:r w:rsidR="003F44CD">
              <w:rPr>
                <w:noProof/>
                <w:webHidden/>
              </w:rPr>
              <w:fldChar w:fldCharType="separate"/>
            </w:r>
            <w:r w:rsidR="003847CC">
              <w:rPr>
                <w:noProof/>
                <w:webHidden/>
              </w:rPr>
              <w:t>30</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2" w:history="1">
            <w:r w:rsidR="003F44CD" w:rsidRPr="00FB2612">
              <w:rPr>
                <w:rStyle w:val="Lienhypertexte"/>
                <w:noProof/>
              </w:rPr>
              <w:t>5.2.3</w:t>
            </w:r>
            <w:r w:rsidR="003F44CD">
              <w:rPr>
                <w:rFonts w:eastAsiaTheme="minorEastAsia"/>
                <w:noProof/>
                <w:lang w:eastAsia="de-CH"/>
              </w:rPr>
              <w:tab/>
            </w:r>
            <w:r w:rsidR="003F44CD" w:rsidRPr="00FB2612">
              <w:rPr>
                <w:rStyle w:val="Lienhypertexte"/>
                <w:noProof/>
              </w:rPr>
              <w:t>ISES Session Summary of Vilnius Meeting</w:t>
            </w:r>
            <w:r w:rsidR="003F44CD">
              <w:rPr>
                <w:noProof/>
                <w:webHidden/>
              </w:rPr>
              <w:tab/>
            </w:r>
            <w:r w:rsidR="003F44CD">
              <w:rPr>
                <w:noProof/>
                <w:webHidden/>
              </w:rPr>
              <w:fldChar w:fldCharType="begin"/>
            </w:r>
            <w:r w:rsidR="003F44CD">
              <w:rPr>
                <w:noProof/>
                <w:webHidden/>
              </w:rPr>
              <w:instrText xml:space="preserve"> PAGEREF _Toc447118092 \h </w:instrText>
            </w:r>
            <w:r w:rsidR="003F44CD">
              <w:rPr>
                <w:noProof/>
                <w:webHidden/>
              </w:rPr>
            </w:r>
            <w:r w:rsidR="003F44CD">
              <w:rPr>
                <w:noProof/>
                <w:webHidden/>
              </w:rPr>
              <w:fldChar w:fldCharType="separate"/>
            </w:r>
            <w:r w:rsidR="003847CC">
              <w:rPr>
                <w:noProof/>
                <w:webHidden/>
              </w:rPr>
              <w:t>30</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3" w:history="1">
            <w:r w:rsidR="003F44CD" w:rsidRPr="00FB2612">
              <w:rPr>
                <w:rStyle w:val="Lienhypertexte"/>
                <w:noProof/>
              </w:rPr>
              <w:t>5.2.4</w:t>
            </w:r>
            <w:r w:rsidR="003F44CD">
              <w:rPr>
                <w:rFonts w:eastAsiaTheme="minorEastAsia"/>
                <w:noProof/>
                <w:lang w:eastAsia="de-CH"/>
              </w:rPr>
              <w:tab/>
            </w:r>
            <w:r w:rsidR="003F44CD" w:rsidRPr="00FB2612">
              <w:rPr>
                <w:rStyle w:val="Lienhypertexte"/>
                <w:noProof/>
              </w:rPr>
              <w:t>ISES initiator Goals and Background</w:t>
            </w:r>
            <w:r w:rsidR="003F44CD">
              <w:rPr>
                <w:noProof/>
                <w:webHidden/>
              </w:rPr>
              <w:tab/>
            </w:r>
            <w:r w:rsidR="003F44CD">
              <w:rPr>
                <w:noProof/>
                <w:webHidden/>
              </w:rPr>
              <w:fldChar w:fldCharType="begin"/>
            </w:r>
            <w:r w:rsidR="003F44CD">
              <w:rPr>
                <w:noProof/>
                <w:webHidden/>
              </w:rPr>
              <w:instrText xml:space="preserve"> PAGEREF _Toc447118093 \h </w:instrText>
            </w:r>
            <w:r w:rsidR="003F44CD">
              <w:rPr>
                <w:noProof/>
                <w:webHidden/>
              </w:rPr>
            </w:r>
            <w:r w:rsidR="003F44CD">
              <w:rPr>
                <w:noProof/>
                <w:webHidden/>
              </w:rPr>
              <w:fldChar w:fldCharType="separate"/>
            </w:r>
            <w:r w:rsidR="003847CC">
              <w:rPr>
                <w:noProof/>
                <w:webHidden/>
              </w:rPr>
              <w:t>31</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4" w:history="1">
            <w:r w:rsidR="003F44CD" w:rsidRPr="00FB2612">
              <w:rPr>
                <w:rStyle w:val="Lienhypertexte"/>
                <w:noProof/>
              </w:rPr>
              <w:t>5.2.5</w:t>
            </w:r>
            <w:r w:rsidR="003F44CD">
              <w:rPr>
                <w:rFonts w:eastAsiaTheme="minorEastAsia"/>
                <w:noProof/>
                <w:lang w:eastAsia="de-CH"/>
              </w:rPr>
              <w:tab/>
            </w:r>
            <w:r w:rsidR="003F44CD" w:rsidRPr="00FB2612">
              <w:rPr>
                <w:rStyle w:val="Lienhypertexte"/>
                <w:noProof/>
              </w:rPr>
              <w:t>IT Security Challenges – a Case Study in Rwanda:</w:t>
            </w:r>
            <w:r w:rsidR="003F44CD">
              <w:rPr>
                <w:noProof/>
                <w:webHidden/>
              </w:rPr>
              <w:tab/>
            </w:r>
            <w:r w:rsidR="003F44CD">
              <w:rPr>
                <w:noProof/>
                <w:webHidden/>
              </w:rPr>
              <w:fldChar w:fldCharType="begin"/>
            </w:r>
            <w:r w:rsidR="003F44CD">
              <w:rPr>
                <w:noProof/>
                <w:webHidden/>
              </w:rPr>
              <w:instrText xml:space="preserve"> PAGEREF _Toc447118094 \h </w:instrText>
            </w:r>
            <w:r w:rsidR="003F44CD">
              <w:rPr>
                <w:noProof/>
                <w:webHidden/>
              </w:rPr>
            </w:r>
            <w:r w:rsidR="003F44CD">
              <w:rPr>
                <w:noProof/>
                <w:webHidden/>
              </w:rPr>
              <w:fldChar w:fldCharType="separate"/>
            </w:r>
            <w:r w:rsidR="003847CC">
              <w:rPr>
                <w:noProof/>
                <w:webHidden/>
              </w:rPr>
              <w:t>31</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5" w:history="1">
            <w:r w:rsidR="003F44CD" w:rsidRPr="00FB2612">
              <w:rPr>
                <w:rStyle w:val="Lienhypertexte"/>
                <w:noProof/>
              </w:rPr>
              <w:t>5.2.6</w:t>
            </w:r>
            <w:r w:rsidR="003F44CD">
              <w:rPr>
                <w:rFonts w:eastAsiaTheme="minorEastAsia"/>
                <w:noProof/>
                <w:lang w:eastAsia="de-CH"/>
              </w:rPr>
              <w:tab/>
            </w:r>
            <w:r w:rsidR="003F44CD" w:rsidRPr="00FB2612">
              <w:rPr>
                <w:rStyle w:val="Lienhypertexte"/>
                <w:noProof/>
              </w:rPr>
              <w:t>Cyber Security in Kenya</w:t>
            </w:r>
            <w:r w:rsidR="003F44CD">
              <w:rPr>
                <w:noProof/>
                <w:webHidden/>
              </w:rPr>
              <w:tab/>
            </w:r>
            <w:r w:rsidR="003F44CD">
              <w:rPr>
                <w:noProof/>
                <w:webHidden/>
              </w:rPr>
              <w:fldChar w:fldCharType="begin"/>
            </w:r>
            <w:r w:rsidR="003F44CD">
              <w:rPr>
                <w:noProof/>
                <w:webHidden/>
              </w:rPr>
              <w:instrText xml:space="preserve"> PAGEREF _Toc447118095 \h </w:instrText>
            </w:r>
            <w:r w:rsidR="003F44CD">
              <w:rPr>
                <w:noProof/>
                <w:webHidden/>
              </w:rPr>
            </w:r>
            <w:r w:rsidR="003F44CD">
              <w:rPr>
                <w:noProof/>
                <w:webHidden/>
              </w:rPr>
              <w:fldChar w:fldCharType="separate"/>
            </w:r>
            <w:r w:rsidR="003847CC">
              <w:rPr>
                <w:noProof/>
                <w:webHidden/>
              </w:rPr>
              <w:t>32</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6" w:history="1">
            <w:r w:rsidR="003F44CD" w:rsidRPr="00FB2612">
              <w:rPr>
                <w:rStyle w:val="Lienhypertexte"/>
                <w:noProof/>
              </w:rPr>
              <w:t>5.2.7</w:t>
            </w:r>
            <w:r w:rsidR="003F44CD">
              <w:rPr>
                <w:rFonts w:eastAsiaTheme="minorEastAsia"/>
                <w:noProof/>
                <w:lang w:eastAsia="de-CH"/>
              </w:rPr>
              <w:tab/>
            </w:r>
            <w:r w:rsidR="003F44CD" w:rsidRPr="00FB2612">
              <w:rPr>
                <w:rStyle w:val="Lienhypertexte"/>
                <w:noProof/>
              </w:rPr>
              <w:t>Cyber Security in Nepal:</w:t>
            </w:r>
            <w:r w:rsidR="003F44CD">
              <w:rPr>
                <w:noProof/>
                <w:webHidden/>
              </w:rPr>
              <w:tab/>
            </w:r>
            <w:r w:rsidR="003F44CD">
              <w:rPr>
                <w:noProof/>
                <w:webHidden/>
              </w:rPr>
              <w:fldChar w:fldCharType="begin"/>
            </w:r>
            <w:r w:rsidR="003F44CD">
              <w:rPr>
                <w:noProof/>
                <w:webHidden/>
              </w:rPr>
              <w:instrText xml:space="preserve"> PAGEREF _Toc447118096 \h </w:instrText>
            </w:r>
            <w:r w:rsidR="003F44CD">
              <w:rPr>
                <w:noProof/>
                <w:webHidden/>
              </w:rPr>
            </w:r>
            <w:r w:rsidR="003F44CD">
              <w:rPr>
                <w:noProof/>
                <w:webHidden/>
              </w:rPr>
              <w:fldChar w:fldCharType="separate"/>
            </w:r>
            <w:r w:rsidR="003847CC">
              <w:rPr>
                <w:noProof/>
                <w:webHidden/>
              </w:rPr>
              <w:t>32</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7" w:history="1">
            <w:r w:rsidR="003F44CD" w:rsidRPr="00FB2612">
              <w:rPr>
                <w:rStyle w:val="Lienhypertexte"/>
                <w:noProof/>
              </w:rPr>
              <w:t>5.2.8</w:t>
            </w:r>
            <w:r w:rsidR="003F44CD">
              <w:rPr>
                <w:rFonts w:eastAsiaTheme="minorEastAsia"/>
                <w:noProof/>
                <w:lang w:eastAsia="de-CH"/>
              </w:rPr>
              <w:tab/>
            </w:r>
            <w:r w:rsidR="003F44CD" w:rsidRPr="00FB2612">
              <w:rPr>
                <w:rStyle w:val="Lienhypertexte"/>
                <w:noProof/>
              </w:rPr>
              <w:t>Mission Statement:</w:t>
            </w:r>
            <w:r w:rsidR="003F44CD">
              <w:rPr>
                <w:noProof/>
                <w:webHidden/>
              </w:rPr>
              <w:tab/>
            </w:r>
            <w:r w:rsidR="003F44CD">
              <w:rPr>
                <w:noProof/>
                <w:webHidden/>
              </w:rPr>
              <w:fldChar w:fldCharType="begin"/>
            </w:r>
            <w:r w:rsidR="003F44CD">
              <w:rPr>
                <w:noProof/>
                <w:webHidden/>
              </w:rPr>
              <w:instrText xml:space="preserve"> PAGEREF _Toc447118097 \h </w:instrText>
            </w:r>
            <w:r w:rsidR="003F44CD">
              <w:rPr>
                <w:noProof/>
                <w:webHidden/>
              </w:rPr>
            </w:r>
            <w:r w:rsidR="003F44CD">
              <w:rPr>
                <w:noProof/>
                <w:webHidden/>
              </w:rPr>
              <w:fldChar w:fldCharType="separate"/>
            </w:r>
            <w:r w:rsidR="003847CC">
              <w:rPr>
                <w:noProof/>
                <w:webHidden/>
              </w:rPr>
              <w:t>32</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098" w:history="1">
            <w:r w:rsidR="003F44CD" w:rsidRPr="00FB2612">
              <w:rPr>
                <w:rStyle w:val="Lienhypertexte"/>
                <w:noProof/>
              </w:rPr>
              <w:t>5.3</w:t>
            </w:r>
            <w:r w:rsidR="003F44CD">
              <w:rPr>
                <w:rFonts w:eastAsiaTheme="minorEastAsia"/>
                <w:noProof/>
                <w:lang w:eastAsia="de-CH"/>
              </w:rPr>
              <w:tab/>
            </w:r>
            <w:r w:rsidR="003F44CD" w:rsidRPr="00FB2612">
              <w:rPr>
                <w:rStyle w:val="Lienhypertexte"/>
                <w:noProof/>
              </w:rPr>
              <w:t>Korea, October 2015 IFIP TC3 Working Conference "Opening our Future Together"</w:t>
            </w:r>
            <w:r w:rsidR="003F44CD">
              <w:rPr>
                <w:noProof/>
                <w:webHidden/>
              </w:rPr>
              <w:tab/>
            </w:r>
            <w:r w:rsidR="003F44CD">
              <w:rPr>
                <w:noProof/>
                <w:webHidden/>
              </w:rPr>
              <w:fldChar w:fldCharType="begin"/>
            </w:r>
            <w:r w:rsidR="003F44CD">
              <w:rPr>
                <w:noProof/>
                <w:webHidden/>
              </w:rPr>
              <w:instrText xml:space="preserve"> PAGEREF _Toc447118098 \h </w:instrText>
            </w:r>
            <w:r w:rsidR="003F44CD">
              <w:rPr>
                <w:noProof/>
                <w:webHidden/>
              </w:rPr>
            </w:r>
            <w:r w:rsidR="003F44CD">
              <w:rPr>
                <w:noProof/>
                <w:webHidden/>
              </w:rPr>
              <w:fldChar w:fldCharType="separate"/>
            </w:r>
            <w:r w:rsidR="003847CC">
              <w:rPr>
                <w:noProof/>
                <w:webHidden/>
              </w:rPr>
              <w:t>33</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099" w:history="1">
            <w:r w:rsidR="003F44CD" w:rsidRPr="00FB2612">
              <w:rPr>
                <w:rStyle w:val="Lienhypertexte"/>
                <w:noProof/>
              </w:rPr>
              <w:t>5.3.1</w:t>
            </w:r>
            <w:r w:rsidR="003F44CD">
              <w:rPr>
                <w:rFonts w:eastAsiaTheme="minorEastAsia"/>
                <w:noProof/>
                <w:lang w:eastAsia="de-CH"/>
              </w:rPr>
              <w:tab/>
            </w:r>
            <w:r w:rsidR="003F44CD" w:rsidRPr="00FB2612">
              <w:rPr>
                <w:rStyle w:val="Lienhypertexte"/>
                <w:noProof/>
              </w:rPr>
              <w:t>ISES Session Summary of Daejeon Meeting</w:t>
            </w:r>
            <w:r w:rsidR="003F44CD">
              <w:rPr>
                <w:noProof/>
                <w:webHidden/>
              </w:rPr>
              <w:tab/>
            </w:r>
            <w:r w:rsidR="003F44CD">
              <w:rPr>
                <w:noProof/>
                <w:webHidden/>
              </w:rPr>
              <w:fldChar w:fldCharType="begin"/>
            </w:r>
            <w:r w:rsidR="003F44CD">
              <w:rPr>
                <w:noProof/>
                <w:webHidden/>
              </w:rPr>
              <w:instrText xml:space="preserve"> PAGEREF _Toc447118099 \h </w:instrText>
            </w:r>
            <w:r w:rsidR="003F44CD">
              <w:rPr>
                <w:noProof/>
                <w:webHidden/>
              </w:rPr>
            </w:r>
            <w:r w:rsidR="003F44CD">
              <w:rPr>
                <w:noProof/>
                <w:webHidden/>
              </w:rPr>
              <w:fldChar w:fldCharType="separate"/>
            </w:r>
            <w:r w:rsidR="003847CC">
              <w:rPr>
                <w:noProof/>
                <w:webHidden/>
              </w:rPr>
              <w:t>33</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00" w:history="1">
            <w:r w:rsidR="003F44CD" w:rsidRPr="00FB2612">
              <w:rPr>
                <w:rStyle w:val="Lienhypertexte"/>
                <w:noProof/>
              </w:rPr>
              <w:t>5.3.2</w:t>
            </w:r>
            <w:r w:rsidR="003F44CD">
              <w:rPr>
                <w:rFonts w:eastAsiaTheme="minorEastAsia"/>
                <w:noProof/>
                <w:lang w:eastAsia="de-CH"/>
              </w:rPr>
              <w:tab/>
            </w:r>
            <w:r w:rsidR="003F44CD" w:rsidRPr="00FB2612">
              <w:rPr>
                <w:rStyle w:val="Lienhypertexte"/>
                <w:noProof/>
              </w:rPr>
              <w:t>Session One: Presentations</w:t>
            </w:r>
            <w:r w:rsidR="003F44CD">
              <w:rPr>
                <w:noProof/>
                <w:webHidden/>
              </w:rPr>
              <w:tab/>
            </w:r>
            <w:r w:rsidR="003F44CD">
              <w:rPr>
                <w:noProof/>
                <w:webHidden/>
              </w:rPr>
              <w:fldChar w:fldCharType="begin"/>
            </w:r>
            <w:r w:rsidR="003F44CD">
              <w:rPr>
                <w:noProof/>
                <w:webHidden/>
              </w:rPr>
              <w:instrText xml:space="preserve"> PAGEREF _Toc447118100 \h </w:instrText>
            </w:r>
            <w:r w:rsidR="003F44CD">
              <w:rPr>
                <w:noProof/>
                <w:webHidden/>
              </w:rPr>
            </w:r>
            <w:r w:rsidR="003F44CD">
              <w:rPr>
                <w:noProof/>
                <w:webHidden/>
              </w:rPr>
              <w:fldChar w:fldCharType="separate"/>
            </w:r>
            <w:r w:rsidR="003847CC">
              <w:rPr>
                <w:noProof/>
                <w:webHidden/>
              </w:rPr>
              <w:t>34</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01" w:history="1">
            <w:r w:rsidR="003F44CD" w:rsidRPr="00FB2612">
              <w:rPr>
                <w:rStyle w:val="Lienhypertexte"/>
                <w:noProof/>
              </w:rPr>
              <w:t>5.3.3</w:t>
            </w:r>
            <w:r w:rsidR="003F44CD">
              <w:rPr>
                <w:rFonts w:eastAsiaTheme="minorEastAsia"/>
                <w:noProof/>
                <w:lang w:eastAsia="de-CH"/>
              </w:rPr>
              <w:tab/>
            </w:r>
            <w:r w:rsidR="003F44CD" w:rsidRPr="00FB2612">
              <w:rPr>
                <w:rStyle w:val="Lienhypertexte"/>
                <w:noProof/>
              </w:rPr>
              <w:t>Session Two: Panel Discussion</w:t>
            </w:r>
            <w:r w:rsidR="003F44CD">
              <w:rPr>
                <w:noProof/>
                <w:webHidden/>
              </w:rPr>
              <w:tab/>
            </w:r>
            <w:r w:rsidR="003F44CD">
              <w:rPr>
                <w:noProof/>
                <w:webHidden/>
              </w:rPr>
              <w:fldChar w:fldCharType="begin"/>
            </w:r>
            <w:r w:rsidR="003F44CD">
              <w:rPr>
                <w:noProof/>
                <w:webHidden/>
              </w:rPr>
              <w:instrText xml:space="preserve"> PAGEREF _Toc447118101 \h </w:instrText>
            </w:r>
            <w:r w:rsidR="003F44CD">
              <w:rPr>
                <w:noProof/>
                <w:webHidden/>
              </w:rPr>
            </w:r>
            <w:r w:rsidR="003F44CD">
              <w:rPr>
                <w:noProof/>
                <w:webHidden/>
              </w:rPr>
              <w:fldChar w:fldCharType="separate"/>
            </w:r>
            <w:r w:rsidR="003847CC">
              <w:rPr>
                <w:noProof/>
                <w:webHidden/>
              </w:rPr>
              <w:t>35</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02" w:history="1">
            <w:r w:rsidR="003F44CD" w:rsidRPr="00FB2612">
              <w:rPr>
                <w:rStyle w:val="Lienhypertexte"/>
                <w:noProof/>
              </w:rPr>
              <w:t>5.4</w:t>
            </w:r>
            <w:r w:rsidR="003F44CD">
              <w:rPr>
                <w:rFonts w:eastAsiaTheme="minorEastAsia"/>
                <w:noProof/>
                <w:lang w:eastAsia="de-CH"/>
              </w:rPr>
              <w:tab/>
            </w:r>
            <w:r w:rsidR="003F44CD" w:rsidRPr="00FB2612">
              <w:rPr>
                <w:rStyle w:val="Lienhypertexte"/>
                <w:noProof/>
              </w:rPr>
              <w:t>Bibliography</w:t>
            </w:r>
            <w:r w:rsidR="003F44CD">
              <w:rPr>
                <w:noProof/>
                <w:webHidden/>
              </w:rPr>
              <w:tab/>
            </w:r>
            <w:r w:rsidR="003F44CD">
              <w:rPr>
                <w:noProof/>
                <w:webHidden/>
              </w:rPr>
              <w:fldChar w:fldCharType="begin"/>
            </w:r>
            <w:r w:rsidR="003F44CD">
              <w:rPr>
                <w:noProof/>
                <w:webHidden/>
              </w:rPr>
              <w:instrText xml:space="preserve"> PAGEREF _Toc447118102 \h </w:instrText>
            </w:r>
            <w:r w:rsidR="003F44CD">
              <w:rPr>
                <w:noProof/>
                <w:webHidden/>
              </w:rPr>
            </w:r>
            <w:r w:rsidR="003F44CD">
              <w:rPr>
                <w:noProof/>
                <w:webHidden/>
              </w:rPr>
              <w:fldChar w:fldCharType="separate"/>
            </w:r>
            <w:r w:rsidR="003847CC">
              <w:rPr>
                <w:noProof/>
                <w:webHidden/>
              </w:rPr>
              <w:t>39</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03" w:history="1">
            <w:r w:rsidR="003F44CD" w:rsidRPr="00FB2612">
              <w:rPr>
                <w:rStyle w:val="Lienhypertexte"/>
                <w:noProof/>
              </w:rPr>
              <w:t>5.5</w:t>
            </w:r>
            <w:r w:rsidR="003F44CD">
              <w:rPr>
                <w:rFonts w:eastAsiaTheme="minorEastAsia"/>
                <w:noProof/>
                <w:lang w:eastAsia="de-CH"/>
              </w:rPr>
              <w:tab/>
            </w:r>
            <w:r w:rsidR="003F44CD" w:rsidRPr="00FB2612">
              <w:rPr>
                <w:rStyle w:val="Lienhypertexte"/>
                <w:noProof/>
              </w:rPr>
              <w:t>Seville, ICERI, November 2015</w:t>
            </w:r>
            <w:r w:rsidR="003F44CD">
              <w:rPr>
                <w:noProof/>
                <w:webHidden/>
              </w:rPr>
              <w:tab/>
            </w:r>
            <w:r w:rsidR="003F44CD">
              <w:rPr>
                <w:noProof/>
                <w:webHidden/>
              </w:rPr>
              <w:fldChar w:fldCharType="begin"/>
            </w:r>
            <w:r w:rsidR="003F44CD">
              <w:rPr>
                <w:noProof/>
                <w:webHidden/>
              </w:rPr>
              <w:instrText xml:space="preserve"> PAGEREF _Toc447118103 \h </w:instrText>
            </w:r>
            <w:r w:rsidR="003F44CD">
              <w:rPr>
                <w:noProof/>
                <w:webHidden/>
              </w:rPr>
            </w:r>
            <w:r w:rsidR="003F44CD">
              <w:rPr>
                <w:noProof/>
                <w:webHidden/>
              </w:rPr>
              <w:fldChar w:fldCharType="separate"/>
            </w:r>
            <w:r w:rsidR="003847CC">
              <w:rPr>
                <w:noProof/>
                <w:webHidden/>
              </w:rPr>
              <w:t>40</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04" w:history="1">
            <w:r w:rsidR="003F44CD" w:rsidRPr="00FB2612">
              <w:rPr>
                <w:rStyle w:val="Lienhypertexte"/>
                <w:noProof/>
              </w:rPr>
              <w:t>5.5.1</w:t>
            </w:r>
            <w:r w:rsidR="003F44CD">
              <w:rPr>
                <w:rFonts w:eastAsiaTheme="minorEastAsia"/>
                <w:noProof/>
                <w:lang w:eastAsia="de-CH"/>
              </w:rPr>
              <w:tab/>
            </w:r>
            <w:r w:rsidR="003F44CD" w:rsidRPr="00FB2612">
              <w:rPr>
                <w:rStyle w:val="Lienhypertexte"/>
                <w:noProof/>
              </w:rPr>
              <w:t>Abstract: Policy and Implementation Issues for Information Security Education in Developing Nations</w:t>
            </w:r>
            <w:r w:rsidR="003F44CD">
              <w:rPr>
                <w:noProof/>
                <w:webHidden/>
              </w:rPr>
              <w:tab/>
            </w:r>
            <w:r w:rsidR="003F44CD">
              <w:rPr>
                <w:noProof/>
                <w:webHidden/>
              </w:rPr>
              <w:fldChar w:fldCharType="begin"/>
            </w:r>
            <w:r w:rsidR="003F44CD">
              <w:rPr>
                <w:noProof/>
                <w:webHidden/>
              </w:rPr>
              <w:instrText xml:space="preserve"> PAGEREF _Toc447118104 \h </w:instrText>
            </w:r>
            <w:r w:rsidR="003F44CD">
              <w:rPr>
                <w:noProof/>
                <w:webHidden/>
              </w:rPr>
            </w:r>
            <w:r w:rsidR="003F44CD">
              <w:rPr>
                <w:noProof/>
                <w:webHidden/>
              </w:rPr>
              <w:fldChar w:fldCharType="separate"/>
            </w:r>
            <w:r w:rsidR="003847CC">
              <w:rPr>
                <w:noProof/>
                <w:webHidden/>
              </w:rPr>
              <w:t>40</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105" w:history="1">
            <w:r w:rsidR="003F44CD" w:rsidRPr="00FB2612">
              <w:rPr>
                <w:rStyle w:val="Lienhypertexte"/>
                <w:noProof/>
              </w:rPr>
              <w:t>6</w:t>
            </w:r>
            <w:r w:rsidR="003F44CD">
              <w:rPr>
                <w:rFonts w:eastAsiaTheme="minorEastAsia"/>
                <w:noProof/>
                <w:lang w:eastAsia="de-CH"/>
              </w:rPr>
              <w:tab/>
            </w:r>
            <w:r w:rsidR="003F44CD" w:rsidRPr="00FB2612">
              <w:rPr>
                <w:rStyle w:val="Lienhypertexte"/>
                <w:noProof/>
              </w:rPr>
              <w:t>Team and Contact List of Contributors</w:t>
            </w:r>
            <w:r w:rsidR="003F44CD">
              <w:rPr>
                <w:noProof/>
                <w:webHidden/>
              </w:rPr>
              <w:tab/>
            </w:r>
            <w:r w:rsidR="003F44CD">
              <w:rPr>
                <w:noProof/>
                <w:webHidden/>
              </w:rPr>
              <w:fldChar w:fldCharType="begin"/>
            </w:r>
            <w:r w:rsidR="003F44CD">
              <w:rPr>
                <w:noProof/>
                <w:webHidden/>
              </w:rPr>
              <w:instrText xml:space="preserve"> PAGEREF _Toc447118105 \h </w:instrText>
            </w:r>
            <w:r w:rsidR="003F44CD">
              <w:rPr>
                <w:noProof/>
                <w:webHidden/>
              </w:rPr>
            </w:r>
            <w:r w:rsidR="003F44CD">
              <w:rPr>
                <w:noProof/>
                <w:webHidden/>
              </w:rPr>
              <w:fldChar w:fldCharType="separate"/>
            </w:r>
            <w:r w:rsidR="003847CC">
              <w:rPr>
                <w:noProof/>
                <w:webHidden/>
              </w:rPr>
              <w:t>41</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106" w:history="1">
            <w:r w:rsidR="003F44CD" w:rsidRPr="00FB2612">
              <w:rPr>
                <w:rStyle w:val="Lienhypertexte"/>
                <w:noProof/>
              </w:rPr>
              <w:t>7</w:t>
            </w:r>
            <w:r w:rsidR="003F44CD">
              <w:rPr>
                <w:rFonts w:eastAsiaTheme="minorEastAsia"/>
                <w:noProof/>
                <w:lang w:eastAsia="de-CH"/>
              </w:rPr>
              <w:tab/>
            </w:r>
            <w:r w:rsidR="003F44CD" w:rsidRPr="00FB2612">
              <w:rPr>
                <w:rStyle w:val="Lienhypertexte"/>
                <w:noProof/>
              </w:rPr>
              <w:t>Webpage</w:t>
            </w:r>
            <w:r w:rsidR="003F44CD">
              <w:rPr>
                <w:noProof/>
                <w:webHidden/>
              </w:rPr>
              <w:tab/>
            </w:r>
            <w:r w:rsidR="003F44CD">
              <w:rPr>
                <w:noProof/>
                <w:webHidden/>
              </w:rPr>
              <w:fldChar w:fldCharType="begin"/>
            </w:r>
            <w:r w:rsidR="003F44CD">
              <w:rPr>
                <w:noProof/>
                <w:webHidden/>
              </w:rPr>
              <w:instrText xml:space="preserve"> PAGEREF _Toc447118106 \h </w:instrText>
            </w:r>
            <w:r w:rsidR="003F44CD">
              <w:rPr>
                <w:noProof/>
                <w:webHidden/>
              </w:rPr>
            </w:r>
            <w:r w:rsidR="003F44CD">
              <w:rPr>
                <w:noProof/>
                <w:webHidden/>
              </w:rPr>
              <w:fldChar w:fldCharType="separate"/>
            </w:r>
            <w:r w:rsidR="003847CC">
              <w:rPr>
                <w:noProof/>
                <w:webHidden/>
              </w:rPr>
              <w:t>42</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107" w:history="1">
            <w:r w:rsidR="003F44CD" w:rsidRPr="00FB2612">
              <w:rPr>
                <w:rStyle w:val="Lienhypertexte"/>
                <w:noProof/>
              </w:rPr>
              <w:t>8</w:t>
            </w:r>
            <w:r w:rsidR="003F44CD">
              <w:rPr>
                <w:rFonts w:eastAsiaTheme="minorEastAsia"/>
                <w:noProof/>
                <w:lang w:eastAsia="de-CH"/>
              </w:rPr>
              <w:tab/>
            </w:r>
            <w:r w:rsidR="003F44CD" w:rsidRPr="00FB2612">
              <w:rPr>
                <w:rStyle w:val="Lienhypertexte"/>
                <w:noProof/>
              </w:rPr>
              <w:t>Appendix I</w:t>
            </w:r>
            <w:r w:rsidR="003F44CD">
              <w:rPr>
                <w:noProof/>
                <w:webHidden/>
              </w:rPr>
              <w:tab/>
            </w:r>
            <w:r w:rsidR="003F44CD">
              <w:rPr>
                <w:noProof/>
                <w:webHidden/>
              </w:rPr>
              <w:fldChar w:fldCharType="begin"/>
            </w:r>
            <w:r w:rsidR="003F44CD">
              <w:rPr>
                <w:noProof/>
                <w:webHidden/>
              </w:rPr>
              <w:instrText xml:space="preserve"> PAGEREF _Toc447118107 \h </w:instrText>
            </w:r>
            <w:r w:rsidR="003F44CD">
              <w:rPr>
                <w:noProof/>
                <w:webHidden/>
              </w:rPr>
            </w:r>
            <w:r w:rsidR="003F44CD">
              <w:rPr>
                <w:noProof/>
                <w:webHidden/>
              </w:rPr>
              <w:fldChar w:fldCharType="separate"/>
            </w:r>
            <w:r w:rsidR="003847CC">
              <w:rPr>
                <w:noProof/>
                <w:webHidden/>
              </w:rPr>
              <w:t>42</w:t>
            </w:r>
            <w:r w:rsidR="003F44CD">
              <w:rPr>
                <w:noProof/>
                <w:webHidden/>
              </w:rPr>
              <w:fldChar w:fldCharType="end"/>
            </w:r>
          </w:hyperlink>
        </w:p>
        <w:p w:rsidR="003F44CD" w:rsidRDefault="00AE5DE6">
          <w:pPr>
            <w:pStyle w:val="TM1"/>
            <w:tabs>
              <w:tab w:val="left" w:pos="440"/>
              <w:tab w:val="right" w:leader="dot" w:pos="9063"/>
            </w:tabs>
            <w:rPr>
              <w:rFonts w:eastAsiaTheme="minorEastAsia"/>
              <w:noProof/>
              <w:lang w:eastAsia="de-CH"/>
            </w:rPr>
          </w:pPr>
          <w:hyperlink w:anchor="_Toc447118108" w:history="1">
            <w:r w:rsidR="003F44CD" w:rsidRPr="00FB2612">
              <w:rPr>
                <w:rStyle w:val="Lienhypertexte"/>
                <w:rFonts w:eastAsia="Times New Roman"/>
                <w:noProof/>
                <w:lang w:eastAsia="en-GB"/>
              </w:rPr>
              <w:t>9</w:t>
            </w:r>
            <w:r w:rsidR="003F44CD">
              <w:rPr>
                <w:rFonts w:eastAsiaTheme="minorEastAsia"/>
                <w:noProof/>
                <w:lang w:eastAsia="de-CH"/>
              </w:rPr>
              <w:tab/>
            </w:r>
            <w:r w:rsidR="003F44CD" w:rsidRPr="00FB2612">
              <w:rPr>
                <w:rStyle w:val="Lienhypertexte"/>
                <w:noProof/>
              </w:rPr>
              <w:t xml:space="preserve">Appendix II: </w:t>
            </w:r>
            <w:r w:rsidR="003F44CD" w:rsidRPr="00FB2612">
              <w:rPr>
                <w:rStyle w:val="Lienhypertexte"/>
                <w:rFonts w:eastAsia="Times New Roman"/>
                <w:noProof/>
                <w:lang w:eastAsia="en-GB"/>
              </w:rPr>
              <w:t>ISES - Questionnaire Findings</w:t>
            </w:r>
            <w:r w:rsidR="003F44CD">
              <w:rPr>
                <w:noProof/>
                <w:webHidden/>
              </w:rPr>
              <w:tab/>
            </w:r>
            <w:r w:rsidR="003F44CD">
              <w:rPr>
                <w:noProof/>
                <w:webHidden/>
              </w:rPr>
              <w:fldChar w:fldCharType="begin"/>
            </w:r>
            <w:r w:rsidR="003F44CD">
              <w:rPr>
                <w:noProof/>
                <w:webHidden/>
              </w:rPr>
              <w:instrText xml:space="preserve"> PAGEREF _Toc447118108 \h </w:instrText>
            </w:r>
            <w:r w:rsidR="003F44CD">
              <w:rPr>
                <w:noProof/>
                <w:webHidden/>
              </w:rPr>
            </w:r>
            <w:r w:rsidR="003F44CD">
              <w:rPr>
                <w:noProof/>
                <w:webHidden/>
              </w:rPr>
              <w:fldChar w:fldCharType="separate"/>
            </w:r>
            <w:r w:rsidR="003847CC">
              <w:rPr>
                <w:noProof/>
                <w:webHidden/>
              </w:rPr>
              <w:t>43</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09" w:history="1">
            <w:r w:rsidR="003F44CD" w:rsidRPr="00FB2612">
              <w:rPr>
                <w:rStyle w:val="Lienhypertexte"/>
                <w:rFonts w:eastAsia="Times New Roman"/>
                <w:noProof/>
                <w:lang w:eastAsia="en-GB"/>
              </w:rPr>
              <w:t>9.1</w:t>
            </w:r>
            <w:r w:rsidR="003F44CD">
              <w:rPr>
                <w:rFonts w:eastAsiaTheme="minorEastAsia"/>
                <w:noProof/>
                <w:lang w:eastAsia="de-CH"/>
              </w:rPr>
              <w:tab/>
            </w:r>
            <w:r w:rsidR="003F44CD" w:rsidRPr="00FB2612">
              <w:rPr>
                <w:rStyle w:val="Lienhypertexte"/>
                <w:rFonts w:eastAsia="Times New Roman"/>
                <w:noProof/>
                <w:lang w:eastAsia="en-GB"/>
              </w:rPr>
              <w:t>Cyber-security challenges</w:t>
            </w:r>
            <w:r w:rsidR="003F44CD">
              <w:rPr>
                <w:noProof/>
                <w:webHidden/>
              </w:rPr>
              <w:tab/>
            </w:r>
            <w:r w:rsidR="003F44CD">
              <w:rPr>
                <w:noProof/>
                <w:webHidden/>
              </w:rPr>
              <w:fldChar w:fldCharType="begin"/>
            </w:r>
            <w:r w:rsidR="003F44CD">
              <w:rPr>
                <w:noProof/>
                <w:webHidden/>
              </w:rPr>
              <w:instrText xml:space="preserve"> PAGEREF _Toc447118109 \h </w:instrText>
            </w:r>
            <w:r w:rsidR="003F44CD">
              <w:rPr>
                <w:noProof/>
                <w:webHidden/>
              </w:rPr>
            </w:r>
            <w:r w:rsidR="003F44CD">
              <w:rPr>
                <w:noProof/>
                <w:webHidden/>
              </w:rPr>
              <w:fldChar w:fldCharType="separate"/>
            </w:r>
            <w:r w:rsidR="003847CC">
              <w:rPr>
                <w:noProof/>
                <w:webHidden/>
              </w:rPr>
              <w:t>43</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10" w:history="1">
            <w:r w:rsidR="003F44CD" w:rsidRPr="00FB2612">
              <w:rPr>
                <w:rStyle w:val="Lienhypertexte"/>
                <w:rFonts w:eastAsia="Times New Roman"/>
                <w:noProof/>
                <w:lang w:eastAsia="en-GB"/>
              </w:rPr>
              <w:t>9.2</w:t>
            </w:r>
            <w:r w:rsidR="003F44CD">
              <w:rPr>
                <w:rFonts w:eastAsiaTheme="minorEastAsia"/>
                <w:noProof/>
                <w:lang w:eastAsia="de-CH"/>
              </w:rPr>
              <w:tab/>
            </w:r>
            <w:r w:rsidR="003F44CD" w:rsidRPr="00FB2612">
              <w:rPr>
                <w:rStyle w:val="Lienhypertexte"/>
                <w:rFonts w:eastAsia="Times New Roman"/>
                <w:noProof/>
                <w:lang w:eastAsia="en-GB"/>
              </w:rPr>
              <w:t>National Cyber Security Strategy/Policy</w:t>
            </w:r>
            <w:r w:rsidR="003F44CD">
              <w:rPr>
                <w:noProof/>
                <w:webHidden/>
              </w:rPr>
              <w:tab/>
            </w:r>
            <w:r w:rsidR="003F44CD">
              <w:rPr>
                <w:noProof/>
                <w:webHidden/>
              </w:rPr>
              <w:fldChar w:fldCharType="begin"/>
            </w:r>
            <w:r w:rsidR="003F44CD">
              <w:rPr>
                <w:noProof/>
                <w:webHidden/>
              </w:rPr>
              <w:instrText xml:space="preserve"> PAGEREF _Toc447118110 \h </w:instrText>
            </w:r>
            <w:r w:rsidR="003F44CD">
              <w:rPr>
                <w:noProof/>
                <w:webHidden/>
              </w:rPr>
            </w:r>
            <w:r w:rsidR="003F44CD">
              <w:rPr>
                <w:noProof/>
                <w:webHidden/>
              </w:rPr>
              <w:fldChar w:fldCharType="separate"/>
            </w:r>
            <w:r w:rsidR="003847CC">
              <w:rPr>
                <w:noProof/>
                <w:webHidden/>
              </w:rPr>
              <w:t>43</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11" w:history="1">
            <w:r w:rsidR="003F44CD" w:rsidRPr="00FB2612">
              <w:rPr>
                <w:rStyle w:val="Lienhypertexte"/>
                <w:noProof/>
              </w:rPr>
              <w:t>9.3</w:t>
            </w:r>
            <w:r w:rsidR="003F44CD">
              <w:rPr>
                <w:rFonts w:eastAsiaTheme="minorEastAsia"/>
                <w:noProof/>
                <w:lang w:eastAsia="de-CH"/>
              </w:rPr>
              <w:tab/>
            </w:r>
            <w:r w:rsidR="003F44CD" w:rsidRPr="00FB2612">
              <w:rPr>
                <w:rStyle w:val="Lienhypertexte"/>
                <w:noProof/>
                <w:shd w:val="clear" w:color="auto" w:fill="FFFFFF"/>
              </w:rPr>
              <w:t>Strategy/Policy implementation process</w:t>
            </w:r>
            <w:r w:rsidR="003F44CD">
              <w:rPr>
                <w:noProof/>
                <w:webHidden/>
              </w:rPr>
              <w:tab/>
            </w:r>
            <w:r w:rsidR="003F44CD">
              <w:rPr>
                <w:noProof/>
                <w:webHidden/>
              </w:rPr>
              <w:fldChar w:fldCharType="begin"/>
            </w:r>
            <w:r w:rsidR="003F44CD">
              <w:rPr>
                <w:noProof/>
                <w:webHidden/>
              </w:rPr>
              <w:instrText xml:space="preserve"> PAGEREF _Toc447118111 \h </w:instrText>
            </w:r>
            <w:r w:rsidR="003F44CD">
              <w:rPr>
                <w:noProof/>
                <w:webHidden/>
              </w:rPr>
            </w:r>
            <w:r w:rsidR="003F44CD">
              <w:rPr>
                <w:noProof/>
                <w:webHidden/>
              </w:rPr>
              <w:fldChar w:fldCharType="separate"/>
            </w:r>
            <w:r w:rsidR="003847CC">
              <w:rPr>
                <w:noProof/>
                <w:webHidden/>
              </w:rPr>
              <w:t>44</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2" w:history="1">
            <w:r w:rsidR="003F44CD" w:rsidRPr="00FB2612">
              <w:rPr>
                <w:rStyle w:val="Lienhypertexte"/>
                <w:noProof/>
              </w:rPr>
              <w:t>9.3.1</w:t>
            </w:r>
            <w:r w:rsidR="003F44CD">
              <w:rPr>
                <w:rFonts w:eastAsiaTheme="minorEastAsia"/>
                <w:noProof/>
                <w:lang w:eastAsia="de-CH"/>
              </w:rPr>
              <w:tab/>
            </w:r>
            <w:r w:rsidR="003F44CD" w:rsidRPr="00FB2612">
              <w:rPr>
                <w:rStyle w:val="Lienhypertexte"/>
                <w:noProof/>
                <w:shd w:val="clear" w:color="auto" w:fill="FFFFFF"/>
              </w:rPr>
              <w:t>(a) Capacity Building</w:t>
            </w:r>
            <w:r w:rsidR="003F44CD">
              <w:rPr>
                <w:noProof/>
                <w:webHidden/>
              </w:rPr>
              <w:tab/>
            </w:r>
            <w:r w:rsidR="003F44CD">
              <w:rPr>
                <w:noProof/>
                <w:webHidden/>
              </w:rPr>
              <w:fldChar w:fldCharType="begin"/>
            </w:r>
            <w:r w:rsidR="003F44CD">
              <w:rPr>
                <w:noProof/>
                <w:webHidden/>
              </w:rPr>
              <w:instrText xml:space="preserve"> PAGEREF _Toc447118112 \h </w:instrText>
            </w:r>
            <w:r w:rsidR="003F44CD">
              <w:rPr>
                <w:noProof/>
                <w:webHidden/>
              </w:rPr>
            </w:r>
            <w:r w:rsidR="003F44CD">
              <w:rPr>
                <w:noProof/>
                <w:webHidden/>
              </w:rPr>
              <w:fldChar w:fldCharType="separate"/>
            </w:r>
            <w:r w:rsidR="003847CC">
              <w:rPr>
                <w:noProof/>
                <w:webHidden/>
              </w:rPr>
              <w:t>44</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13" w:history="1">
            <w:r w:rsidR="003F44CD" w:rsidRPr="00FB2612">
              <w:rPr>
                <w:rStyle w:val="Lienhypertexte"/>
                <w:noProof/>
              </w:rPr>
              <w:t>9.4</w:t>
            </w:r>
            <w:r w:rsidR="003F44CD">
              <w:rPr>
                <w:rFonts w:eastAsiaTheme="minorEastAsia"/>
                <w:noProof/>
                <w:lang w:eastAsia="de-CH"/>
              </w:rPr>
              <w:tab/>
            </w:r>
            <w:r w:rsidR="003F44CD" w:rsidRPr="00FB2612">
              <w:rPr>
                <w:rStyle w:val="Lienhypertexte"/>
                <w:noProof/>
                <w:shd w:val="clear" w:color="auto" w:fill="FFFFFF"/>
              </w:rPr>
              <w:t>Cyber Security Strategy - Implemention  Challenges</w:t>
            </w:r>
            <w:r w:rsidR="003F44CD">
              <w:rPr>
                <w:noProof/>
                <w:webHidden/>
              </w:rPr>
              <w:tab/>
            </w:r>
            <w:r w:rsidR="003F44CD">
              <w:rPr>
                <w:noProof/>
                <w:webHidden/>
              </w:rPr>
              <w:fldChar w:fldCharType="begin"/>
            </w:r>
            <w:r w:rsidR="003F44CD">
              <w:rPr>
                <w:noProof/>
                <w:webHidden/>
              </w:rPr>
              <w:instrText xml:space="preserve"> PAGEREF _Toc447118113 \h </w:instrText>
            </w:r>
            <w:r w:rsidR="003F44CD">
              <w:rPr>
                <w:noProof/>
                <w:webHidden/>
              </w:rPr>
            </w:r>
            <w:r w:rsidR="003F44CD">
              <w:rPr>
                <w:noProof/>
                <w:webHidden/>
              </w:rPr>
              <w:fldChar w:fldCharType="separate"/>
            </w:r>
            <w:r w:rsidR="003847CC">
              <w:rPr>
                <w:noProof/>
                <w:webHidden/>
              </w:rPr>
              <w:t>46</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4" w:history="1">
            <w:r w:rsidR="003F44CD" w:rsidRPr="00FB2612">
              <w:rPr>
                <w:rStyle w:val="Lienhypertexte"/>
                <w:noProof/>
              </w:rPr>
              <w:t>9.4.1</w:t>
            </w:r>
            <w:r w:rsidR="003F44CD">
              <w:rPr>
                <w:rFonts w:eastAsiaTheme="minorEastAsia"/>
                <w:noProof/>
                <w:lang w:eastAsia="de-CH"/>
              </w:rPr>
              <w:tab/>
            </w:r>
            <w:r w:rsidR="003F44CD" w:rsidRPr="00FB2612">
              <w:rPr>
                <w:rStyle w:val="Lienhypertexte"/>
                <w:noProof/>
                <w:shd w:val="clear" w:color="auto" w:fill="FFFFFF"/>
              </w:rPr>
              <w:t>Capacity Building</w:t>
            </w:r>
            <w:r w:rsidR="003F44CD">
              <w:rPr>
                <w:noProof/>
                <w:webHidden/>
              </w:rPr>
              <w:tab/>
            </w:r>
            <w:r w:rsidR="003F44CD">
              <w:rPr>
                <w:noProof/>
                <w:webHidden/>
              </w:rPr>
              <w:fldChar w:fldCharType="begin"/>
            </w:r>
            <w:r w:rsidR="003F44CD">
              <w:rPr>
                <w:noProof/>
                <w:webHidden/>
              </w:rPr>
              <w:instrText xml:space="preserve"> PAGEREF _Toc447118114 \h </w:instrText>
            </w:r>
            <w:r w:rsidR="003F44CD">
              <w:rPr>
                <w:noProof/>
                <w:webHidden/>
              </w:rPr>
            </w:r>
            <w:r w:rsidR="003F44CD">
              <w:rPr>
                <w:noProof/>
                <w:webHidden/>
              </w:rPr>
              <w:fldChar w:fldCharType="separate"/>
            </w:r>
            <w:r w:rsidR="003847CC">
              <w:rPr>
                <w:noProof/>
                <w:webHidden/>
              </w:rPr>
              <w:t>46</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5" w:history="1">
            <w:r w:rsidR="003F44CD" w:rsidRPr="00FB2612">
              <w:rPr>
                <w:rStyle w:val="Lienhypertexte"/>
                <w:rFonts w:eastAsia="Times New Roman"/>
                <w:noProof/>
                <w:lang w:val="en-GB" w:eastAsia="en-GB"/>
              </w:rPr>
              <w:t>9.4.2</w:t>
            </w:r>
            <w:r w:rsidR="003F44CD">
              <w:rPr>
                <w:rFonts w:eastAsiaTheme="minorEastAsia"/>
                <w:noProof/>
                <w:lang w:eastAsia="de-CH"/>
              </w:rPr>
              <w:tab/>
            </w:r>
            <w:r w:rsidR="003F44CD" w:rsidRPr="00FB2612">
              <w:rPr>
                <w:rStyle w:val="Lienhypertexte"/>
                <w:rFonts w:eastAsia="Times New Roman"/>
                <w:noProof/>
                <w:lang w:eastAsia="en-GB"/>
              </w:rPr>
              <w:t>Child Online Protection</w:t>
            </w:r>
            <w:r w:rsidR="003F44CD">
              <w:rPr>
                <w:noProof/>
                <w:webHidden/>
              </w:rPr>
              <w:tab/>
            </w:r>
            <w:r w:rsidR="003F44CD">
              <w:rPr>
                <w:noProof/>
                <w:webHidden/>
              </w:rPr>
              <w:fldChar w:fldCharType="begin"/>
            </w:r>
            <w:r w:rsidR="003F44CD">
              <w:rPr>
                <w:noProof/>
                <w:webHidden/>
              </w:rPr>
              <w:instrText xml:space="preserve"> PAGEREF _Toc447118115 \h </w:instrText>
            </w:r>
            <w:r w:rsidR="003F44CD">
              <w:rPr>
                <w:noProof/>
                <w:webHidden/>
              </w:rPr>
            </w:r>
            <w:r w:rsidR="003F44CD">
              <w:rPr>
                <w:noProof/>
                <w:webHidden/>
              </w:rPr>
              <w:fldChar w:fldCharType="separate"/>
            </w:r>
            <w:r w:rsidR="003847CC">
              <w:rPr>
                <w:noProof/>
                <w:webHidden/>
              </w:rPr>
              <w:t>47</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6" w:history="1">
            <w:r w:rsidR="003F44CD" w:rsidRPr="00FB2612">
              <w:rPr>
                <w:rStyle w:val="Lienhypertexte"/>
                <w:noProof/>
              </w:rPr>
              <w:t>9.4.3</w:t>
            </w:r>
            <w:r w:rsidR="003F44CD">
              <w:rPr>
                <w:rFonts w:eastAsiaTheme="minorEastAsia"/>
                <w:noProof/>
                <w:lang w:eastAsia="de-CH"/>
              </w:rPr>
              <w:tab/>
            </w:r>
            <w:r w:rsidR="003F44CD" w:rsidRPr="00FB2612">
              <w:rPr>
                <w:rStyle w:val="Lienhypertexte"/>
                <w:noProof/>
                <w:shd w:val="clear" w:color="auto" w:fill="FFFFFF"/>
              </w:rPr>
              <w:t>Successful models</w:t>
            </w:r>
            <w:r w:rsidR="003F44CD">
              <w:rPr>
                <w:noProof/>
                <w:webHidden/>
              </w:rPr>
              <w:tab/>
            </w:r>
            <w:r w:rsidR="003F44CD">
              <w:rPr>
                <w:noProof/>
                <w:webHidden/>
              </w:rPr>
              <w:fldChar w:fldCharType="begin"/>
            </w:r>
            <w:r w:rsidR="003F44CD">
              <w:rPr>
                <w:noProof/>
                <w:webHidden/>
              </w:rPr>
              <w:instrText xml:space="preserve"> PAGEREF _Toc447118116 \h </w:instrText>
            </w:r>
            <w:r w:rsidR="003F44CD">
              <w:rPr>
                <w:noProof/>
                <w:webHidden/>
              </w:rPr>
            </w:r>
            <w:r w:rsidR="003F44CD">
              <w:rPr>
                <w:noProof/>
                <w:webHidden/>
              </w:rPr>
              <w:fldChar w:fldCharType="separate"/>
            </w:r>
            <w:r w:rsidR="003847CC">
              <w:rPr>
                <w:noProof/>
                <w:webHidden/>
              </w:rPr>
              <w:t>47</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7" w:history="1">
            <w:r w:rsidR="003F44CD" w:rsidRPr="00FB2612">
              <w:rPr>
                <w:rStyle w:val="Lienhypertexte"/>
                <w:noProof/>
                <w:lang w:val="en-GB"/>
              </w:rPr>
              <w:t>9.4.4</w:t>
            </w:r>
            <w:r w:rsidR="003F44CD">
              <w:rPr>
                <w:rFonts w:eastAsiaTheme="minorEastAsia"/>
                <w:noProof/>
                <w:lang w:eastAsia="de-CH"/>
              </w:rPr>
              <w:tab/>
            </w:r>
            <w:r w:rsidR="003F44CD" w:rsidRPr="00FB2612">
              <w:rPr>
                <w:rStyle w:val="Lienhypertexte"/>
                <w:noProof/>
                <w:shd w:val="clear" w:color="auto" w:fill="FFFFFF"/>
              </w:rPr>
              <w:t>What needs improving</w:t>
            </w:r>
            <w:r w:rsidR="003F44CD">
              <w:rPr>
                <w:noProof/>
                <w:webHidden/>
              </w:rPr>
              <w:tab/>
            </w:r>
            <w:r w:rsidR="003F44CD">
              <w:rPr>
                <w:noProof/>
                <w:webHidden/>
              </w:rPr>
              <w:fldChar w:fldCharType="begin"/>
            </w:r>
            <w:r w:rsidR="003F44CD">
              <w:rPr>
                <w:noProof/>
                <w:webHidden/>
              </w:rPr>
              <w:instrText xml:space="preserve"> PAGEREF _Toc447118117 \h </w:instrText>
            </w:r>
            <w:r w:rsidR="003F44CD">
              <w:rPr>
                <w:noProof/>
                <w:webHidden/>
              </w:rPr>
            </w:r>
            <w:r w:rsidR="003F44CD">
              <w:rPr>
                <w:noProof/>
                <w:webHidden/>
              </w:rPr>
              <w:fldChar w:fldCharType="separate"/>
            </w:r>
            <w:r w:rsidR="003847CC">
              <w:rPr>
                <w:noProof/>
                <w:webHidden/>
              </w:rPr>
              <w:t>47</w:t>
            </w:r>
            <w:r w:rsidR="003F44CD">
              <w:rPr>
                <w:noProof/>
                <w:webHidden/>
              </w:rPr>
              <w:fldChar w:fldCharType="end"/>
            </w:r>
          </w:hyperlink>
        </w:p>
        <w:p w:rsidR="003F44CD" w:rsidRDefault="00AE5DE6">
          <w:pPr>
            <w:pStyle w:val="TM3"/>
            <w:tabs>
              <w:tab w:val="left" w:pos="1320"/>
              <w:tab w:val="right" w:leader="dot" w:pos="9063"/>
            </w:tabs>
            <w:rPr>
              <w:rFonts w:eastAsiaTheme="minorEastAsia"/>
              <w:noProof/>
              <w:lang w:eastAsia="de-CH"/>
            </w:rPr>
          </w:pPr>
          <w:hyperlink w:anchor="_Toc447118118" w:history="1">
            <w:r w:rsidR="003F44CD" w:rsidRPr="00FB2612">
              <w:rPr>
                <w:rStyle w:val="Lienhypertexte"/>
                <w:rFonts w:eastAsia="Times New Roman"/>
                <w:noProof/>
                <w:lang w:eastAsia="en-GB"/>
              </w:rPr>
              <w:t>9.4.5</w:t>
            </w:r>
            <w:r w:rsidR="003F44CD">
              <w:rPr>
                <w:rFonts w:eastAsiaTheme="minorEastAsia"/>
                <w:noProof/>
                <w:lang w:eastAsia="de-CH"/>
              </w:rPr>
              <w:tab/>
            </w:r>
            <w:r w:rsidR="003F44CD" w:rsidRPr="00FB2612">
              <w:rPr>
                <w:rStyle w:val="Lienhypertexte"/>
                <w:noProof/>
                <w:shd w:val="clear" w:color="auto" w:fill="FFFFFF"/>
              </w:rPr>
              <w:t>Stakeholders</w:t>
            </w:r>
            <w:r w:rsidR="003F44CD">
              <w:rPr>
                <w:noProof/>
                <w:webHidden/>
              </w:rPr>
              <w:tab/>
            </w:r>
            <w:r w:rsidR="003F44CD">
              <w:rPr>
                <w:noProof/>
                <w:webHidden/>
              </w:rPr>
              <w:fldChar w:fldCharType="begin"/>
            </w:r>
            <w:r w:rsidR="003F44CD">
              <w:rPr>
                <w:noProof/>
                <w:webHidden/>
              </w:rPr>
              <w:instrText xml:space="preserve"> PAGEREF _Toc447118118 \h </w:instrText>
            </w:r>
            <w:r w:rsidR="003F44CD">
              <w:rPr>
                <w:noProof/>
                <w:webHidden/>
              </w:rPr>
            </w:r>
            <w:r w:rsidR="003F44CD">
              <w:rPr>
                <w:noProof/>
                <w:webHidden/>
              </w:rPr>
              <w:fldChar w:fldCharType="separate"/>
            </w:r>
            <w:r w:rsidR="003847CC">
              <w:rPr>
                <w:noProof/>
                <w:webHidden/>
              </w:rPr>
              <w:t>47</w:t>
            </w:r>
            <w:r w:rsidR="003F44CD">
              <w:rPr>
                <w:noProof/>
                <w:webHidden/>
              </w:rPr>
              <w:fldChar w:fldCharType="end"/>
            </w:r>
          </w:hyperlink>
        </w:p>
        <w:p w:rsidR="003F44CD" w:rsidRDefault="00AE5DE6">
          <w:pPr>
            <w:pStyle w:val="TM1"/>
            <w:tabs>
              <w:tab w:val="left" w:pos="660"/>
              <w:tab w:val="right" w:leader="dot" w:pos="9063"/>
            </w:tabs>
            <w:rPr>
              <w:rFonts w:eastAsiaTheme="minorEastAsia"/>
              <w:noProof/>
              <w:lang w:eastAsia="de-CH"/>
            </w:rPr>
          </w:pPr>
          <w:hyperlink w:anchor="_Toc447118119" w:history="1">
            <w:r w:rsidR="003F44CD" w:rsidRPr="00FB2612">
              <w:rPr>
                <w:rStyle w:val="Lienhypertexte"/>
                <w:noProof/>
              </w:rPr>
              <w:t>10</w:t>
            </w:r>
            <w:r w:rsidR="003F44CD">
              <w:rPr>
                <w:rFonts w:eastAsiaTheme="minorEastAsia"/>
                <w:noProof/>
                <w:lang w:eastAsia="de-CH"/>
              </w:rPr>
              <w:tab/>
            </w:r>
            <w:r w:rsidR="003F44CD" w:rsidRPr="00FB2612">
              <w:rPr>
                <w:rStyle w:val="Lienhypertexte"/>
                <w:noProof/>
              </w:rPr>
              <w:t>Dissemination for next period</w:t>
            </w:r>
            <w:r w:rsidR="003F44CD">
              <w:rPr>
                <w:noProof/>
                <w:webHidden/>
              </w:rPr>
              <w:tab/>
            </w:r>
            <w:r w:rsidR="003F44CD">
              <w:rPr>
                <w:noProof/>
                <w:webHidden/>
              </w:rPr>
              <w:fldChar w:fldCharType="begin"/>
            </w:r>
            <w:r w:rsidR="003F44CD">
              <w:rPr>
                <w:noProof/>
                <w:webHidden/>
              </w:rPr>
              <w:instrText xml:space="preserve"> PAGEREF _Toc447118119 \h </w:instrText>
            </w:r>
            <w:r w:rsidR="003F44CD">
              <w:rPr>
                <w:noProof/>
                <w:webHidden/>
              </w:rPr>
            </w:r>
            <w:r w:rsidR="003F44CD">
              <w:rPr>
                <w:noProof/>
                <w:webHidden/>
              </w:rPr>
              <w:fldChar w:fldCharType="separate"/>
            </w:r>
            <w:r w:rsidR="003847CC">
              <w:rPr>
                <w:noProof/>
                <w:webHidden/>
              </w:rPr>
              <w:t>48</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20" w:history="1">
            <w:r w:rsidR="003F44CD" w:rsidRPr="00FB2612">
              <w:rPr>
                <w:rStyle w:val="Lienhypertexte"/>
                <w:noProof/>
              </w:rPr>
              <w:t>10.1</w:t>
            </w:r>
            <w:r w:rsidR="003F44CD">
              <w:rPr>
                <w:rFonts w:eastAsiaTheme="minorEastAsia"/>
                <w:noProof/>
                <w:lang w:eastAsia="de-CH"/>
              </w:rPr>
              <w:tab/>
            </w:r>
            <w:r w:rsidR="003F44CD" w:rsidRPr="00FB2612">
              <w:rPr>
                <w:rStyle w:val="Lienhypertexte"/>
                <w:noProof/>
              </w:rPr>
              <w:t>UNESCO</w:t>
            </w:r>
            <w:r w:rsidR="003F44CD">
              <w:rPr>
                <w:noProof/>
                <w:webHidden/>
              </w:rPr>
              <w:tab/>
            </w:r>
            <w:r w:rsidR="003F44CD">
              <w:rPr>
                <w:noProof/>
                <w:webHidden/>
              </w:rPr>
              <w:fldChar w:fldCharType="begin"/>
            </w:r>
            <w:r w:rsidR="003F44CD">
              <w:rPr>
                <w:noProof/>
                <w:webHidden/>
              </w:rPr>
              <w:instrText xml:space="preserve"> PAGEREF _Toc447118120 \h </w:instrText>
            </w:r>
            <w:r w:rsidR="003F44CD">
              <w:rPr>
                <w:noProof/>
                <w:webHidden/>
              </w:rPr>
            </w:r>
            <w:r w:rsidR="003F44CD">
              <w:rPr>
                <w:noProof/>
                <w:webHidden/>
              </w:rPr>
              <w:fldChar w:fldCharType="separate"/>
            </w:r>
            <w:r w:rsidR="003847CC">
              <w:rPr>
                <w:noProof/>
                <w:webHidden/>
              </w:rPr>
              <w:t>48</w:t>
            </w:r>
            <w:r w:rsidR="003F44CD">
              <w:rPr>
                <w:noProof/>
                <w:webHidden/>
              </w:rPr>
              <w:fldChar w:fldCharType="end"/>
            </w:r>
          </w:hyperlink>
        </w:p>
        <w:p w:rsidR="003F44CD" w:rsidRDefault="00AE5DE6">
          <w:pPr>
            <w:pStyle w:val="TM2"/>
            <w:tabs>
              <w:tab w:val="left" w:pos="880"/>
              <w:tab w:val="right" w:leader="dot" w:pos="9063"/>
            </w:tabs>
            <w:rPr>
              <w:rFonts w:eastAsiaTheme="minorEastAsia"/>
              <w:noProof/>
              <w:lang w:eastAsia="de-CH"/>
            </w:rPr>
          </w:pPr>
          <w:hyperlink w:anchor="_Toc447118121" w:history="1">
            <w:r w:rsidR="003F44CD" w:rsidRPr="00FB2612">
              <w:rPr>
                <w:rStyle w:val="Lienhypertexte"/>
                <w:noProof/>
              </w:rPr>
              <w:t>10.2</w:t>
            </w:r>
            <w:r w:rsidR="003F44CD">
              <w:rPr>
                <w:rFonts w:eastAsiaTheme="minorEastAsia"/>
                <w:noProof/>
                <w:lang w:eastAsia="de-CH"/>
              </w:rPr>
              <w:tab/>
            </w:r>
            <w:r w:rsidR="003F44CD" w:rsidRPr="00FB2612">
              <w:rPr>
                <w:rStyle w:val="Lienhypertexte"/>
                <w:noProof/>
              </w:rPr>
              <w:t>Corporate Social Responsibility Programs (ISO 26’000)</w:t>
            </w:r>
            <w:r w:rsidR="003F44CD">
              <w:rPr>
                <w:noProof/>
                <w:webHidden/>
              </w:rPr>
              <w:tab/>
            </w:r>
            <w:r w:rsidR="003F44CD">
              <w:rPr>
                <w:noProof/>
                <w:webHidden/>
              </w:rPr>
              <w:fldChar w:fldCharType="begin"/>
            </w:r>
            <w:r w:rsidR="003F44CD">
              <w:rPr>
                <w:noProof/>
                <w:webHidden/>
              </w:rPr>
              <w:instrText xml:space="preserve"> PAGEREF _Toc447118121 \h </w:instrText>
            </w:r>
            <w:r w:rsidR="003F44CD">
              <w:rPr>
                <w:noProof/>
                <w:webHidden/>
              </w:rPr>
            </w:r>
            <w:r w:rsidR="003F44CD">
              <w:rPr>
                <w:noProof/>
                <w:webHidden/>
              </w:rPr>
              <w:fldChar w:fldCharType="separate"/>
            </w:r>
            <w:r w:rsidR="003847CC">
              <w:rPr>
                <w:noProof/>
                <w:webHidden/>
              </w:rPr>
              <w:t>48</w:t>
            </w:r>
            <w:r w:rsidR="003F44CD">
              <w:rPr>
                <w:noProof/>
                <w:webHidden/>
              </w:rPr>
              <w:fldChar w:fldCharType="end"/>
            </w:r>
          </w:hyperlink>
        </w:p>
        <w:p w:rsidR="003F44CD" w:rsidRDefault="00AE5DE6">
          <w:pPr>
            <w:pStyle w:val="TM1"/>
            <w:tabs>
              <w:tab w:val="left" w:pos="660"/>
              <w:tab w:val="right" w:leader="dot" w:pos="9063"/>
            </w:tabs>
            <w:rPr>
              <w:rFonts w:eastAsiaTheme="minorEastAsia"/>
              <w:noProof/>
              <w:lang w:eastAsia="de-CH"/>
            </w:rPr>
          </w:pPr>
          <w:hyperlink w:anchor="_Toc447118122" w:history="1">
            <w:r w:rsidR="003F44CD" w:rsidRPr="00FB2612">
              <w:rPr>
                <w:rStyle w:val="Lienhypertexte"/>
                <w:noProof/>
              </w:rPr>
              <w:t>11</w:t>
            </w:r>
            <w:r w:rsidR="003F44CD">
              <w:rPr>
                <w:rFonts w:eastAsiaTheme="minorEastAsia"/>
                <w:noProof/>
                <w:lang w:eastAsia="de-CH"/>
              </w:rPr>
              <w:tab/>
            </w:r>
            <w:r w:rsidR="003F44CD" w:rsidRPr="00FB2612">
              <w:rPr>
                <w:rStyle w:val="Lienhypertexte"/>
                <w:noProof/>
              </w:rPr>
              <w:t>Proposal UNESCO Participation Program 2016 / 2017</w:t>
            </w:r>
            <w:r w:rsidR="003F44CD">
              <w:rPr>
                <w:noProof/>
                <w:webHidden/>
              </w:rPr>
              <w:tab/>
            </w:r>
            <w:r w:rsidR="003F44CD">
              <w:rPr>
                <w:noProof/>
                <w:webHidden/>
              </w:rPr>
              <w:fldChar w:fldCharType="begin"/>
            </w:r>
            <w:r w:rsidR="003F44CD">
              <w:rPr>
                <w:noProof/>
                <w:webHidden/>
              </w:rPr>
              <w:instrText xml:space="preserve"> PAGEREF _Toc447118122 \h </w:instrText>
            </w:r>
            <w:r w:rsidR="003F44CD">
              <w:rPr>
                <w:noProof/>
                <w:webHidden/>
              </w:rPr>
            </w:r>
            <w:r w:rsidR="003F44CD">
              <w:rPr>
                <w:noProof/>
                <w:webHidden/>
              </w:rPr>
              <w:fldChar w:fldCharType="separate"/>
            </w:r>
            <w:r w:rsidR="003847CC">
              <w:rPr>
                <w:noProof/>
                <w:webHidden/>
              </w:rPr>
              <w:t>49</w:t>
            </w:r>
            <w:r w:rsidR="003F44CD">
              <w:rPr>
                <w:noProof/>
                <w:webHidden/>
              </w:rPr>
              <w:fldChar w:fldCharType="end"/>
            </w:r>
          </w:hyperlink>
        </w:p>
        <w:p w:rsidR="00050CB4" w:rsidRPr="00E3619A" w:rsidRDefault="00050CB4" w:rsidP="00E3619A">
          <w:r>
            <w:rPr>
              <w:b/>
              <w:bCs/>
              <w:lang w:val="de-DE"/>
            </w:rPr>
            <w:fldChar w:fldCharType="end"/>
          </w:r>
        </w:p>
      </w:sdtContent>
    </w:sdt>
    <w:p w:rsidR="00050CB4" w:rsidRPr="00050CB4" w:rsidRDefault="00050CB4" w:rsidP="00050CB4">
      <w:pPr>
        <w:pStyle w:val="Titre1"/>
      </w:pPr>
      <w:bookmarkStart w:id="8" w:name="_Toc447118063"/>
      <w:r w:rsidRPr="00050CB4">
        <w:lastRenderedPageBreak/>
        <w:t>ISES Methods and Models</w:t>
      </w:r>
      <w:bookmarkEnd w:id="8"/>
    </w:p>
    <w:p w:rsidR="00197FE0" w:rsidRDefault="00197FE0" w:rsidP="00050CB4">
      <w:pPr>
        <w:rPr>
          <w:lang w:val="en-GB"/>
        </w:rPr>
      </w:pPr>
    </w:p>
    <w:p w:rsidR="00F9013D" w:rsidRDefault="00F9013D" w:rsidP="00050CB4">
      <w:pPr>
        <w:rPr>
          <w:lang w:val="en-GB"/>
        </w:rPr>
      </w:pPr>
      <w:r>
        <w:rPr>
          <w:lang w:val="en-GB"/>
        </w:rPr>
        <w:t>We have One Net and we are living on</w:t>
      </w:r>
      <w:r w:rsidR="00050CB4">
        <w:rPr>
          <w:lang w:val="en-GB"/>
        </w:rPr>
        <w:t xml:space="preserve"> One World,</w:t>
      </w:r>
      <w:r>
        <w:rPr>
          <w:lang w:val="en-GB"/>
        </w:rPr>
        <w:t xml:space="preserve"> but we do as it is all over a different issue in each country. First world protects cyber space quite well, while </w:t>
      </w:r>
      <w:proofErr w:type="gramStart"/>
      <w:r>
        <w:rPr>
          <w:lang w:val="en-GB"/>
        </w:rPr>
        <w:t>leas develops</w:t>
      </w:r>
      <w:proofErr w:type="gramEnd"/>
      <w:r>
        <w:rPr>
          <w:lang w:val="en-GB"/>
        </w:rPr>
        <w:t xml:space="preserve"> countries LDC are suffering.</w:t>
      </w:r>
    </w:p>
    <w:p w:rsidR="00F9013D" w:rsidRDefault="00F9013D" w:rsidP="00050CB4">
      <w:pPr>
        <w:rPr>
          <w:lang w:val="en-GB"/>
        </w:rPr>
      </w:pPr>
      <w:r>
        <w:rPr>
          <w:lang w:val="en-GB"/>
        </w:rPr>
        <w:t xml:space="preserve">The cyber space is in principle gender neutral and offers both </w:t>
      </w:r>
      <w:proofErr w:type="gramStart"/>
      <w:r>
        <w:rPr>
          <w:lang w:val="en-GB"/>
        </w:rPr>
        <w:t>gender</w:t>
      </w:r>
      <w:proofErr w:type="gramEnd"/>
      <w:r>
        <w:rPr>
          <w:lang w:val="en-GB"/>
        </w:rPr>
        <w:t xml:space="preserve"> many opportunities to be active and gain from this new tool. </w:t>
      </w:r>
      <w:proofErr w:type="gramStart"/>
      <w:r>
        <w:rPr>
          <w:lang w:val="en-GB"/>
        </w:rPr>
        <w:t>The opportunities are at this time faster taken up by males than</w:t>
      </w:r>
      <w:proofErr w:type="gramEnd"/>
      <w:r>
        <w:rPr>
          <w:lang w:val="en-GB"/>
        </w:rPr>
        <w:t xml:space="preserve"> from females. However, gender reflection is very important, and also in LDC must this issue be addressed and females should be active in both, using the cyber space, and helping to secure cyberspace. Well-defined projects help to stimulate a gender balance, and also targeting female helping to care for security is very useful. The ISES project included females because they were performing well, but we had the intention to demonstrate a positive attitude in terms of gender balance.</w:t>
      </w:r>
    </w:p>
    <w:p w:rsidR="00F9013D" w:rsidRDefault="00F9013D" w:rsidP="00050CB4">
      <w:pPr>
        <w:rPr>
          <w:lang w:val="en-GB"/>
        </w:rPr>
      </w:pPr>
      <w:r>
        <w:rPr>
          <w:lang w:val="en-GB"/>
        </w:rPr>
        <w:t>ISES was active on all levels:</w:t>
      </w:r>
    </w:p>
    <w:p w:rsidR="00F9013D" w:rsidRDefault="00F9013D" w:rsidP="00F9013D">
      <w:pPr>
        <w:pStyle w:val="Paragraphedeliste"/>
        <w:numPr>
          <w:ilvl w:val="0"/>
          <w:numId w:val="44"/>
        </w:numPr>
        <w:rPr>
          <w:lang w:val="en-GB"/>
        </w:rPr>
      </w:pPr>
      <w:r>
        <w:rPr>
          <w:lang w:val="en-GB"/>
        </w:rPr>
        <w:t>Policy: to stimulate for more and better communicated policies</w:t>
      </w:r>
    </w:p>
    <w:p w:rsidR="00F9013D" w:rsidRDefault="00F9013D" w:rsidP="00F9013D">
      <w:pPr>
        <w:pStyle w:val="Paragraphedeliste"/>
        <w:numPr>
          <w:ilvl w:val="0"/>
          <w:numId w:val="44"/>
        </w:numPr>
        <w:rPr>
          <w:lang w:val="en-GB"/>
        </w:rPr>
      </w:pPr>
      <w:r>
        <w:rPr>
          <w:lang w:val="en-GB"/>
        </w:rPr>
        <w:t>Strategies: to translate policies into a viable strategy for implementation. In some cases policies were rather done in “copy-paste” way. Such policies need very long time for being translated into implementation.</w:t>
      </w:r>
    </w:p>
    <w:p w:rsidR="00197FE0" w:rsidRDefault="00F9013D" w:rsidP="00F9013D">
      <w:pPr>
        <w:pStyle w:val="Paragraphedeliste"/>
        <w:numPr>
          <w:ilvl w:val="0"/>
          <w:numId w:val="44"/>
        </w:numPr>
        <w:rPr>
          <w:lang w:val="en-GB"/>
        </w:rPr>
      </w:pPr>
      <w:r>
        <w:rPr>
          <w:lang w:val="en-GB"/>
        </w:rPr>
        <w:t xml:space="preserve">Concepts for implementation: several approaches were taken on technical, organisational and strategic level to foster implementation and to create better security. However, in many </w:t>
      </w:r>
      <w:proofErr w:type="gramStart"/>
      <w:r>
        <w:rPr>
          <w:lang w:val="en-GB"/>
        </w:rPr>
        <w:t>cases ,</w:t>
      </w:r>
      <w:proofErr w:type="gramEnd"/>
      <w:r>
        <w:rPr>
          <w:lang w:val="en-GB"/>
        </w:rPr>
        <w:t xml:space="preserve"> when launching a new issue like ISES, personal relationship networks, personal contact, and interpersonal agreements work better. </w:t>
      </w:r>
      <w:proofErr w:type="spellStart"/>
      <w:r>
        <w:rPr>
          <w:lang w:val="en-GB"/>
        </w:rPr>
        <w:t>E.g</w:t>
      </w:r>
      <w:proofErr w:type="spellEnd"/>
      <w:r>
        <w:rPr>
          <w:lang w:val="en-GB"/>
        </w:rPr>
        <w:t xml:space="preserve"> the expert serving via </w:t>
      </w:r>
      <w:proofErr w:type="spellStart"/>
      <w:r>
        <w:rPr>
          <w:lang w:val="en-GB"/>
        </w:rPr>
        <w:t>skype</w:t>
      </w:r>
      <w:proofErr w:type="spellEnd"/>
      <w:r>
        <w:rPr>
          <w:lang w:val="en-GB"/>
        </w:rPr>
        <w:t xml:space="preserve"> or emai</w:t>
      </w:r>
      <w:r w:rsidR="00197FE0">
        <w:rPr>
          <w:lang w:val="en-GB"/>
        </w:rPr>
        <w:t xml:space="preserve">l </w:t>
      </w:r>
      <w:r>
        <w:rPr>
          <w:lang w:val="en-GB"/>
        </w:rPr>
        <w:t>f</w:t>
      </w:r>
      <w:r w:rsidR="00197FE0">
        <w:rPr>
          <w:lang w:val="en-GB"/>
        </w:rPr>
        <w:t>o</w:t>
      </w:r>
      <w:r>
        <w:rPr>
          <w:lang w:val="en-GB"/>
        </w:rPr>
        <w:t xml:space="preserve">r trouble management, CERT </w:t>
      </w:r>
      <w:proofErr w:type="gramStart"/>
      <w:r>
        <w:rPr>
          <w:lang w:val="en-GB"/>
        </w:rPr>
        <w:t>which</w:t>
      </w:r>
      <w:proofErr w:type="gramEnd"/>
      <w:r>
        <w:rPr>
          <w:lang w:val="en-GB"/>
        </w:rPr>
        <w:t xml:space="preserve"> makes education in Africa, professors which meet in conferences, and agreeing on collaboration. </w:t>
      </w:r>
      <w:r>
        <w:rPr>
          <w:lang w:val="en-GB"/>
        </w:rPr>
        <w:br/>
        <w:t xml:space="preserve">Such stimuli and success are not created by systematic </w:t>
      </w:r>
      <w:r w:rsidR="00197FE0">
        <w:rPr>
          <w:lang w:val="en-GB"/>
        </w:rPr>
        <w:t xml:space="preserve">organisational approaches, but to let such approaches happen and serve the topic is the right attitude, if feasible even to give stimuli and support. Experts reports in such cases that they get a </w:t>
      </w:r>
      <w:proofErr w:type="gramStart"/>
      <w:r w:rsidR="00197FE0">
        <w:rPr>
          <w:lang w:val="en-GB"/>
        </w:rPr>
        <w:t>well-feeling</w:t>
      </w:r>
      <w:proofErr w:type="gramEnd"/>
      <w:r w:rsidR="00197FE0">
        <w:rPr>
          <w:lang w:val="en-GB"/>
        </w:rPr>
        <w:t>, when they help, and this is a good incentive.</w:t>
      </w:r>
    </w:p>
    <w:p w:rsidR="00050CB4" w:rsidRPr="00F9013D" w:rsidRDefault="00050CB4" w:rsidP="00F9013D">
      <w:pPr>
        <w:pStyle w:val="Paragraphedeliste"/>
        <w:numPr>
          <w:ilvl w:val="0"/>
          <w:numId w:val="44"/>
        </w:numPr>
        <w:rPr>
          <w:lang w:val="en-GB"/>
        </w:rPr>
      </w:pPr>
      <w:proofErr w:type="spellStart"/>
      <w:r w:rsidRPr="00F9013D">
        <w:rPr>
          <w:lang w:val="en-GB"/>
        </w:rPr>
        <w:t>Cyberwar</w:t>
      </w:r>
      <w:proofErr w:type="spellEnd"/>
      <w:r w:rsidR="00197FE0">
        <w:rPr>
          <w:lang w:val="en-GB"/>
        </w:rPr>
        <w:t xml:space="preserve"> is growing and is a huge issue by today. LDC needs protection for better sovereignty and protection of their intellectual and finical assets. It is the first world responsibility to engage.</w:t>
      </w:r>
    </w:p>
    <w:p w:rsidR="00050CB4" w:rsidRDefault="00050CB4" w:rsidP="00050CB4">
      <w:pPr>
        <w:rPr>
          <w:lang w:val="en-GB"/>
        </w:rPr>
      </w:pPr>
      <w:r>
        <w:rPr>
          <w:lang w:val="en-GB"/>
        </w:rPr>
        <w:t xml:space="preserve">Models </w:t>
      </w:r>
      <w:r w:rsidR="00197FE0">
        <w:rPr>
          <w:lang w:val="en-GB"/>
        </w:rPr>
        <w:t>we found in our discussions are</w:t>
      </w:r>
    </w:p>
    <w:p w:rsidR="00050CB4" w:rsidRDefault="00197FE0" w:rsidP="00050CB4">
      <w:pPr>
        <w:pStyle w:val="Paragraphedeliste"/>
        <w:numPr>
          <w:ilvl w:val="0"/>
          <w:numId w:val="2"/>
        </w:numPr>
        <w:rPr>
          <w:lang w:val="en-GB"/>
        </w:rPr>
      </w:pPr>
      <w:r>
        <w:rPr>
          <w:lang w:val="en-GB"/>
        </w:rPr>
        <w:t>Sabbatical e</w:t>
      </w:r>
      <w:r w:rsidR="00050CB4">
        <w:rPr>
          <w:lang w:val="en-GB"/>
        </w:rPr>
        <w:t>xpert going to LDC (less preferred: LDC multiplier in Developed World)</w:t>
      </w:r>
    </w:p>
    <w:p w:rsidR="00050CB4" w:rsidRDefault="00197FE0" w:rsidP="00050CB4">
      <w:pPr>
        <w:pStyle w:val="Paragraphedeliste"/>
        <w:numPr>
          <w:ilvl w:val="0"/>
          <w:numId w:val="2"/>
        </w:numPr>
        <w:rPr>
          <w:lang w:val="en-GB"/>
        </w:rPr>
      </w:pPr>
      <w:r>
        <w:rPr>
          <w:lang w:val="en-GB"/>
        </w:rPr>
        <w:t>Good m</w:t>
      </w:r>
      <w:r w:rsidR="00050CB4">
        <w:rPr>
          <w:lang w:val="en-GB"/>
        </w:rPr>
        <w:t>aterial</w:t>
      </w:r>
      <w:r>
        <w:rPr>
          <w:lang w:val="en-GB"/>
        </w:rPr>
        <w:t xml:space="preserve"> after replacement is</w:t>
      </w:r>
      <w:r w:rsidR="00050CB4">
        <w:rPr>
          <w:lang w:val="en-GB"/>
        </w:rPr>
        <w:t xml:space="preserve"> shipped to LDC</w:t>
      </w:r>
    </w:p>
    <w:p w:rsidR="00050CB4" w:rsidRDefault="00050CB4" w:rsidP="00050CB4">
      <w:pPr>
        <w:pStyle w:val="Paragraphedeliste"/>
        <w:numPr>
          <w:ilvl w:val="0"/>
          <w:numId w:val="2"/>
        </w:numPr>
        <w:rPr>
          <w:lang w:val="en-GB"/>
        </w:rPr>
      </w:pPr>
      <w:r>
        <w:rPr>
          <w:lang w:val="en-GB"/>
        </w:rPr>
        <w:t>Webpage</w:t>
      </w:r>
      <w:r w:rsidR="00197FE0">
        <w:rPr>
          <w:lang w:val="en-GB"/>
        </w:rPr>
        <w:t xml:space="preserve"> support</w:t>
      </w:r>
    </w:p>
    <w:p w:rsidR="00050CB4" w:rsidRDefault="00197FE0" w:rsidP="00050CB4">
      <w:pPr>
        <w:pStyle w:val="Paragraphedeliste"/>
        <w:numPr>
          <w:ilvl w:val="0"/>
          <w:numId w:val="2"/>
        </w:numPr>
        <w:rPr>
          <w:lang w:val="en-GB"/>
        </w:rPr>
      </w:pPr>
      <w:r>
        <w:rPr>
          <w:lang w:val="en-GB"/>
        </w:rPr>
        <w:t>Model t</w:t>
      </w:r>
      <w:r w:rsidR="00050CB4">
        <w:rPr>
          <w:lang w:val="en-GB"/>
        </w:rPr>
        <w:t xml:space="preserve">emplates for reproduction: </w:t>
      </w:r>
      <w:r>
        <w:rPr>
          <w:lang w:val="en-GB"/>
        </w:rPr>
        <w:t xml:space="preserve">e.g. </w:t>
      </w:r>
      <w:r w:rsidR="00050CB4">
        <w:rPr>
          <w:lang w:val="en-GB"/>
        </w:rPr>
        <w:t>INES case</w:t>
      </w:r>
    </w:p>
    <w:p w:rsidR="00050CB4" w:rsidRDefault="00050CB4" w:rsidP="00050CB4">
      <w:pPr>
        <w:pStyle w:val="Paragraphedeliste"/>
        <w:numPr>
          <w:ilvl w:val="0"/>
          <w:numId w:val="2"/>
        </w:numPr>
        <w:rPr>
          <w:lang w:val="en-GB"/>
        </w:rPr>
      </w:pPr>
      <w:r>
        <w:rPr>
          <w:lang w:val="en-GB"/>
        </w:rPr>
        <w:t>Intro: Stakeholder: Expert, Media, Education, Policymakers</w:t>
      </w:r>
    </w:p>
    <w:p w:rsidR="00050CB4" w:rsidRDefault="00050CB4" w:rsidP="00050CB4">
      <w:pPr>
        <w:pStyle w:val="Paragraphedeliste"/>
        <w:numPr>
          <w:ilvl w:val="0"/>
          <w:numId w:val="2"/>
        </w:numPr>
        <w:rPr>
          <w:lang w:val="en-GB"/>
        </w:rPr>
      </w:pPr>
      <w:r>
        <w:rPr>
          <w:lang w:val="en-GB"/>
        </w:rPr>
        <w:t xml:space="preserve">Education </w:t>
      </w:r>
      <w:r w:rsidR="00197FE0">
        <w:rPr>
          <w:lang w:val="en-GB"/>
        </w:rPr>
        <w:t>and Knowledge: Agreed sharing and support.</w:t>
      </w:r>
    </w:p>
    <w:p w:rsidR="00050CB4" w:rsidRDefault="00050CB4" w:rsidP="00050CB4">
      <w:pPr>
        <w:pStyle w:val="Paragraphedeliste"/>
        <w:numPr>
          <w:ilvl w:val="0"/>
          <w:numId w:val="2"/>
        </w:numPr>
        <w:rPr>
          <w:lang w:val="en-GB"/>
        </w:rPr>
      </w:pPr>
      <w:r>
        <w:rPr>
          <w:lang w:val="en-GB"/>
        </w:rPr>
        <w:t>Solidarity</w:t>
      </w:r>
      <w:r>
        <w:rPr>
          <w:lang w:val="en-GB"/>
        </w:rPr>
        <w:br/>
        <w:t>- Remote support for LDC peer schools</w:t>
      </w:r>
      <w:r>
        <w:rPr>
          <w:lang w:val="en-GB"/>
        </w:rPr>
        <w:br/>
        <w:t>- Stimulate Partnerships</w:t>
      </w:r>
    </w:p>
    <w:p w:rsidR="00050CB4" w:rsidRPr="00D964DE" w:rsidRDefault="00197FE0" w:rsidP="00050CB4">
      <w:pPr>
        <w:pStyle w:val="Paragraphedeliste"/>
        <w:numPr>
          <w:ilvl w:val="0"/>
          <w:numId w:val="2"/>
        </w:numPr>
        <w:rPr>
          <w:lang w:val="en-GB"/>
        </w:rPr>
      </w:pPr>
      <w:r>
        <w:rPr>
          <w:lang w:val="en-GB"/>
        </w:rPr>
        <w:t xml:space="preserve">BCM / DRP: will be important for </w:t>
      </w:r>
      <w:proofErr w:type="gramStart"/>
      <w:r>
        <w:rPr>
          <w:lang w:val="en-GB"/>
        </w:rPr>
        <w:t xml:space="preserve">the </w:t>
      </w:r>
      <w:r w:rsidR="00050CB4">
        <w:rPr>
          <w:lang w:val="en-GB"/>
        </w:rPr>
        <w:t xml:space="preserve"> next</w:t>
      </w:r>
      <w:proofErr w:type="gramEnd"/>
      <w:r w:rsidR="00050CB4">
        <w:rPr>
          <w:lang w:val="en-GB"/>
        </w:rPr>
        <w:t xml:space="preserve"> period</w:t>
      </w:r>
      <w:r w:rsidR="00050CB4">
        <w:rPr>
          <w:lang w:val="en-GB"/>
        </w:rPr>
        <w:br/>
      </w:r>
    </w:p>
    <w:p w:rsidR="00050CB4" w:rsidRDefault="00050CB4" w:rsidP="00050CB4">
      <w:pPr>
        <w:spacing w:line="259" w:lineRule="auto"/>
        <w:rPr>
          <w:lang w:val="en-GB"/>
        </w:rPr>
      </w:pPr>
      <w:r>
        <w:rPr>
          <w:lang w:val="en-GB"/>
        </w:rPr>
        <w:br w:type="page"/>
      </w:r>
    </w:p>
    <w:p w:rsidR="00050CB4" w:rsidRPr="00050CB4" w:rsidRDefault="00050CB4" w:rsidP="00050CB4">
      <w:pPr>
        <w:pStyle w:val="Titre1"/>
      </w:pPr>
      <w:bookmarkStart w:id="9" w:name="_Toc447118064"/>
      <w:r w:rsidRPr="00050CB4">
        <w:lastRenderedPageBreak/>
        <w:t>Country Overview</w:t>
      </w:r>
      <w:bookmarkEnd w:id="9"/>
      <w:r w:rsidRPr="00050CB4">
        <w:t xml:space="preserve"> </w:t>
      </w:r>
    </w:p>
    <w:p w:rsidR="00231B93" w:rsidRPr="00231B93" w:rsidRDefault="00050CB4" w:rsidP="00D07264">
      <w:pPr>
        <w:pStyle w:val="Titre2"/>
        <w:rPr>
          <w:lang w:val="en-GB"/>
        </w:rPr>
      </w:pPr>
      <w:bookmarkStart w:id="10" w:name="_Toc447118065"/>
      <w:r w:rsidRPr="00901B2E">
        <w:t>Example of Successful</w:t>
      </w:r>
      <w:r>
        <w:t xml:space="preserve"> </w:t>
      </w:r>
      <w:proofErr w:type="spellStart"/>
      <w:r w:rsidRPr="00901B2E">
        <w:t>Cybersecurity</w:t>
      </w:r>
      <w:proofErr w:type="spellEnd"/>
      <w:r w:rsidRPr="00901B2E">
        <w:t xml:space="preserve"> Implementation</w:t>
      </w:r>
      <w:bookmarkEnd w:id="10"/>
    </w:p>
    <w:p w:rsidR="00050CB4" w:rsidRPr="00231B93" w:rsidRDefault="00050CB4" w:rsidP="00231B93">
      <w:pPr>
        <w:rPr>
          <w:lang w:val="en-US"/>
        </w:rPr>
      </w:pPr>
      <w:r w:rsidRPr="00231B93">
        <w:rPr>
          <w:lang w:val="en-US"/>
        </w:rPr>
        <w:t>(</w:t>
      </w:r>
      <w:proofErr w:type="gramStart"/>
      <w:r w:rsidRPr="00231B93">
        <w:rPr>
          <w:lang w:val="en-US"/>
        </w:rPr>
        <w:t>by</w:t>
      </w:r>
      <w:proofErr w:type="gramEnd"/>
      <w:r w:rsidRPr="00231B93">
        <w:rPr>
          <w:lang w:val="en-US"/>
        </w:rPr>
        <w:t xml:space="preserve"> </w:t>
      </w:r>
      <w:proofErr w:type="spellStart"/>
      <w:r w:rsidRPr="00231B93">
        <w:rPr>
          <w:lang w:val="en-US"/>
        </w:rPr>
        <w:t>Serah</w:t>
      </w:r>
      <w:proofErr w:type="spellEnd"/>
      <w:r w:rsidRPr="00231B93">
        <w:rPr>
          <w:lang w:val="en-US"/>
        </w:rPr>
        <w:t xml:space="preserve"> Francis)</w:t>
      </w:r>
    </w:p>
    <w:p w:rsidR="00050CB4" w:rsidRPr="00901B2E" w:rsidRDefault="00050CB4" w:rsidP="00050CB4">
      <w:pPr>
        <w:rPr>
          <w:lang w:val="en-US"/>
        </w:rPr>
      </w:pPr>
      <w:r w:rsidRPr="00901B2E">
        <w:rPr>
          <w:lang w:val="en-US"/>
        </w:rPr>
        <w:t xml:space="preserve">Different countries are at different maturity stages of </w:t>
      </w:r>
      <w:proofErr w:type="spellStart"/>
      <w:r w:rsidRPr="00901B2E">
        <w:rPr>
          <w:lang w:val="en-US"/>
        </w:rPr>
        <w:t>cybersecurity</w:t>
      </w:r>
      <w:proofErr w:type="spellEnd"/>
      <w:r w:rsidRPr="00901B2E">
        <w:rPr>
          <w:lang w:val="en-US"/>
        </w:rPr>
        <w:t xml:space="preserve"> but lessons could be learnt from more mature models on best practices for developing and implementing </w:t>
      </w:r>
      <w:proofErr w:type="spellStart"/>
      <w:r w:rsidRPr="00901B2E">
        <w:rPr>
          <w:lang w:val="en-US"/>
        </w:rPr>
        <w:t>cybersecurity</w:t>
      </w:r>
      <w:proofErr w:type="spellEnd"/>
      <w:r w:rsidRPr="00901B2E">
        <w:rPr>
          <w:lang w:val="en-US"/>
        </w:rPr>
        <w:t xml:space="preserve"> strategies and policies.  Examples of two models: Implementation of the UK National </w:t>
      </w:r>
      <w:proofErr w:type="spellStart"/>
      <w:r w:rsidRPr="00901B2E">
        <w:rPr>
          <w:lang w:val="en-US"/>
        </w:rPr>
        <w:t>Cybersecurity</w:t>
      </w:r>
      <w:proofErr w:type="spellEnd"/>
      <w:r w:rsidRPr="00901B2E">
        <w:rPr>
          <w:lang w:val="en-US"/>
        </w:rPr>
        <w:t xml:space="preserve"> Strategy and ICDL/ECDL educational </w:t>
      </w:r>
      <w:proofErr w:type="spellStart"/>
      <w:r w:rsidRPr="00901B2E">
        <w:rPr>
          <w:lang w:val="en-US"/>
        </w:rPr>
        <w:t>programme</w:t>
      </w:r>
      <w:proofErr w:type="spellEnd"/>
      <w:r w:rsidRPr="00901B2E">
        <w:rPr>
          <w:lang w:val="en-US"/>
        </w:rPr>
        <w:t xml:space="preserve"> used in many countries across the world.</w:t>
      </w:r>
    </w:p>
    <w:p w:rsidR="00050CB4" w:rsidRPr="00231B93" w:rsidRDefault="00050CB4" w:rsidP="00231B93">
      <w:pPr>
        <w:pStyle w:val="Titre3"/>
      </w:pPr>
      <w:bookmarkStart w:id="11" w:name="_Toc447118066"/>
      <w:r w:rsidRPr="00231B93">
        <w:t>UK Cyber Security Strategy (NCSS), 2014</w:t>
      </w:r>
      <w:bookmarkEnd w:id="11"/>
    </w:p>
    <w:p w:rsidR="00050CB4" w:rsidRPr="00901B2E" w:rsidRDefault="00050CB4" w:rsidP="00050CB4">
      <w:pPr>
        <w:rPr>
          <w:lang w:val="en-US"/>
        </w:rPr>
      </w:pPr>
      <w:r w:rsidRPr="00901B2E">
        <w:rPr>
          <w:lang w:val="en-US"/>
        </w:rPr>
        <w:t>The UK Cyber Security Strategy was first published in 2011</w:t>
      </w:r>
      <w:r>
        <w:rPr>
          <w:rStyle w:val="Marquenotebasdepage"/>
        </w:rPr>
        <w:footnoteReference w:id="1"/>
      </w:r>
      <w:r w:rsidRPr="00901B2E">
        <w:rPr>
          <w:lang w:val="en-US"/>
        </w:rPr>
        <w:t>.  Since then, the strategy has been revised and the budget increased from 650 million pounds to 860 million pounds. The UK NCSS was developed after the government conducting a national Security Risk Assessment (NSRA) and prioritizing what was seen as areas of national security risk in both domestic and abroad</w:t>
      </w:r>
      <w:r>
        <w:rPr>
          <w:rStyle w:val="Marquenotebasdepage"/>
        </w:rPr>
        <w:footnoteReference w:id="2"/>
      </w:r>
      <w:r w:rsidRPr="00901B2E">
        <w:rPr>
          <w:lang w:val="en-US"/>
        </w:rPr>
        <w:t>.  By doing this the government was able to analyses the key security risks the country is facing now and likely to face in the future and the current state of preparedness of each risks. The outcome enabled them to determine which risks were higher priority and need to be addressed.  With this information the UK government set clearly what it want</w:t>
      </w:r>
      <w:r>
        <w:rPr>
          <w:lang w:val="en-US"/>
        </w:rPr>
        <w:t>s</w:t>
      </w:r>
      <w:r w:rsidRPr="00901B2E">
        <w:rPr>
          <w:lang w:val="en-US"/>
        </w:rPr>
        <w:t xml:space="preserve"> to achieve, ways in which to achieve and devoted some resources to achieve those goals.</w:t>
      </w:r>
    </w:p>
    <w:p w:rsidR="00050CB4" w:rsidRPr="00901B2E" w:rsidRDefault="00050CB4" w:rsidP="00050CB4">
      <w:pPr>
        <w:rPr>
          <w:lang w:val="en-US"/>
        </w:rPr>
      </w:pPr>
      <w:r w:rsidRPr="00901B2E">
        <w:rPr>
          <w:lang w:val="en-US"/>
        </w:rPr>
        <w:t xml:space="preserve">The countries vision is “for the UK in 2015 to deliver huge economic and social value from a vibrant, resilient and secure cyberspace, where actions, guided by core values of liberty, fairness, transparency and the rule of law, enhance prosperity, national security and a strong society”.  The strategy has four objectives: making the UK one of the most secure places in the world to do business in cyberspace; more resilient to </w:t>
      </w:r>
      <w:proofErr w:type="spellStart"/>
      <w:r w:rsidRPr="00901B2E">
        <w:rPr>
          <w:lang w:val="en-US"/>
        </w:rPr>
        <w:t>cyberattack</w:t>
      </w:r>
      <w:proofErr w:type="spellEnd"/>
      <w:r w:rsidRPr="00901B2E">
        <w:rPr>
          <w:lang w:val="en-US"/>
        </w:rPr>
        <w:t xml:space="preserve"> and better able to protect our interest in cyberspace; cyber security knowledge, skills and capability.  The strategy is based on a risk-based approach, working with partners and balancing security with freedom and privacy. </w:t>
      </w:r>
    </w:p>
    <w:p w:rsidR="00050CB4" w:rsidRPr="00901B2E" w:rsidRDefault="00050CB4" w:rsidP="00050CB4">
      <w:pPr>
        <w:rPr>
          <w:lang w:val="en-US"/>
        </w:rPr>
      </w:pPr>
      <w:r w:rsidRPr="00901B2E">
        <w:rPr>
          <w:lang w:val="en-US"/>
        </w:rPr>
        <w:t>To achieve the above objectives</w:t>
      </w:r>
      <w:r>
        <w:rPr>
          <w:lang w:val="en-US"/>
        </w:rPr>
        <w:t>,</w:t>
      </w:r>
      <w:r w:rsidRPr="00901B2E">
        <w:rPr>
          <w:lang w:val="en-US"/>
        </w:rPr>
        <w:t xml:space="preserve"> the government set out some inputs to facilitate implementation of the strategy:</w:t>
      </w:r>
    </w:p>
    <w:p w:rsidR="00050CB4" w:rsidRDefault="00050CB4" w:rsidP="00050CB4">
      <w:pPr>
        <w:pStyle w:val="Paragraphedeliste"/>
        <w:numPr>
          <w:ilvl w:val="0"/>
          <w:numId w:val="14"/>
        </w:numPr>
        <w:spacing w:before="0" w:line="256" w:lineRule="auto"/>
        <w:rPr>
          <w:lang w:val="en-GB"/>
        </w:rPr>
      </w:pPr>
      <w:proofErr w:type="gramStart"/>
      <w:r>
        <w:rPr>
          <w:lang w:val="en-GB"/>
        </w:rPr>
        <w:t>building</w:t>
      </w:r>
      <w:proofErr w:type="gramEnd"/>
      <w:r>
        <w:rPr>
          <w:lang w:val="en-GB"/>
        </w:rPr>
        <w:t xml:space="preserve"> relationship with its international cooperation </w:t>
      </w:r>
    </w:p>
    <w:p w:rsidR="00050CB4" w:rsidRDefault="00050CB4" w:rsidP="00050CB4">
      <w:pPr>
        <w:pStyle w:val="Paragraphedeliste"/>
        <w:numPr>
          <w:ilvl w:val="0"/>
          <w:numId w:val="14"/>
        </w:numPr>
        <w:spacing w:before="0" w:line="256" w:lineRule="auto"/>
        <w:rPr>
          <w:lang w:val="nb-NO"/>
        </w:rPr>
      </w:pPr>
      <w:proofErr w:type="spellStart"/>
      <w:r>
        <w:t>reduce</w:t>
      </w:r>
      <w:proofErr w:type="spellEnd"/>
      <w:r>
        <w:t xml:space="preserve"> </w:t>
      </w:r>
      <w:proofErr w:type="spellStart"/>
      <w:r>
        <w:t>vulnerabilities</w:t>
      </w:r>
      <w:proofErr w:type="spellEnd"/>
      <w:r>
        <w:t xml:space="preserve"> in </w:t>
      </w:r>
      <w:proofErr w:type="spellStart"/>
      <w:r>
        <w:t>government</w:t>
      </w:r>
      <w:proofErr w:type="spellEnd"/>
      <w:r>
        <w:t xml:space="preserve"> </w:t>
      </w:r>
      <w:proofErr w:type="spellStart"/>
      <w:r>
        <w:t>systems</w:t>
      </w:r>
      <w:proofErr w:type="spellEnd"/>
      <w:r>
        <w:t xml:space="preserve"> </w:t>
      </w:r>
    </w:p>
    <w:p w:rsidR="00050CB4" w:rsidRDefault="00050CB4" w:rsidP="00050CB4">
      <w:pPr>
        <w:pStyle w:val="Paragraphedeliste"/>
        <w:numPr>
          <w:ilvl w:val="0"/>
          <w:numId w:val="14"/>
        </w:numPr>
        <w:spacing w:before="0" w:line="256" w:lineRule="auto"/>
        <w:rPr>
          <w:lang w:val="en-GB"/>
        </w:rPr>
      </w:pPr>
      <w:proofErr w:type="gramStart"/>
      <w:r>
        <w:rPr>
          <w:lang w:val="en-GB"/>
        </w:rPr>
        <w:t>encouraging</w:t>
      </w:r>
      <w:proofErr w:type="gramEnd"/>
      <w:r>
        <w:rPr>
          <w:lang w:val="en-GB"/>
        </w:rPr>
        <w:t xml:space="preserve"> cyber security professionals in to public institutions, </w:t>
      </w:r>
      <w:proofErr w:type="spellStart"/>
      <w:r>
        <w:rPr>
          <w:lang w:val="en-GB"/>
        </w:rPr>
        <w:t>e.g</w:t>
      </w:r>
      <w:proofErr w:type="spellEnd"/>
      <w:r>
        <w:rPr>
          <w:lang w:val="en-GB"/>
        </w:rPr>
        <w:t xml:space="preserve"> ethical hackers </w:t>
      </w:r>
    </w:p>
    <w:p w:rsidR="00050CB4" w:rsidRDefault="00050CB4" w:rsidP="00050CB4">
      <w:pPr>
        <w:pStyle w:val="Paragraphedeliste"/>
        <w:numPr>
          <w:ilvl w:val="0"/>
          <w:numId w:val="14"/>
        </w:numPr>
        <w:spacing w:before="0" w:line="256" w:lineRule="auto"/>
        <w:rPr>
          <w:lang w:val="nb-NO"/>
        </w:rPr>
      </w:pPr>
      <w:proofErr w:type="spellStart"/>
      <w:r>
        <w:t>maintaining</w:t>
      </w:r>
      <w:proofErr w:type="spellEnd"/>
      <w:r>
        <w:t xml:space="preserve"> a robust legal </w:t>
      </w:r>
      <w:proofErr w:type="spellStart"/>
      <w:r>
        <w:t>framework</w:t>
      </w:r>
      <w:proofErr w:type="spellEnd"/>
      <w:r>
        <w:t xml:space="preserve"> </w:t>
      </w:r>
    </w:p>
    <w:p w:rsidR="00050CB4" w:rsidRDefault="00050CB4" w:rsidP="00050CB4">
      <w:pPr>
        <w:pStyle w:val="Paragraphedeliste"/>
        <w:numPr>
          <w:ilvl w:val="0"/>
          <w:numId w:val="14"/>
        </w:numPr>
        <w:spacing w:before="0" w:line="256" w:lineRule="auto"/>
      </w:pPr>
      <w:proofErr w:type="spellStart"/>
      <w:r>
        <w:t>raise</w:t>
      </w:r>
      <w:proofErr w:type="spellEnd"/>
      <w:r>
        <w:t xml:space="preserve"> </w:t>
      </w:r>
      <w:proofErr w:type="spellStart"/>
      <w:r>
        <w:t>public</w:t>
      </w:r>
      <w:proofErr w:type="spellEnd"/>
      <w:r>
        <w:t xml:space="preserve"> </w:t>
      </w:r>
      <w:proofErr w:type="spellStart"/>
      <w:r>
        <w:t>and</w:t>
      </w:r>
      <w:proofErr w:type="spellEnd"/>
      <w:r>
        <w:t xml:space="preserve"> </w:t>
      </w:r>
      <w:proofErr w:type="spellStart"/>
      <w:r>
        <w:t>business</w:t>
      </w:r>
      <w:proofErr w:type="spellEnd"/>
      <w:r>
        <w:t xml:space="preserve"> </w:t>
      </w:r>
      <w:proofErr w:type="spellStart"/>
      <w:r>
        <w:t>awareness</w:t>
      </w:r>
      <w:proofErr w:type="spellEnd"/>
      <w:r>
        <w:t xml:space="preserve"> </w:t>
      </w:r>
    </w:p>
    <w:p w:rsidR="00050CB4" w:rsidRDefault="00050CB4" w:rsidP="00050CB4">
      <w:pPr>
        <w:pStyle w:val="Paragraphedeliste"/>
        <w:numPr>
          <w:ilvl w:val="0"/>
          <w:numId w:val="14"/>
        </w:numPr>
        <w:spacing w:before="0" w:line="256" w:lineRule="auto"/>
        <w:rPr>
          <w:lang w:val="en-GB"/>
        </w:rPr>
      </w:pPr>
      <w:proofErr w:type="gramStart"/>
      <w:r>
        <w:rPr>
          <w:lang w:val="en-GB"/>
        </w:rPr>
        <w:t>support</w:t>
      </w:r>
      <w:proofErr w:type="gramEnd"/>
      <w:r>
        <w:rPr>
          <w:lang w:val="en-GB"/>
        </w:rPr>
        <w:t xml:space="preserve"> private sector in taking opportunities that cyberspace offers</w:t>
      </w:r>
    </w:p>
    <w:p w:rsidR="00050CB4" w:rsidRDefault="00050CB4" w:rsidP="00050CB4">
      <w:pPr>
        <w:rPr>
          <w:lang w:val="en-GB"/>
        </w:rPr>
      </w:pPr>
      <w:r w:rsidRPr="00901B2E">
        <w:rPr>
          <w:lang w:val="en-US"/>
        </w:rPr>
        <w:t xml:space="preserve">The government hoped to increase the number of experts with specialized cyber knowledge and skills in the country and for that reason half of the first 650 million pounds assigned to </w:t>
      </w:r>
      <w:proofErr w:type="spellStart"/>
      <w:r w:rsidRPr="00901B2E">
        <w:rPr>
          <w:lang w:val="en-US"/>
        </w:rPr>
        <w:t>cybersecurity</w:t>
      </w:r>
      <w:proofErr w:type="spellEnd"/>
      <w:r w:rsidRPr="00901B2E">
        <w:rPr>
          <w:lang w:val="en-US"/>
        </w:rPr>
        <w:t xml:space="preserve"> </w:t>
      </w:r>
      <w:r w:rsidRPr="00901B2E">
        <w:rPr>
          <w:lang w:val="en-US"/>
        </w:rPr>
        <w:lastRenderedPageBreak/>
        <w:t>went towards enhancing building capability. Since it’s establishment the UK National Cyber Security Strategy has achieved a lot (See Figure 2 below)</w:t>
      </w:r>
      <w:r>
        <w:rPr>
          <w:rStyle w:val="Marquenotebasdepage"/>
        </w:rPr>
        <w:footnoteReference w:id="3"/>
      </w:r>
      <w:r w:rsidRPr="00901B2E">
        <w:rPr>
          <w:lang w:val="en-US"/>
        </w:rPr>
        <w:t>.</w:t>
      </w:r>
    </w:p>
    <w:p w:rsidR="00050CB4" w:rsidRPr="00901B2E" w:rsidRDefault="00050CB4" w:rsidP="00050CB4">
      <w:pPr>
        <w:rPr>
          <w:lang w:val="en-US"/>
        </w:rPr>
      </w:pPr>
    </w:p>
    <w:p w:rsidR="00050CB4" w:rsidRDefault="00050CB4" w:rsidP="00050CB4">
      <w:pPr>
        <w:spacing w:after="0"/>
        <w:rPr>
          <w:sz w:val="24"/>
          <w:szCs w:val="24"/>
          <w:lang w:val="en-US"/>
        </w:rPr>
      </w:pPr>
      <w:r>
        <w:rPr>
          <w:b/>
          <w:sz w:val="24"/>
          <w:szCs w:val="24"/>
          <w:lang w:val="en-US"/>
        </w:rPr>
        <w:t>Figure 1</w:t>
      </w:r>
      <w:r>
        <w:rPr>
          <w:sz w:val="24"/>
          <w:szCs w:val="24"/>
          <w:lang w:val="en-US"/>
        </w:rPr>
        <w:t xml:space="preserve">: UK National </w:t>
      </w:r>
      <w:proofErr w:type="spellStart"/>
      <w:r>
        <w:rPr>
          <w:sz w:val="24"/>
          <w:szCs w:val="24"/>
          <w:lang w:val="en-US"/>
        </w:rPr>
        <w:t>Cybersecurity</w:t>
      </w:r>
      <w:proofErr w:type="spellEnd"/>
      <w:r>
        <w:rPr>
          <w:sz w:val="24"/>
          <w:szCs w:val="24"/>
          <w:lang w:val="en-US"/>
        </w:rPr>
        <w:t xml:space="preserve"> Strategy, 2014 </w:t>
      </w:r>
    </w:p>
    <w:p w:rsidR="00050CB4" w:rsidRDefault="00050CB4" w:rsidP="00050CB4">
      <w:pPr>
        <w:spacing w:after="0"/>
        <w:rPr>
          <w:sz w:val="24"/>
          <w:szCs w:val="24"/>
          <w:u w:val="single"/>
          <w:lang w:val="en-US"/>
        </w:rPr>
      </w:pPr>
      <w:r>
        <w:rPr>
          <w:sz w:val="24"/>
          <w:szCs w:val="24"/>
          <w:u w:val="single"/>
          <w:lang w:val="en-US"/>
        </w:rPr>
        <w:t>Achievements To Date</w:t>
      </w:r>
    </w:p>
    <w:tbl>
      <w:tblPr>
        <w:tblStyle w:val="Grille"/>
        <w:tblW w:w="0" w:type="auto"/>
        <w:tblInd w:w="0" w:type="dxa"/>
        <w:tblLook w:val="04A0" w:firstRow="1" w:lastRow="0" w:firstColumn="1" w:lastColumn="0" w:noHBand="0" w:noVBand="1"/>
      </w:tblPr>
      <w:tblGrid>
        <w:gridCol w:w="9016"/>
      </w:tblGrid>
      <w:tr w:rsidR="00050CB4" w:rsidRPr="00F9013D" w:rsidTr="00050CB4">
        <w:tc>
          <w:tcPr>
            <w:tcW w:w="9016" w:type="dxa"/>
            <w:tcBorders>
              <w:top w:val="single" w:sz="4" w:space="0" w:color="auto"/>
              <w:left w:val="single" w:sz="4" w:space="0" w:color="auto"/>
              <w:bottom w:val="single" w:sz="4" w:space="0" w:color="auto"/>
              <w:right w:val="single" w:sz="4" w:space="0" w:color="auto"/>
            </w:tcBorders>
          </w:tcPr>
          <w:p w:rsidR="00050CB4" w:rsidRDefault="00050CB4" w:rsidP="00050CB4">
            <w:pPr>
              <w:rPr>
                <w:sz w:val="18"/>
                <w:szCs w:val="18"/>
                <w:u w:val="single"/>
                <w:lang w:val="en-US"/>
              </w:rPr>
            </w:pPr>
            <w:r>
              <w:rPr>
                <w:sz w:val="18"/>
                <w:szCs w:val="18"/>
                <w:u w:val="single"/>
                <w:lang w:val="en-US"/>
              </w:rPr>
              <w:t>OBJECTIVE 1</w:t>
            </w:r>
          </w:p>
          <w:p w:rsidR="00050CB4" w:rsidRDefault="00050CB4" w:rsidP="00050CB4">
            <w:pPr>
              <w:rPr>
                <w:b/>
                <w:sz w:val="18"/>
                <w:szCs w:val="18"/>
                <w:lang w:val="en-US"/>
              </w:rPr>
            </w:pPr>
            <w:r>
              <w:rPr>
                <w:b/>
                <w:sz w:val="18"/>
                <w:szCs w:val="18"/>
                <w:lang w:val="en-US"/>
              </w:rPr>
              <w:t>MAKING THE UK ONE OF THE MOST SECURE PLACES IN WORLD TO DO BUSINESS ONLINE</w:t>
            </w:r>
          </w:p>
          <w:p w:rsidR="00050CB4" w:rsidRDefault="00050CB4" w:rsidP="00050CB4">
            <w:pPr>
              <w:pStyle w:val="Paragraphedeliste"/>
              <w:numPr>
                <w:ilvl w:val="0"/>
                <w:numId w:val="15"/>
              </w:numPr>
              <w:spacing w:before="0" w:after="0" w:line="240" w:lineRule="auto"/>
              <w:rPr>
                <w:sz w:val="18"/>
                <w:szCs w:val="18"/>
                <w:lang w:val="en-US"/>
              </w:rPr>
            </w:pPr>
            <w:r>
              <w:rPr>
                <w:sz w:val="18"/>
                <w:szCs w:val="18"/>
                <w:lang w:val="en-US"/>
              </w:rPr>
              <w:t>750 organizations in CISP: The Cyber-security information Sharing Partnership for industry &amp; Government</w:t>
            </w:r>
          </w:p>
          <w:p w:rsidR="00050CB4" w:rsidRDefault="00050CB4" w:rsidP="00050CB4">
            <w:pPr>
              <w:pStyle w:val="Paragraphedeliste"/>
              <w:numPr>
                <w:ilvl w:val="0"/>
                <w:numId w:val="15"/>
              </w:numPr>
              <w:spacing w:before="0" w:after="0" w:line="240" w:lineRule="auto"/>
              <w:rPr>
                <w:sz w:val="18"/>
                <w:szCs w:val="18"/>
                <w:lang w:val="en-US"/>
              </w:rPr>
            </w:pPr>
            <w:r>
              <w:rPr>
                <w:sz w:val="18"/>
                <w:szCs w:val="18"/>
                <w:lang w:val="en-US"/>
              </w:rPr>
              <w:t>Cyber Essentials: 5 critical controls to protect businesses from common cyber threats</w:t>
            </w:r>
          </w:p>
          <w:p w:rsidR="00050CB4" w:rsidRDefault="00050CB4" w:rsidP="00050CB4">
            <w:pPr>
              <w:pStyle w:val="Paragraphedeliste"/>
              <w:numPr>
                <w:ilvl w:val="0"/>
                <w:numId w:val="15"/>
              </w:numPr>
              <w:spacing w:before="0" w:after="0" w:line="240" w:lineRule="auto"/>
              <w:rPr>
                <w:sz w:val="18"/>
                <w:szCs w:val="18"/>
                <w:lang w:val="en-US"/>
              </w:rPr>
            </w:pPr>
            <w:r>
              <w:rPr>
                <w:sz w:val="18"/>
                <w:szCs w:val="18"/>
                <w:lang w:val="en-US"/>
              </w:rPr>
              <w:t>Cyber security exports £ 1.040bn in 2013, 22% increase on 2012 &amp; for 2 billion target by 2016</w:t>
            </w:r>
          </w:p>
          <w:p w:rsidR="00050CB4" w:rsidRDefault="00050CB4" w:rsidP="00050CB4">
            <w:pPr>
              <w:pStyle w:val="Paragraphedeliste"/>
              <w:numPr>
                <w:ilvl w:val="0"/>
                <w:numId w:val="15"/>
              </w:numPr>
              <w:spacing w:before="0" w:after="0" w:line="240" w:lineRule="auto"/>
              <w:rPr>
                <w:sz w:val="18"/>
                <w:szCs w:val="18"/>
                <w:lang w:val="en-US"/>
              </w:rPr>
            </w:pPr>
            <w:r>
              <w:rPr>
                <w:sz w:val="18"/>
                <w:szCs w:val="18"/>
                <w:lang w:val="en-US"/>
              </w:rPr>
              <w:t>Guidance: ‘10 steps to Cyber Security’ &amp; small business version</w:t>
            </w:r>
          </w:p>
          <w:p w:rsidR="00050CB4" w:rsidRDefault="00050CB4" w:rsidP="00050CB4">
            <w:pPr>
              <w:rPr>
                <w:sz w:val="18"/>
                <w:szCs w:val="18"/>
                <w:lang w:val="en-US"/>
              </w:rPr>
            </w:pPr>
            <w:r>
              <w:rPr>
                <w:b/>
                <w:sz w:val="18"/>
                <w:szCs w:val="18"/>
                <w:lang w:val="en-US"/>
              </w:rPr>
              <w:t>AND TACKLING CYBER CRIME</w:t>
            </w:r>
          </w:p>
          <w:p w:rsidR="00050CB4" w:rsidRDefault="00050CB4" w:rsidP="00050CB4">
            <w:pPr>
              <w:pStyle w:val="Paragraphedeliste"/>
              <w:numPr>
                <w:ilvl w:val="0"/>
                <w:numId w:val="16"/>
              </w:numPr>
              <w:spacing w:before="0" w:after="0" w:line="240" w:lineRule="auto"/>
              <w:rPr>
                <w:sz w:val="18"/>
                <w:szCs w:val="18"/>
                <w:lang w:val="en-US"/>
              </w:rPr>
            </w:pPr>
            <w:r>
              <w:rPr>
                <w:sz w:val="18"/>
                <w:szCs w:val="18"/>
                <w:lang w:val="en-US"/>
              </w:rPr>
              <w:t xml:space="preserve">National Cyber Crime Unit in the National Crime Agency: 30live domestic &amp; International operations disrupt serious cybercrime </w:t>
            </w:r>
          </w:p>
          <w:p w:rsidR="00050CB4" w:rsidRDefault="00050CB4" w:rsidP="00050CB4">
            <w:pPr>
              <w:pStyle w:val="Paragraphedeliste"/>
              <w:numPr>
                <w:ilvl w:val="0"/>
                <w:numId w:val="16"/>
              </w:numPr>
              <w:spacing w:before="0" w:after="0" w:line="240" w:lineRule="auto"/>
              <w:rPr>
                <w:sz w:val="18"/>
                <w:szCs w:val="18"/>
                <w:lang w:val="en-US"/>
              </w:rPr>
            </w:pPr>
            <w:r>
              <w:rPr>
                <w:sz w:val="18"/>
                <w:szCs w:val="18"/>
                <w:lang w:val="en-US"/>
              </w:rPr>
              <w:t>9 cyber units in each of the Regional Organized Crime Units: over 85 live operations</w:t>
            </w:r>
          </w:p>
          <w:p w:rsidR="00050CB4" w:rsidRDefault="00050CB4" w:rsidP="00050CB4">
            <w:pPr>
              <w:pStyle w:val="Paragraphedeliste"/>
              <w:numPr>
                <w:ilvl w:val="0"/>
                <w:numId w:val="16"/>
              </w:numPr>
              <w:spacing w:before="0" w:after="0" w:line="240" w:lineRule="auto"/>
              <w:rPr>
                <w:sz w:val="18"/>
                <w:szCs w:val="18"/>
                <w:lang w:val="en-US"/>
              </w:rPr>
            </w:pPr>
            <w:r>
              <w:rPr>
                <w:sz w:val="18"/>
                <w:szCs w:val="18"/>
                <w:lang w:val="en-US"/>
              </w:rPr>
              <w:t>HMRC’s cyber team: more than £100m fraud prevention this year</w:t>
            </w:r>
          </w:p>
          <w:p w:rsidR="00050CB4" w:rsidRDefault="00050CB4" w:rsidP="00050CB4">
            <w:pPr>
              <w:rPr>
                <w:u w:val="single"/>
                <w:lang w:val="en-US"/>
              </w:rPr>
            </w:pPr>
          </w:p>
          <w:p w:rsidR="00050CB4" w:rsidRDefault="00050CB4" w:rsidP="00050CB4">
            <w:pPr>
              <w:rPr>
                <w:u w:val="single"/>
                <w:lang w:val="en-US"/>
              </w:rPr>
            </w:pPr>
            <w:r>
              <w:rPr>
                <w:u w:val="single"/>
                <w:lang w:val="en-US"/>
              </w:rPr>
              <w:t>OBJECTIVE 2</w:t>
            </w:r>
          </w:p>
          <w:p w:rsidR="00050CB4" w:rsidRDefault="00050CB4" w:rsidP="00050CB4">
            <w:pPr>
              <w:rPr>
                <w:b/>
                <w:lang w:val="en-US"/>
              </w:rPr>
            </w:pPr>
            <w:r>
              <w:rPr>
                <w:b/>
                <w:lang w:val="en-US"/>
              </w:rPr>
              <w:t>A UK IS MORE RESILIENT TO CYBER ATTACK AND BETTER ABLE TO PROTECT OUR INTERESTS IN CYBERSPACE</w:t>
            </w:r>
          </w:p>
          <w:p w:rsidR="00050CB4" w:rsidRDefault="00050CB4" w:rsidP="00050CB4">
            <w:pPr>
              <w:pStyle w:val="Paragraphedeliste"/>
              <w:numPr>
                <w:ilvl w:val="0"/>
                <w:numId w:val="17"/>
              </w:numPr>
              <w:spacing w:before="0" w:after="0" w:line="240" w:lineRule="auto"/>
              <w:rPr>
                <w:sz w:val="18"/>
                <w:szCs w:val="18"/>
                <w:lang w:val="en-US"/>
              </w:rPr>
            </w:pPr>
            <w:r>
              <w:rPr>
                <w:sz w:val="18"/>
                <w:szCs w:val="18"/>
                <w:lang w:val="en-US"/>
              </w:rPr>
              <w:t>CERT-UK: new Computer Response Team for national incidents international CERT liaison</w:t>
            </w:r>
          </w:p>
          <w:p w:rsidR="00050CB4" w:rsidRDefault="00050CB4" w:rsidP="00050CB4">
            <w:pPr>
              <w:pStyle w:val="Paragraphedeliste"/>
              <w:numPr>
                <w:ilvl w:val="0"/>
                <w:numId w:val="17"/>
              </w:numPr>
              <w:spacing w:before="0" w:after="0" w:line="240" w:lineRule="auto"/>
              <w:rPr>
                <w:sz w:val="18"/>
                <w:szCs w:val="18"/>
                <w:lang w:val="en-US"/>
              </w:rPr>
            </w:pPr>
            <w:r>
              <w:rPr>
                <w:sz w:val="18"/>
                <w:szCs w:val="18"/>
                <w:lang w:val="en-US"/>
              </w:rPr>
              <w:t>GCHQ working to detect &amp; defend against cyber threats</w:t>
            </w:r>
          </w:p>
          <w:p w:rsidR="00050CB4" w:rsidRDefault="00050CB4" w:rsidP="00050CB4">
            <w:pPr>
              <w:pStyle w:val="Paragraphedeliste"/>
              <w:numPr>
                <w:ilvl w:val="0"/>
                <w:numId w:val="17"/>
              </w:numPr>
              <w:spacing w:before="0" w:after="0" w:line="240" w:lineRule="auto"/>
              <w:rPr>
                <w:sz w:val="18"/>
                <w:szCs w:val="18"/>
                <w:lang w:val="en-US"/>
              </w:rPr>
            </w:pPr>
            <w:r>
              <w:rPr>
                <w:sz w:val="18"/>
                <w:szCs w:val="18"/>
                <w:lang w:val="en-US"/>
              </w:rPr>
              <w:t>All local authorities &amp; councils on the Public Service Network</w:t>
            </w:r>
          </w:p>
          <w:p w:rsidR="00050CB4" w:rsidRDefault="00050CB4" w:rsidP="00050CB4">
            <w:pPr>
              <w:rPr>
                <w:lang w:val="en-US"/>
              </w:rPr>
            </w:pPr>
          </w:p>
          <w:p w:rsidR="00050CB4" w:rsidRDefault="00050CB4" w:rsidP="00050CB4">
            <w:pPr>
              <w:rPr>
                <w:u w:val="single"/>
                <w:lang w:val="en-US"/>
              </w:rPr>
            </w:pPr>
            <w:r>
              <w:rPr>
                <w:u w:val="single"/>
                <w:lang w:val="en-US"/>
              </w:rPr>
              <w:t>OBJECTIVE 3</w:t>
            </w:r>
          </w:p>
          <w:p w:rsidR="00050CB4" w:rsidRDefault="00050CB4" w:rsidP="00050CB4">
            <w:pPr>
              <w:rPr>
                <w:b/>
                <w:lang w:val="en-US"/>
              </w:rPr>
            </w:pPr>
            <w:r>
              <w:rPr>
                <w:b/>
                <w:lang w:val="en-US"/>
              </w:rPr>
              <w:t>A UK HELPING TO SHAPE AND OPEN, VIBRANT AND STABLE CYBERSPACE THAT SUPPORTS OPEN SOCIETIES</w:t>
            </w:r>
          </w:p>
          <w:p w:rsidR="00050CB4" w:rsidRDefault="00050CB4" w:rsidP="00050CB4">
            <w:pPr>
              <w:pStyle w:val="Paragraphedeliste"/>
              <w:numPr>
                <w:ilvl w:val="0"/>
                <w:numId w:val="18"/>
              </w:numPr>
              <w:spacing w:before="0" w:after="0" w:line="240" w:lineRule="auto"/>
              <w:rPr>
                <w:sz w:val="18"/>
                <w:szCs w:val="18"/>
                <w:lang w:val="en-US"/>
              </w:rPr>
            </w:pPr>
            <w:r>
              <w:rPr>
                <w:sz w:val="18"/>
                <w:szCs w:val="18"/>
                <w:lang w:val="en-US"/>
              </w:rPr>
              <w:t>Ongoing series of ‘London Process’ global conferences shaping the debate on cyberspace</w:t>
            </w:r>
          </w:p>
          <w:p w:rsidR="00050CB4" w:rsidRDefault="00050CB4" w:rsidP="00050CB4">
            <w:pPr>
              <w:pStyle w:val="Paragraphedeliste"/>
              <w:numPr>
                <w:ilvl w:val="0"/>
                <w:numId w:val="18"/>
              </w:numPr>
              <w:spacing w:before="0" w:after="0" w:line="240" w:lineRule="auto"/>
              <w:rPr>
                <w:sz w:val="18"/>
                <w:szCs w:val="18"/>
                <w:lang w:val="en-US"/>
              </w:rPr>
            </w:pPr>
            <w:r>
              <w:rPr>
                <w:sz w:val="18"/>
                <w:szCs w:val="18"/>
                <w:lang w:val="en-US"/>
              </w:rPr>
              <w:t>15 international visits to the UK hosted by FCO</w:t>
            </w:r>
          </w:p>
          <w:p w:rsidR="00050CB4" w:rsidRDefault="00050CB4" w:rsidP="00050CB4">
            <w:pPr>
              <w:pStyle w:val="Paragraphedeliste"/>
              <w:numPr>
                <w:ilvl w:val="0"/>
                <w:numId w:val="18"/>
              </w:numPr>
              <w:spacing w:before="0" w:after="0" w:line="240" w:lineRule="auto"/>
              <w:rPr>
                <w:sz w:val="18"/>
                <w:szCs w:val="18"/>
                <w:lang w:val="en-US"/>
              </w:rPr>
            </w:pPr>
            <w:r>
              <w:rPr>
                <w:sz w:val="18"/>
                <w:szCs w:val="18"/>
                <w:lang w:val="en-US"/>
              </w:rPr>
              <w:t>30 international Cyber Security Capacity Building Fund projects</w:t>
            </w:r>
          </w:p>
          <w:p w:rsidR="00050CB4" w:rsidRDefault="00050CB4" w:rsidP="00050CB4">
            <w:pPr>
              <w:rPr>
                <w:u w:val="single"/>
                <w:lang w:val="en-US"/>
              </w:rPr>
            </w:pPr>
          </w:p>
          <w:p w:rsidR="00050CB4" w:rsidRDefault="00050CB4" w:rsidP="00050CB4">
            <w:pPr>
              <w:rPr>
                <w:u w:val="single"/>
                <w:lang w:val="en-US"/>
              </w:rPr>
            </w:pPr>
            <w:r>
              <w:rPr>
                <w:u w:val="single"/>
                <w:lang w:val="en-US"/>
              </w:rPr>
              <w:t>OBJECTIVE 4</w:t>
            </w:r>
          </w:p>
          <w:p w:rsidR="00050CB4" w:rsidRDefault="00050CB4" w:rsidP="00050CB4">
            <w:pPr>
              <w:rPr>
                <w:b/>
                <w:lang w:val="en-US"/>
              </w:rPr>
            </w:pPr>
            <w:r>
              <w:rPr>
                <w:b/>
                <w:lang w:val="en-US"/>
              </w:rPr>
              <w:t>A UK THAT HAS CYBER KNOWLEDGE, SKILLS AND CAPABILITY IN NEEDS</w:t>
            </w:r>
          </w:p>
          <w:p w:rsidR="00050CB4" w:rsidRDefault="00050CB4" w:rsidP="00050CB4">
            <w:pPr>
              <w:rPr>
                <w:lang w:val="en-US"/>
              </w:rPr>
            </w:pPr>
            <w:r>
              <w:rPr>
                <w:b/>
                <w:lang w:val="en-US"/>
              </w:rPr>
              <w:t>SCHOOLS</w:t>
            </w:r>
          </w:p>
          <w:p w:rsidR="00050CB4" w:rsidRDefault="00050CB4" w:rsidP="00050CB4">
            <w:pPr>
              <w:pStyle w:val="Paragraphedeliste"/>
              <w:numPr>
                <w:ilvl w:val="0"/>
                <w:numId w:val="19"/>
              </w:numPr>
              <w:spacing w:before="0" w:after="0" w:line="240" w:lineRule="auto"/>
              <w:rPr>
                <w:sz w:val="18"/>
                <w:szCs w:val="18"/>
                <w:lang w:val="en-US"/>
              </w:rPr>
            </w:pPr>
            <w:r>
              <w:rPr>
                <w:sz w:val="18"/>
                <w:szCs w:val="18"/>
                <w:lang w:val="en-US"/>
              </w:rPr>
              <w:t>Cyber security in computer science GCSE</w:t>
            </w:r>
          </w:p>
          <w:p w:rsidR="00050CB4" w:rsidRDefault="00050CB4" w:rsidP="00050CB4">
            <w:pPr>
              <w:rPr>
                <w:b/>
                <w:lang w:val="en-US"/>
              </w:rPr>
            </w:pPr>
            <w:r>
              <w:rPr>
                <w:b/>
                <w:lang w:val="en-US"/>
              </w:rPr>
              <w:t>APPRENTICESHIPS</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200 Tech Partnership entry-level jobs, first HMG &amp; industry apprenticeship frameworks</w:t>
            </w:r>
          </w:p>
          <w:p w:rsidR="00050CB4" w:rsidRDefault="00050CB4" w:rsidP="00050CB4">
            <w:pPr>
              <w:rPr>
                <w:b/>
                <w:lang w:val="en-US"/>
              </w:rPr>
            </w:pPr>
            <w:r>
              <w:rPr>
                <w:b/>
                <w:lang w:val="en-US"/>
              </w:rPr>
              <w:t>CAREERS &amp; PROFFESSIONALISM</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 xml:space="preserve">Initiatives for computer science students &amp; graduates: </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Cyber Security Challenge &amp; Cyber Growth</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Partnership: mentoring &amp; ‘cyber camps’</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Campaign via Graduate Prospects website,</w:t>
            </w:r>
          </w:p>
          <w:p w:rsidR="00050CB4" w:rsidRDefault="00050CB4" w:rsidP="00050CB4">
            <w:pPr>
              <w:pStyle w:val="Paragraphedeliste"/>
              <w:numPr>
                <w:ilvl w:val="0"/>
                <w:numId w:val="20"/>
              </w:numPr>
              <w:spacing w:before="0" w:after="0" w:line="240" w:lineRule="auto"/>
              <w:rPr>
                <w:sz w:val="18"/>
                <w:szCs w:val="18"/>
                <w:lang w:val="en-US"/>
              </w:rPr>
            </w:pPr>
            <w:r>
              <w:rPr>
                <w:sz w:val="18"/>
                <w:szCs w:val="18"/>
                <w:lang w:val="en-US"/>
              </w:rPr>
              <w:t>Virtual hub for those joining in the field</w:t>
            </w:r>
          </w:p>
          <w:p w:rsidR="00050CB4" w:rsidRDefault="00050CB4" w:rsidP="00050CB4">
            <w:pPr>
              <w:rPr>
                <w:b/>
                <w:lang w:val="en-US"/>
              </w:rPr>
            </w:pPr>
            <w:r>
              <w:rPr>
                <w:b/>
                <w:lang w:val="en-US"/>
              </w:rPr>
              <w:t>HIGER EDUCATION</w:t>
            </w:r>
          </w:p>
          <w:p w:rsidR="00050CB4" w:rsidRDefault="00050CB4" w:rsidP="00050CB4">
            <w:pPr>
              <w:pStyle w:val="Paragraphedeliste"/>
              <w:numPr>
                <w:ilvl w:val="0"/>
                <w:numId w:val="21"/>
              </w:numPr>
              <w:spacing w:before="0" w:after="0" w:line="240" w:lineRule="auto"/>
              <w:rPr>
                <w:sz w:val="18"/>
                <w:szCs w:val="18"/>
                <w:lang w:val="en-US"/>
              </w:rPr>
            </w:pPr>
            <w:r>
              <w:rPr>
                <w:sz w:val="18"/>
                <w:szCs w:val="18"/>
                <w:lang w:val="en-US"/>
              </w:rPr>
              <w:t>4 Higher Education Academies</w:t>
            </w:r>
          </w:p>
          <w:p w:rsidR="00050CB4" w:rsidRDefault="00050CB4" w:rsidP="00050CB4">
            <w:pPr>
              <w:pStyle w:val="Paragraphedeliste"/>
              <w:numPr>
                <w:ilvl w:val="0"/>
                <w:numId w:val="21"/>
              </w:numPr>
              <w:spacing w:before="0" w:after="0" w:line="240" w:lineRule="auto"/>
              <w:rPr>
                <w:sz w:val="18"/>
                <w:szCs w:val="18"/>
                <w:lang w:val="en-US"/>
              </w:rPr>
            </w:pPr>
            <w:r>
              <w:rPr>
                <w:sz w:val="18"/>
                <w:szCs w:val="18"/>
                <w:lang w:val="en-US"/>
              </w:rPr>
              <w:t>6 Master’s degrees in in General Cyber</w:t>
            </w:r>
          </w:p>
          <w:p w:rsidR="00050CB4" w:rsidRDefault="00050CB4" w:rsidP="00050CB4">
            <w:pPr>
              <w:pStyle w:val="Paragraphedeliste"/>
              <w:numPr>
                <w:ilvl w:val="0"/>
                <w:numId w:val="21"/>
              </w:numPr>
              <w:spacing w:before="0" w:after="0" w:line="240" w:lineRule="auto"/>
              <w:rPr>
                <w:sz w:val="18"/>
                <w:szCs w:val="18"/>
                <w:lang w:val="en-US"/>
              </w:rPr>
            </w:pPr>
            <w:r>
              <w:rPr>
                <w:sz w:val="18"/>
                <w:szCs w:val="18"/>
                <w:lang w:val="en-US"/>
              </w:rPr>
              <w:t>Security certified by GCHQ</w:t>
            </w:r>
          </w:p>
          <w:p w:rsidR="00050CB4" w:rsidRDefault="00050CB4" w:rsidP="00050CB4">
            <w:pPr>
              <w:rPr>
                <w:b/>
                <w:lang w:val="en-US"/>
              </w:rPr>
            </w:pPr>
            <w:r>
              <w:rPr>
                <w:b/>
                <w:lang w:val="en-US"/>
              </w:rPr>
              <w:t>RESEARCH</w:t>
            </w:r>
          </w:p>
          <w:p w:rsidR="00050CB4" w:rsidRDefault="00050CB4" w:rsidP="00050CB4">
            <w:pPr>
              <w:pStyle w:val="Paragraphedeliste"/>
              <w:numPr>
                <w:ilvl w:val="0"/>
                <w:numId w:val="22"/>
              </w:numPr>
              <w:spacing w:before="0" w:after="0" w:line="240" w:lineRule="auto"/>
              <w:rPr>
                <w:sz w:val="18"/>
                <w:szCs w:val="18"/>
                <w:lang w:val="en-US"/>
              </w:rPr>
            </w:pPr>
            <w:r>
              <w:rPr>
                <w:sz w:val="18"/>
                <w:szCs w:val="18"/>
                <w:lang w:val="en-US"/>
              </w:rPr>
              <w:t>3 Research Institutes</w:t>
            </w:r>
          </w:p>
          <w:p w:rsidR="00050CB4" w:rsidRDefault="00050CB4" w:rsidP="00050CB4">
            <w:pPr>
              <w:pStyle w:val="Paragraphedeliste"/>
              <w:numPr>
                <w:ilvl w:val="0"/>
                <w:numId w:val="22"/>
              </w:numPr>
              <w:spacing w:before="0" w:after="0" w:line="240" w:lineRule="auto"/>
              <w:rPr>
                <w:sz w:val="18"/>
                <w:szCs w:val="18"/>
                <w:lang w:val="en-US"/>
              </w:rPr>
            </w:pPr>
            <w:r>
              <w:rPr>
                <w:sz w:val="18"/>
                <w:szCs w:val="18"/>
                <w:lang w:val="en-US"/>
              </w:rPr>
              <w:t xml:space="preserve">11 Academic </w:t>
            </w:r>
            <w:proofErr w:type="spellStart"/>
            <w:r>
              <w:rPr>
                <w:sz w:val="18"/>
                <w:szCs w:val="18"/>
                <w:lang w:val="en-US"/>
              </w:rPr>
              <w:t>Centres</w:t>
            </w:r>
            <w:proofErr w:type="spellEnd"/>
            <w:r>
              <w:rPr>
                <w:sz w:val="18"/>
                <w:szCs w:val="18"/>
                <w:lang w:val="en-US"/>
              </w:rPr>
              <w:t xml:space="preserve"> of Excellence in Cyber Security Research</w:t>
            </w:r>
          </w:p>
          <w:p w:rsidR="00050CB4" w:rsidRDefault="00050CB4" w:rsidP="00050CB4">
            <w:pPr>
              <w:pStyle w:val="Paragraphedeliste"/>
              <w:numPr>
                <w:ilvl w:val="0"/>
                <w:numId w:val="22"/>
              </w:numPr>
              <w:spacing w:before="0" w:after="0" w:line="240" w:lineRule="auto"/>
              <w:rPr>
                <w:sz w:val="18"/>
                <w:szCs w:val="18"/>
                <w:lang w:val="en-US"/>
              </w:rPr>
            </w:pPr>
            <w:r>
              <w:rPr>
                <w:sz w:val="18"/>
                <w:szCs w:val="18"/>
                <w:lang w:val="en-US"/>
              </w:rPr>
              <w:t xml:space="preserve">2 </w:t>
            </w:r>
            <w:proofErr w:type="spellStart"/>
            <w:r>
              <w:rPr>
                <w:sz w:val="18"/>
                <w:szCs w:val="18"/>
                <w:lang w:val="en-US"/>
              </w:rPr>
              <w:t>Centres</w:t>
            </w:r>
            <w:proofErr w:type="spellEnd"/>
            <w:r>
              <w:rPr>
                <w:sz w:val="18"/>
                <w:szCs w:val="18"/>
                <w:lang w:val="en-US"/>
              </w:rPr>
              <w:t xml:space="preserve"> of Doctoral Training</w:t>
            </w:r>
          </w:p>
          <w:p w:rsidR="00050CB4" w:rsidRDefault="00050CB4" w:rsidP="00050CB4">
            <w:pPr>
              <w:pStyle w:val="Paragraphedeliste"/>
              <w:numPr>
                <w:ilvl w:val="0"/>
                <w:numId w:val="22"/>
              </w:numPr>
              <w:spacing w:before="0" w:after="0" w:line="240" w:lineRule="auto"/>
              <w:rPr>
                <w:sz w:val="18"/>
                <w:szCs w:val="18"/>
                <w:lang w:val="en-US"/>
              </w:rPr>
            </w:pPr>
            <w:r>
              <w:rPr>
                <w:sz w:val="18"/>
                <w:szCs w:val="18"/>
                <w:lang w:val="en-US"/>
              </w:rPr>
              <w:t>66 PhDs from 2017</w:t>
            </w:r>
          </w:p>
          <w:p w:rsidR="00050CB4" w:rsidRDefault="00050CB4" w:rsidP="00050CB4">
            <w:pPr>
              <w:rPr>
                <w:b/>
                <w:lang w:val="en-US"/>
              </w:rPr>
            </w:pPr>
            <w:r>
              <w:rPr>
                <w:b/>
                <w:lang w:val="en-US"/>
              </w:rPr>
              <w:lastRenderedPageBreak/>
              <w:t>WIDER EDUCATIONAL SUPPORT</w:t>
            </w:r>
          </w:p>
          <w:p w:rsidR="00050CB4" w:rsidRDefault="00050CB4" w:rsidP="00050CB4">
            <w:pPr>
              <w:pStyle w:val="Paragraphedeliste"/>
              <w:numPr>
                <w:ilvl w:val="0"/>
                <w:numId w:val="23"/>
              </w:numPr>
              <w:spacing w:before="0" w:after="0" w:line="240" w:lineRule="auto"/>
              <w:rPr>
                <w:lang w:val="en-US"/>
              </w:rPr>
            </w:pPr>
            <w:r>
              <w:rPr>
                <w:lang w:val="en-US"/>
              </w:rPr>
              <w:t>24,127 sign-ups for first round of Open University’s Massive</w:t>
            </w:r>
          </w:p>
          <w:p w:rsidR="00050CB4" w:rsidRDefault="00050CB4" w:rsidP="00050CB4">
            <w:pPr>
              <w:pStyle w:val="Paragraphedeliste"/>
              <w:numPr>
                <w:ilvl w:val="0"/>
                <w:numId w:val="23"/>
              </w:numPr>
              <w:spacing w:before="0" w:after="0" w:line="240" w:lineRule="auto"/>
              <w:rPr>
                <w:lang w:val="en-US"/>
              </w:rPr>
            </w:pPr>
            <w:r>
              <w:rPr>
                <w:lang w:val="en-US"/>
              </w:rPr>
              <w:t xml:space="preserve">Open Online Course “Introduction to Cyber Security” </w:t>
            </w:r>
          </w:p>
          <w:p w:rsidR="00050CB4" w:rsidRDefault="00050CB4" w:rsidP="00050CB4">
            <w:pPr>
              <w:rPr>
                <w:b/>
                <w:lang w:val="en-US"/>
              </w:rPr>
            </w:pPr>
            <w:r>
              <w:rPr>
                <w:b/>
                <w:lang w:val="en-US"/>
              </w:rPr>
              <w:t>AWERENESS RAISING</w:t>
            </w:r>
          </w:p>
          <w:p w:rsidR="00050CB4" w:rsidRDefault="00050CB4" w:rsidP="00050CB4">
            <w:pPr>
              <w:pStyle w:val="Paragraphedeliste"/>
              <w:numPr>
                <w:ilvl w:val="0"/>
                <w:numId w:val="24"/>
              </w:numPr>
              <w:spacing w:before="0" w:after="0" w:line="240" w:lineRule="auto"/>
              <w:rPr>
                <w:lang w:val="en-US"/>
              </w:rPr>
            </w:pPr>
            <w:r>
              <w:rPr>
                <w:lang w:val="en-US"/>
              </w:rPr>
              <w:t>Cyber Streetwise campaign: Over 2 million more adults use safer online.</w:t>
            </w:r>
          </w:p>
          <w:p w:rsidR="00050CB4" w:rsidRDefault="00050CB4" w:rsidP="00050CB4">
            <w:pPr>
              <w:rPr>
                <w:sz w:val="32"/>
                <w:szCs w:val="32"/>
                <w:u w:val="single"/>
                <w:lang w:val="en-US"/>
              </w:rPr>
            </w:pPr>
          </w:p>
        </w:tc>
      </w:tr>
    </w:tbl>
    <w:p w:rsidR="00050CB4" w:rsidRDefault="00050CB4" w:rsidP="00050CB4">
      <w:pPr>
        <w:spacing w:after="0"/>
        <w:rPr>
          <w:sz w:val="32"/>
          <w:szCs w:val="32"/>
          <w:u w:val="single"/>
          <w:lang w:val="en-US"/>
        </w:rPr>
      </w:pPr>
    </w:p>
    <w:p w:rsidR="00050CB4" w:rsidRDefault="00050CB4" w:rsidP="00050CB4">
      <w:pPr>
        <w:rPr>
          <w:lang w:val="en-GB"/>
        </w:rPr>
      </w:pPr>
      <w:r w:rsidRPr="00901B2E">
        <w:rPr>
          <w:lang w:val="en-US"/>
        </w:rPr>
        <w:t xml:space="preserve">The most notable improvements of the strategy </w:t>
      </w:r>
      <w:r>
        <w:rPr>
          <w:lang w:val="en-US"/>
        </w:rPr>
        <w:t>implementation,</w:t>
      </w:r>
      <w:r w:rsidRPr="00901B2E">
        <w:rPr>
          <w:lang w:val="en-US"/>
        </w:rPr>
        <w:t xml:space="preserve"> is on improved capabilities to counter cybercrime, and support on research and development.  The UK continue to improve the skills and capabilities as the need be.  Awareness </w:t>
      </w:r>
      <w:proofErr w:type="gramStart"/>
      <w:r w:rsidRPr="00901B2E">
        <w:rPr>
          <w:lang w:val="en-US"/>
        </w:rPr>
        <w:t>raising</w:t>
      </w:r>
      <w:proofErr w:type="gramEnd"/>
      <w:r w:rsidRPr="00901B2E">
        <w:rPr>
          <w:lang w:val="en-US"/>
        </w:rPr>
        <w:t xml:space="preserve">, working with partners both nationally and internationally is very important.  The government has established websites for both end-users and </w:t>
      </w:r>
      <w:proofErr w:type="gramStart"/>
      <w:r w:rsidRPr="00901B2E">
        <w:rPr>
          <w:lang w:val="en-US"/>
        </w:rPr>
        <w:t>SMEs which</w:t>
      </w:r>
      <w:proofErr w:type="gramEnd"/>
      <w:r w:rsidRPr="00901B2E">
        <w:rPr>
          <w:lang w:val="en-US"/>
        </w:rPr>
        <w:t xml:space="preserve"> can be used by all around the world.  These are lessons other countries can learn and apply where applicable.  This year, the UK government also provided an international Cyber Capacity Building Fund for projects aimed to assist developing countries.   The UK NCSS can be a good case study for those who are just starting to develop NCSS or others who want to enhance their strategy or policies.  All progress and review reports can be viewed at www.gov.uk.</w:t>
      </w:r>
    </w:p>
    <w:p w:rsidR="00050CB4" w:rsidRPr="00901B2E" w:rsidRDefault="00050CB4" w:rsidP="00050CB4">
      <w:pPr>
        <w:rPr>
          <w:lang w:val="en-US"/>
        </w:rPr>
      </w:pPr>
    </w:p>
    <w:p w:rsidR="00050CB4" w:rsidRPr="00901B2E" w:rsidRDefault="00050CB4" w:rsidP="00231B93">
      <w:pPr>
        <w:pStyle w:val="Titre3"/>
      </w:pPr>
      <w:bookmarkStart w:id="12" w:name="_Toc447118067"/>
      <w:r w:rsidRPr="00901B2E">
        <w:t xml:space="preserve">International Computer Driving </w:t>
      </w:r>
      <w:proofErr w:type="spellStart"/>
      <w:r w:rsidRPr="00901B2E">
        <w:t>Licence</w:t>
      </w:r>
      <w:proofErr w:type="spellEnd"/>
      <w:r w:rsidRPr="00901B2E">
        <w:t xml:space="preserve"> (ICDL)/ECDL</w:t>
      </w:r>
      <w:bookmarkEnd w:id="12"/>
    </w:p>
    <w:p w:rsidR="00050CB4" w:rsidRPr="00901B2E" w:rsidRDefault="00050CB4" w:rsidP="00050CB4">
      <w:pPr>
        <w:rPr>
          <w:lang w:val="en-US"/>
        </w:rPr>
      </w:pPr>
      <w:r w:rsidRPr="00901B2E">
        <w:rPr>
          <w:lang w:val="en-US"/>
        </w:rPr>
        <w:t xml:space="preserve">ICDL </w:t>
      </w:r>
      <w:proofErr w:type="spellStart"/>
      <w:r w:rsidRPr="00901B2E">
        <w:rPr>
          <w:lang w:val="en-US"/>
        </w:rPr>
        <w:t>programme</w:t>
      </w:r>
      <w:proofErr w:type="spellEnd"/>
      <w:r w:rsidRPr="00901B2E">
        <w:rPr>
          <w:lang w:val="en-US"/>
        </w:rPr>
        <w:t xml:space="preserve"> is a worldwide certification offered in most countries and has more than 13 million candidates participating in different programs.  The aim of the program is to promote digital skills as the key enabler or effective use of ICT for all.  The </w:t>
      </w:r>
      <w:proofErr w:type="spellStart"/>
      <w:r w:rsidRPr="00901B2E">
        <w:rPr>
          <w:lang w:val="en-US"/>
        </w:rPr>
        <w:t>programme</w:t>
      </w:r>
      <w:proofErr w:type="spellEnd"/>
      <w:r w:rsidRPr="00901B2E">
        <w:rPr>
          <w:lang w:val="en-US"/>
        </w:rPr>
        <w:t xml:space="preserve"> offers from basic, standard to advance ICT skills</w:t>
      </w:r>
      <w:r>
        <w:rPr>
          <w:rStyle w:val="Marquenotebasdepage"/>
        </w:rPr>
        <w:footnoteReference w:id="4"/>
      </w:r>
      <w:r w:rsidRPr="00901B2E">
        <w:rPr>
          <w:lang w:val="en-US"/>
        </w:rPr>
        <w:t xml:space="preserve">. </w:t>
      </w:r>
    </w:p>
    <w:p w:rsidR="00050CB4" w:rsidRPr="00901B2E" w:rsidRDefault="00050CB4" w:rsidP="00050CB4">
      <w:pPr>
        <w:rPr>
          <w:lang w:val="en-US"/>
        </w:rPr>
      </w:pPr>
      <w:r w:rsidRPr="00901B2E">
        <w:rPr>
          <w:lang w:val="en-US"/>
        </w:rPr>
        <w:t xml:space="preserve">The IT Security module `sets out concepts relating to the secure use of ICT in daily life and skills used to maintain a secure network connection, use the Internet safely and securely, and manage data and information appropriately (See Figure 2).  The course is flexible and is offered online but the tests are carried out in test </w:t>
      </w:r>
      <w:proofErr w:type="spellStart"/>
      <w:r w:rsidRPr="00901B2E">
        <w:rPr>
          <w:lang w:val="en-US"/>
        </w:rPr>
        <w:t>centres</w:t>
      </w:r>
      <w:proofErr w:type="spellEnd"/>
      <w:r w:rsidRPr="00901B2E">
        <w:rPr>
          <w:lang w:val="en-US"/>
        </w:rPr>
        <w:t xml:space="preserve"> across the world.  The course provi</w:t>
      </w:r>
      <w:r>
        <w:rPr>
          <w:lang w:val="en-US"/>
        </w:rPr>
        <w:t xml:space="preserve">des sample test to evaluate </w:t>
      </w:r>
      <w:r w:rsidRPr="00901B2E">
        <w:rPr>
          <w:lang w:val="en-US"/>
        </w:rPr>
        <w:t xml:space="preserve">IT security knowledge and prepare for the tests.  </w:t>
      </w:r>
    </w:p>
    <w:p w:rsidR="00050CB4" w:rsidRPr="00901B2E" w:rsidRDefault="00050CB4" w:rsidP="00050CB4">
      <w:pPr>
        <w:rPr>
          <w:lang w:val="en-US"/>
        </w:rPr>
      </w:pPr>
      <w:r w:rsidRPr="00901B2E">
        <w:rPr>
          <w:lang w:val="en-US"/>
        </w:rPr>
        <w:t>In many countries, especially in developing world, the government has endorsed ICDL as an entry-level job certification e.g. Kenya, Uganda, Zimbabwe.   The course is available through National Operators who also engage with private and public sector (e.g. Ministry of Education). In some occasions governments will offer training for their employees as a one off course.  The IT Security model is not very popular in developing countries due to lack of awareness and skilled trainers.</w:t>
      </w:r>
    </w:p>
    <w:p w:rsidR="00050CB4" w:rsidRPr="00901B2E" w:rsidRDefault="00050CB4" w:rsidP="00050CB4">
      <w:pPr>
        <w:rPr>
          <w:lang w:val="en-US"/>
        </w:rPr>
      </w:pPr>
      <w:r w:rsidRPr="00901B2E">
        <w:rPr>
          <w:lang w:val="en-US"/>
        </w:rPr>
        <w:t xml:space="preserve">In some developed countries like South Korea, the program is fully funded by the government and offered as an extra curriculum in both primary and higher education. 60 universities in Korea </w:t>
      </w:r>
      <w:proofErr w:type="gramStart"/>
      <w:r w:rsidRPr="00901B2E">
        <w:rPr>
          <w:lang w:val="en-US"/>
        </w:rPr>
        <w:t>has</w:t>
      </w:r>
      <w:proofErr w:type="gramEnd"/>
      <w:r w:rsidRPr="00901B2E">
        <w:rPr>
          <w:lang w:val="en-US"/>
        </w:rPr>
        <w:t xml:space="preserve"> adopted ICDL (IT Security Module included) as a required certification. </w:t>
      </w:r>
    </w:p>
    <w:p w:rsidR="00050CB4" w:rsidRPr="00901B2E" w:rsidRDefault="00050CB4" w:rsidP="00050CB4">
      <w:pPr>
        <w:rPr>
          <w:lang w:val="en-US"/>
        </w:rPr>
      </w:pPr>
      <w:r w:rsidRPr="00901B2E">
        <w:rPr>
          <w:lang w:val="en-US"/>
        </w:rPr>
        <w:t xml:space="preserve">ICDL is an example of an international standard successful </w:t>
      </w:r>
      <w:proofErr w:type="gramStart"/>
      <w:r w:rsidRPr="00901B2E">
        <w:rPr>
          <w:lang w:val="en-US"/>
        </w:rPr>
        <w:t>model which</w:t>
      </w:r>
      <w:proofErr w:type="gramEnd"/>
      <w:r w:rsidRPr="00901B2E">
        <w:rPr>
          <w:lang w:val="en-US"/>
        </w:rPr>
        <w:t xml:space="preserve"> could be included as part or extra school curriculum in many developed and developing countries from early school education. Public and private organization could also adopt the program too. Developing countries could benefit more if the full program was adopted and funded, as many in those countries are still digital illiterate.    Although many countries have endorsed the course as a national certification, only those who can afford to meet the cost can benefit. </w:t>
      </w:r>
    </w:p>
    <w:p w:rsidR="00050CB4" w:rsidRDefault="00050CB4" w:rsidP="00050CB4">
      <w:pPr>
        <w:rPr>
          <w:sz w:val="24"/>
          <w:szCs w:val="24"/>
          <w:lang w:val="en-US"/>
        </w:rPr>
      </w:pPr>
      <w:r w:rsidRPr="00901B2E">
        <w:rPr>
          <w:b/>
          <w:sz w:val="24"/>
          <w:szCs w:val="24"/>
          <w:lang w:val="en-US"/>
        </w:rPr>
        <w:lastRenderedPageBreak/>
        <w:t xml:space="preserve">Figure 2: </w:t>
      </w:r>
      <w:r w:rsidRPr="00901B2E">
        <w:rPr>
          <w:sz w:val="24"/>
          <w:szCs w:val="24"/>
          <w:lang w:val="en-US"/>
        </w:rPr>
        <w:t xml:space="preserve">ICDL ‘ IT Security Module’ </w:t>
      </w:r>
    </w:p>
    <w:p w:rsidR="00050CB4" w:rsidRDefault="00050CB4" w:rsidP="00050CB4">
      <w:r>
        <w:rPr>
          <w:noProof/>
          <w:lang w:val="fr-FR" w:eastAsia="fr-FR"/>
        </w:rPr>
        <w:drawing>
          <wp:inline distT="0" distB="0" distL="0" distR="0" wp14:anchorId="6415A752" wp14:editId="2DC0ED46">
            <wp:extent cx="5730240" cy="569976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5699760"/>
                    </a:xfrm>
                    <a:prstGeom prst="rect">
                      <a:avLst/>
                    </a:prstGeom>
                    <a:noFill/>
                    <a:ln>
                      <a:noFill/>
                    </a:ln>
                  </pic:spPr>
                </pic:pic>
              </a:graphicData>
            </a:graphic>
          </wp:inline>
        </w:drawing>
      </w:r>
    </w:p>
    <w:p w:rsidR="00050CB4" w:rsidRDefault="00050CB4" w:rsidP="00050CB4">
      <w:pPr>
        <w:spacing w:line="259" w:lineRule="auto"/>
        <w:rPr>
          <w:lang w:val="en-GB"/>
        </w:rPr>
      </w:pPr>
      <w:r>
        <w:rPr>
          <w:lang w:val="en-GB"/>
        </w:rPr>
        <w:br w:type="page"/>
      </w:r>
    </w:p>
    <w:p w:rsidR="00050CB4" w:rsidRDefault="00050CB4" w:rsidP="00050CB4">
      <w:pPr>
        <w:spacing w:line="259" w:lineRule="auto"/>
        <w:rPr>
          <w:rFonts w:ascii="Georgia" w:eastAsia="Cambria" w:hAnsi="Georgia" w:cs="Times New Roman"/>
          <w:b/>
          <w:bCs/>
          <w:color w:val="548DD4"/>
          <w:sz w:val="28"/>
          <w:szCs w:val="28"/>
          <w:lang w:val="en-US"/>
        </w:rPr>
      </w:pPr>
    </w:p>
    <w:p w:rsidR="00050CB4" w:rsidRPr="00901B2E" w:rsidRDefault="00050CB4" w:rsidP="00D07264">
      <w:pPr>
        <w:pStyle w:val="Titre2"/>
      </w:pPr>
      <w:bookmarkStart w:id="13" w:name="_Toc447118068"/>
      <w:r>
        <w:t xml:space="preserve">India and </w:t>
      </w:r>
      <w:r w:rsidRPr="00901B2E">
        <w:t>Norway</w:t>
      </w:r>
      <w:r>
        <w:t xml:space="preserve"> (by Krishna </w:t>
      </w:r>
      <w:proofErr w:type="spellStart"/>
      <w:r>
        <w:t>Murali</w:t>
      </w:r>
      <w:proofErr w:type="spellEnd"/>
      <w:r>
        <w:t>)</w:t>
      </w:r>
      <w:bookmarkEnd w:id="13"/>
    </w:p>
    <w:p w:rsidR="00050CB4" w:rsidRDefault="00050CB4" w:rsidP="00050CB4">
      <w:pPr>
        <w:spacing w:after="0" w:line="280" w:lineRule="atLeast"/>
        <w:rPr>
          <w:lang w:val="en-US"/>
        </w:rPr>
      </w:pPr>
      <w:r w:rsidRPr="00E70579">
        <w:rPr>
          <w:lang w:val="en-US"/>
        </w:rPr>
        <w:t>First, we present the methodology of the study and then we take conclusions.</w:t>
      </w:r>
    </w:p>
    <w:p w:rsidR="00050CB4" w:rsidRDefault="00050CB4" w:rsidP="00050CB4">
      <w:pPr>
        <w:spacing w:after="0" w:line="280" w:lineRule="atLeast"/>
        <w:rPr>
          <w:lang w:val="en-US"/>
        </w:rPr>
      </w:pPr>
    </w:p>
    <w:p w:rsidR="00050CB4" w:rsidRPr="00E70579" w:rsidRDefault="00050CB4" w:rsidP="00231B93">
      <w:pPr>
        <w:pStyle w:val="Titre3"/>
      </w:pPr>
      <w:bookmarkStart w:id="14" w:name="_Toc447118069"/>
      <w:r>
        <w:t xml:space="preserve">1.1 </w:t>
      </w:r>
      <w:r w:rsidRPr="00E70579">
        <w:t>Methodology</w:t>
      </w:r>
      <w:bookmarkEnd w:id="14"/>
    </w:p>
    <w:p w:rsidR="00050CB4" w:rsidRPr="00E70579" w:rsidRDefault="00050CB4" w:rsidP="00050CB4">
      <w:pPr>
        <w:spacing w:line="280" w:lineRule="atLeast"/>
        <w:rPr>
          <w:lang w:val="en-US"/>
        </w:rPr>
      </w:pPr>
      <w:r w:rsidRPr="00E70579">
        <w:rPr>
          <w:lang w:val="en-US"/>
        </w:rPr>
        <w:t>In this part,</w:t>
      </w:r>
      <w:r>
        <w:rPr>
          <w:lang w:val="en-US"/>
        </w:rPr>
        <w:t xml:space="preserve"> </w:t>
      </w:r>
      <w:r w:rsidRPr="00E70579">
        <w:rPr>
          <w:lang w:val="en-US"/>
        </w:rPr>
        <w:t xml:space="preserve">we present the methodology for Measuring Information Security Maturity </w:t>
      </w:r>
      <w:r w:rsidRPr="00C83D0D">
        <w:rPr>
          <w:lang w:val="en-US"/>
        </w:rPr>
        <w:t>in Norwegian and Indian MSME’s with special focus on people actor.</w:t>
      </w:r>
    </w:p>
    <w:p w:rsidR="00277D6B" w:rsidRDefault="00050CB4" w:rsidP="00050CB4">
      <w:pPr>
        <w:spacing w:line="280" w:lineRule="atLeast"/>
        <w:rPr>
          <w:rStyle w:val="Titre2Car"/>
          <w:rFonts w:eastAsia="Calibri"/>
          <w:color w:val="000000" w:themeColor="text1"/>
          <w:szCs w:val="18"/>
        </w:rPr>
      </w:pPr>
      <w:r>
        <w:rPr>
          <w:noProof/>
          <w:sz w:val="24"/>
          <w:lang w:val="fr-FR" w:eastAsia="fr-FR"/>
        </w:rPr>
        <w:drawing>
          <wp:anchor distT="0" distB="0" distL="114300" distR="114300" simplePos="0" relativeHeight="251657216" behindDoc="1" locked="0" layoutInCell="1" allowOverlap="1" wp14:anchorId="5D5B7344" wp14:editId="1861D391">
            <wp:simplePos x="0" y="0"/>
            <wp:positionH relativeFrom="column">
              <wp:posOffset>29210</wp:posOffset>
            </wp:positionH>
            <wp:positionV relativeFrom="paragraph">
              <wp:posOffset>3966845</wp:posOffset>
            </wp:positionV>
            <wp:extent cx="4867275" cy="2543175"/>
            <wp:effectExtent l="0" t="0" r="9525" b="9525"/>
            <wp:wrapTight wrapText="bothSides">
              <wp:wrapPolygon edited="0">
                <wp:start x="0" y="0"/>
                <wp:lineTo x="0" y="21519"/>
                <wp:lineTo x="21558" y="21519"/>
                <wp:lineTo x="21558" y="0"/>
                <wp:lineTo x="0" y="0"/>
              </wp:wrapPolygon>
            </wp:wrapTight>
            <wp:docPr id="5" name="Grafik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5431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lang w:val="fr-FR" w:eastAsia="fr-FR"/>
        </w:rPr>
        <w:drawing>
          <wp:anchor distT="0" distB="0" distL="114300" distR="114300" simplePos="0" relativeHeight="251663360" behindDoc="1" locked="0" layoutInCell="1" allowOverlap="1" wp14:anchorId="7BFE2FAC" wp14:editId="6177DD0F">
            <wp:simplePos x="0" y="0"/>
            <wp:positionH relativeFrom="column">
              <wp:posOffset>19685</wp:posOffset>
            </wp:positionH>
            <wp:positionV relativeFrom="paragraph">
              <wp:posOffset>4445</wp:posOffset>
            </wp:positionV>
            <wp:extent cx="4867275" cy="3981450"/>
            <wp:effectExtent l="0" t="0" r="9525" b="0"/>
            <wp:wrapTight wrapText="bothSides">
              <wp:wrapPolygon edited="0">
                <wp:start x="0" y="0"/>
                <wp:lineTo x="0" y="21497"/>
                <wp:lineTo x="21558" y="21497"/>
                <wp:lineTo x="21558" y="0"/>
                <wp:lineTo x="0" y="0"/>
              </wp:wrapPolygon>
            </wp:wrapTight>
            <wp:docPr id="6" name="Grafik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3981450"/>
                    </a:xfrm>
                    <a:prstGeom prst="rect">
                      <a:avLst/>
                    </a:prstGeom>
                    <a:noFill/>
                  </pic:spPr>
                </pic:pic>
              </a:graphicData>
            </a:graphic>
            <wp14:sizeRelH relativeFrom="page">
              <wp14:pctWidth>0</wp14:pctWidth>
            </wp14:sizeRelH>
            <wp14:sizeRelV relativeFrom="page">
              <wp14:pctHeight>0</wp14:pctHeight>
            </wp14:sizeRelV>
          </wp:anchor>
        </w:drawing>
      </w:r>
      <w:bookmarkStart w:id="15" w:name="_Toc447118070"/>
      <w:bookmarkStart w:id="16" w:name="_Toc278997177"/>
      <w:r w:rsidR="00277D6B">
        <w:rPr>
          <w:rStyle w:val="Titre2Car"/>
          <w:rFonts w:eastAsia="Calibri"/>
          <w:color w:val="000000" w:themeColor="text1"/>
          <w:szCs w:val="18"/>
        </w:rPr>
        <w:t xml:space="preserve">                                 </w:t>
      </w: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277D6B" w:rsidRDefault="00277D6B" w:rsidP="00050CB4">
      <w:pPr>
        <w:spacing w:line="280" w:lineRule="atLeast"/>
        <w:rPr>
          <w:rStyle w:val="Titre2Car"/>
          <w:rFonts w:eastAsia="Calibri"/>
          <w:color w:val="000000" w:themeColor="text1"/>
          <w:szCs w:val="18"/>
        </w:rPr>
      </w:pPr>
    </w:p>
    <w:p w:rsidR="00050CB4" w:rsidRPr="00D07264" w:rsidRDefault="00050CB4" w:rsidP="00050CB4">
      <w:pPr>
        <w:spacing w:line="280" w:lineRule="atLeast"/>
        <w:rPr>
          <w:lang w:val="en-US"/>
        </w:rPr>
      </w:pPr>
      <w:r>
        <w:rPr>
          <w:rStyle w:val="Titre2Car"/>
          <w:rFonts w:eastAsia="Calibri"/>
          <w:color w:val="000000" w:themeColor="text1"/>
          <w:szCs w:val="18"/>
        </w:rPr>
        <w:t xml:space="preserve">Figure 11: </w:t>
      </w:r>
      <w:r w:rsidRPr="00277D6B">
        <w:rPr>
          <w:rStyle w:val="Titre2Car"/>
          <w:rFonts w:eastAsia="Calibri"/>
          <w:b w:val="0"/>
          <w:color w:val="000000" w:themeColor="text1"/>
          <w:szCs w:val="18"/>
        </w:rPr>
        <w:t>A</w:t>
      </w:r>
      <w:bookmarkEnd w:id="15"/>
      <w:r w:rsidRPr="00277D6B">
        <w:rPr>
          <w:rStyle w:val="Titre2Car"/>
          <w:rFonts w:eastAsia="Calibri"/>
          <w:b w:val="0"/>
          <w:color w:val="000000" w:themeColor="text1"/>
          <w:szCs w:val="18"/>
        </w:rPr>
        <w:t xml:space="preserve"> </w:t>
      </w:r>
      <w:r w:rsidRPr="00277D6B">
        <w:rPr>
          <w:b/>
          <w:bCs/>
          <w:lang w:val="en-US"/>
        </w:rPr>
        <w:t>Methodology</w:t>
      </w:r>
      <w:r w:rsidRPr="00D07264">
        <w:rPr>
          <w:b/>
          <w:bCs/>
          <w:lang w:val="en-US"/>
        </w:rPr>
        <w:t xml:space="preserve"> for measuring information security maturity in Norwegian and Indian MSME’s with special focus on people factor.</w:t>
      </w:r>
    </w:p>
    <w:p w:rsidR="00050CB4" w:rsidRPr="00231B93" w:rsidRDefault="00050CB4" w:rsidP="00050CB4">
      <w:pPr>
        <w:spacing w:line="280" w:lineRule="atLeast"/>
        <w:rPr>
          <w:lang w:val="en-US"/>
        </w:rPr>
      </w:pPr>
      <w:bookmarkStart w:id="17" w:name="_Toc149924417"/>
      <w:bookmarkEnd w:id="16"/>
      <w:r w:rsidRPr="00D07264">
        <w:rPr>
          <w:b/>
          <w:bCs/>
          <w:lang w:val="en-US"/>
        </w:rPr>
        <w:t>The Methodology has two ph</w:t>
      </w:r>
      <w:r w:rsidR="00213FC3">
        <w:rPr>
          <w:b/>
          <w:bCs/>
          <w:lang w:val="en-US"/>
        </w:rPr>
        <w:t>ases in the measurement process:</w:t>
      </w:r>
    </w:p>
    <w:p w:rsidR="00050CB4" w:rsidRPr="00231B93" w:rsidRDefault="00050CB4" w:rsidP="00231B93">
      <w:pPr>
        <w:pStyle w:val="Titre3"/>
      </w:pPr>
      <w:bookmarkStart w:id="18" w:name="_Toc278997178"/>
      <w:bookmarkStart w:id="19" w:name="_Toc447118071"/>
      <w:r w:rsidRPr="00E70579">
        <w:lastRenderedPageBreak/>
        <w:t>What to measure– Phase 1</w:t>
      </w:r>
      <w:bookmarkEnd w:id="17"/>
      <w:bookmarkEnd w:id="18"/>
      <w:bookmarkEnd w:id="19"/>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Helvetica"/>
          <w:b/>
          <w:lang w:val="en-US"/>
        </w:rPr>
      </w:pP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r w:rsidRPr="00E70579">
        <w:rPr>
          <w:rFonts w:cs="Times"/>
          <w:lang w:val="en-US"/>
        </w:rPr>
        <w:t>In phase one, the parameters like target regions,</w:t>
      </w:r>
      <w:r>
        <w:rPr>
          <w:rFonts w:cs="Times"/>
          <w:lang w:val="en-US"/>
        </w:rPr>
        <w:t xml:space="preserve"> </w:t>
      </w:r>
      <w:r w:rsidRPr="00E70579">
        <w:rPr>
          <w:rFonts w:cs="Times"/>
          <w:lang w:val="en-US"/>
        </w:rPr>
        <w:t>target groups,</w:t>
      </w:r>
      <w:r>
        <w:rPr>
          <w:rFonts w:cs="Times"/>
          <w:lang w:val="en-US"/>
        </w:rPr>
        <w:t xml:space="preserve"> </w:t>
      </w:r>
      <w:r w:rsidRPr="00E70579">
        <w:rPr>
          <w:rFonts w:cs="Times"/>
          <w:lang w:val="en-US"/>
        </w:rPr>
        <w:t>board members and focus areas are defined for measuring information security maturity levels.</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r w:rsidRPr="00E70579">
        <w:rPr>
          <w:rFonts w:cs="Times"/>
          <w:lang w:val="en-US"/>
        </w:rPr>
        <w:t>The developed methodology is now used in measuring the information security maturity in Norwegian and Indian MSME’s targeting the survey participants from IT, Financial Services, Government &amp; Public Sector, Pharmaceuticals and other industry sectors as the main target sector participants.</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New Roman"/>
          <w:lang w:val="en-US"/>
        </w:rPr>
      </w:pPr>
      <w:r w:rsidRPr="00E70579">
        <w:rPr>
          <w:rFonts w:cs="Times"/>
          <w:lang w:val="en-US"/>
        </w:rPr>
        <w:t>Normally defining focus areas is based on the requirement of different regions and target groups measurement requirements, but in this report in order to measure the maturity levels of the Norwegian and Indian MSME’s with</w:t>
      </w:r>
      <w:r>
        <w:rPr>
          <w:rFonts w:cs="Times"/>
          <w:lang w:val="en-US"/>
        </w:rPr>
        <w:t xml:space="preserve"> special focus on people factor</w:t>
      </w:r>
      <w:r w:rsidRPr="00E70579">
        <w:rPr>
          <w:rFonts w:cs="Times"/>
          <w:lang w:val="en-US"/>
        </w:rPr>
        <w:t>,</w:t>
      </w:r>
      <w:r>
        <w:rPr>
          <w:rFonts w:cs="Times"/>
          <w:lang w:val="en-US"/>
        </w:rPr>
        <w:t xml:space="preserve"> </w:t>
      </w:r>
      <w:r w:rsidRPr="00E70579">
        <w:rPr>
          <w:rFonts w:cs="Times"/>
          <w:lang w:val="en-US"/>
        </w:rPr>
        <w:t xml:space="preserve">we have used </w:t>
      </w:r>
      <w:r w:rsidRPr="00E70579">
        <w:rPr>
          <w:lang w:val="en-US"/>
        </w:rPr>
        <w:t>managing information security, security culture and awareness as the main focus areas for the preparation of questionnaire.</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lang w:val="en-US"/>
        </w:rPr>
      </w:pPr>
    </w:p>
    <w:p w:rsidR="00AE5DE6"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ind w:left="1350"/>
        <w:rPr>
          <w:lang w:val="en-US"/>
        </w:rPr>
      </w:pPr>
      <w:r>
        <w:rPr>
          <w:rFonts w:cs="Times"/>
          <w:noProof/>
          <w:lang w:val="fr-FR" w:eastAsia="fr-FR"/>
        </w:rPr>
        <w:drawing>
          <wp:inline distT="0" distB="0" distL="0" distR="0" wp14:anchorId="4E6860CA" wp14:editId="15560525">
            <wp:extent cx="3543300" cy="3017520"/>
            <wp:effectExtent l="0" t="25400" r="0" b="0"/>
            <wp:docPr id="14" name="Diagram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E70579">
        <w:rPr>
          <w:lang w:val="en-US"/>
        </w:rPr>
        <w:tab/>
      </w:r>
      <w:r w:rsidRPr="00E70579">
        <w:rPr>
          <w:lang w:val="en-US"/>
        </w:rPr>
        <w:tab/>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ind w:left="1350"/>
        <w:rPr>
          <w:rStyle w:val="Titre2Car"/>
          <w:rFonts w:eastAsia="Calibri"/>
          <w:szCs w:val="22"/>
        </w:rPr>
      </w:pPr>
      <w:r>
        <w:rPr>
          <w:rStyle w:val="Titre2Car"/>
          <w:rFonts w:eastAsia="Calibri"/>
          <w:color w:val="000000" w:themeColor="text1"/>
          <w:szCs w:val="18"/>
        </w:rPr>
        <w:t>Figure 12: Focus areas on Information Security</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lang w:val="en-US"/>
        </w:rPr>
      </w:pP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lang w:val="en-US"/>
        </w:rPr>
      </w:pPr>
      <w:r w:rsidRPr="00E70579">
        <w:rPr>
          <w:lang w:val="en-US"/>
        </w:rPr>
        <w:t>The questionnaire developed was prepared based on the survey questionnaire prepared by Deloitte</w:t>
      </w:r>
      <w:hyperlink r:id="rId20" w:anchor="_8_Bibliography" w:history="1">
        <w:r w:rsidRPr="00D07264">
          <w:rPr>
            <w:rStyle w:val="Lienhypertexte"/>
            <w:lang w:val="en-US"/>
          </w:rPr>
          <w:t>[6],</w:t>
        </w:r>
      </w:hyperlink>
      <w:r w:rsidRPr="00E70579">
        <w:rPr>
          <w:lang w:val="en-US"/>
        </w:rPr>
        <w:t xml:space="preserve"> </w:t>
      </w:r>
      <w:proofErr w:type="spellStart"/>
      <w:r w:rsidRPr="00E70579">
        <w:rPr>
          <w:lang w:val="en-US"/>
        </w:rPr>
        <w:t>Detecon</w:t>
      </w:r>
      <w:proofErr w:type="spellEnd"/>
      <w:r>
        <w:rPr>
          <w:lang w:val="en-US"/>
        </w:rPr>
        <w:t xml:space="preserve"> </w:t>
      </w:r>
      <w:r w:rsidRPr="00E70579">
        <w:rPr>
          <w:lang w:val="en-US"/>
        </w:rPr>
        <w:t>[3</w:t>
      </w:r>
      <w:proofErr w:type="gramStart"/>
      <w:r w:rsidRPr="00E70579">
        <w:rPr>
          <w:lang w:val="en-US"/>
        </w:rPr>
        <w:t>] ,</w:t>
      </w:r>
      <w:proofErr w:type="spellStart"/>
      <w:r w:rsidRPr="00E70579">
        <w:rPr>
          <w:lang w:val="en-US"/>
        </w:rPr>
        <w:t>Devoteam</w:t>
      </w:r>
      <w:proofErr w:type="spellEnd"/>
      <w:proofErr w:type="gramEnd"/>
      <w:r w:rsidRPr="00E70579">
        <w:rPr>
          <w:lang w:val="en-US"/>
        </w:rPr>
        <w:t xml:space="preserve"> Consulting </w:t>
      </w:r>
      <w:hyperlink r:id="rId21" w:anchor="_8_Bibliography" w:history="1">
        <w:r w:rsidRPr="00D07264">
          <w:rPr>
            <w:rStyle w:val="Lienhypertexte"/>
            <w:lang w:val="en-US"/>
          </w:rPr>
          <w:t>[4]</w:t>
        </w:r>
      </w:hyperlink>
      <w:r w:rsidRPr="00E70579">
        <w:rPr>
          <w:lang w:val="en-US"/>
        </w:rPr>
        <w:t xml:space="preserve"> ,Data Security Council of India cooperation</w:t>
      </w:r>
      <w:hyperlink r:id="rId22" w:anchor="_8_Bibliography" w:history="1">
        <w:r w:rsidRPr="00D07264">
          <w:rPr>
            <w:rStyle w:val="Lienhypertexte"/>
            <w:lang w:val="en-US"/>
          </w:rPr>
          <w:t>[8]</w:t>
        </w:r>
      </w:hyperlink>
      <w:r w:rsidRPr="00E70579">
        <w:rPr>
          <w:lang w:val="en-US"/>
        </w:rPr>
        <w:t>,Ernst&amp; Young</w:t>
      </w:r>
      <w:hyperlink r:id="rId23" w:anchor="_8_Bibliography" w:history="1">
        <w:r w:rsidRPr="00D07264">
          <w:rPr>
            <w:rStyle w:val="Lienhypertexte"/>
            <w:lang w:val="en-US"/>
          </w:rPr>
          <w:t>[6],</w:t>
        </w:r>
      </w:hyperlink>
      <w:r w:rsidRPr="00E70579">
        <w:rPr>
          <w:lang w:val="en-US"/>
        </w:rPr>
        <w:t xml:space="preserve"> Dr.</w:t>
      </w:r>
      <w:r>
        <w:rPr>
          <w:lang w:val="en-US"/>
        </w:rPr>
        <w:t xml:space="preserve"> </w:t>
      </w:r>
      <w:r w:rsidRPr="00E70579">
        <w:rPr>
          <w:lang w:val="en-US"/>
        </w:rPr>
        <w:t xml:space="preserve">Thomas </w:t>
      </w:r>
      <w:proofErr w:type="spellStart"/>
      <w:r w:rsidRPr="00E70579">
        <w:rPr>
          <w:lang w:val="en-US"/>
        </w:rPr>
        <w:t>Schlienger</w:t>
      </w:r>
      <w:proofErr w:type="spellEnd"/>
      <w:r w:rsidRPr="00E70579">
        <w:rPr>
          <w:lang w:val="en-US"/>
        </w:rPr>
        <w:t xml:space="preserve"> of Tree Solution </w:t>
      </w:r>
      <w:hyperlink r:id="rId24" w:anchor="_8_Bibliography" w:history="1">
        <w:r w:rsidRPr="00D07264">
          <w:rPr>
            <w:rStyle w:val="Lienhypertexte"/>
            <w:lang w:val="en-US"/>
          </w:rPr>
          <w:t>[7]</w:t>
        </w:r>
      </w:hyperlink>
      <w:r w:rsidRPr="00E70579">
        <w:rPr>
          <w:lang w:val="en-US"/>
        </w:rPr>
        <w:t xml:space="preserve"> ,Forrester Research </w:t>
      </w:r>
      <w:hyperlink r:id="rId25" w:anchor="_8_Bibliography" w:history="1">
        <w:r w:rsidRPr="00D07264">
          <w:rPr>
            <w:rStyle w:val="Lienhypertexte"/>
            <w:lang w:val="en-US"/>
          </w:rPr>
          <w:t>[19]</w:t>
        </w:r>
      </w:hyperlink>
      <w:r w:rsidRPr="00E70579">
        <w:rPr>
          <w:lang w:val="en-US"/>
        </w:rPr>
        <w:t xml:space="preserve">, European Network and Information Agency </w:t>
      </w:r>
      <w:hyperlink r:id="rId26" w:anchor="_8_Bibliography" w:history="1">
        <w:r w:rsidRPr="00D07264">
          <w:rPr>
            <w:rStyle w:val="Lienhypertexte"/>
            <w:lang w:val="en-US"/>
          </w:rPr>
          <w:t>[11]</w:t>
        </w:r>
      </w:hyperlink>
      <w:r w:rsidRPr="00E70579">
        <w:rPr>
          <w:lang w:val="en-US"/>
        </w:rPr>
        <w:t xml:space="preserve"> ,KPMG</w:t>
      </w:r>
      <w:hyperlink r:id="rId27" w:anchor="_8_Bibliography" w:history="1">
        <w:r w:rsidRPr="00D07264">
          <w:rPr>
            <w:rStyle w:val="Lienhypertexte"/>
            <w:lang w:val="en-US"/>
          </w:rPr>
          <w:t>[22]</w:t>
        </w:r>
      </w:hyperlink>
      <w:r w:rsidRPr="00E70579">
        <w:rPr>
          <w:lang w:val="en-US"/>
        </w:rPr>
        <w:t xml:space="preserve"> and Price water coopers </w:t>
      </w:r>
      <w:hyperlink r:id="rId28" w:anchor="_8_Bibliography" w:history="1">
        <w:r w:rsidRPr="00D07264">
          <w:rPr>
            <w:rStyle w:val="Lienhypertexte"/>
            <w:lang w:val="en-US"/>
          </w:rPr>
          <w:t>[29]</w:t>
        </w:r>
      </w:hyperlink>
      <w:r w:rsidRPr="00E70579">
        <w:rPr>
          <w:lang w:val="en-US"/>
        </w:rPr>
        <w:t xml:space="preserve"> for measuring information security state in large enterprises with focus on </w:t>
      </w:r>
      <w:proofErr w:type="spellStart"/>
      <w:r w:rsidRPr="00E70579">
        <w:rPr>
          <w:lang w:val="en-US"/>
        </w:rPr>
        <w:t>people,processes</w:t>
      </w:r>
      <w:proofErr w:type="spellEnd"/>
      <w:r w:rsidRPr="00E70579">
        <w:rPr>
          <w:lang w:val="en-US"/>
        </w:rPr>
        <w:t xml:space="preserve"> and technology. Mainly questions from “Survey from Information Security Culture </w:t>
      </w:r>
      <w:hyperlink r:id="rId29" w:anchor="_8_Bibliography" w:history="1">
        <w:r w:rsidRPr="00D07264">
          <w:rPr>
            <w:rStyle w:val="Lienhypertexte"/>
            <w:lang w:val="en-US"/>
          </w:rPr>
          <w:t>“[12],</w:t>
        </w:r>
      </w:hyperlink>
      <w:r w:rsidRPr="00E70579">
        <w:rPr>
          <w:lang w:val="en-US"/>
        </w:rPr>
        <w:t xml:space="preserve">Ernst Young 2009 </w:t>
      </w:r>
      <w:hyperlink r:id="rId30" w:anchor="_8_Bibliography" w:history="1">
        <w:r w:rsidRPr="00D07264">
          <w:rPr>
            <w:rStyle w:val="Lienhypertexte"/>
            <w:lang w:val="en-US"/>
          </w:rPr>
          <w:t>[16]</w:t>
        </w:r>
      </w:hyperlink>
      <w:proofErr w:type="gramStart"/>
      <w:r w:rsidRPr="00E70579">
        <w:rPr>
          <w:lang w:val="en-US"/>
        </w:rPr>
        <w:t xml:space="preserve"> ,</w:t>
      </w:r>
      <w:proofErr w:type="gramEnd"/>
      <w:r w:rsidRPr="00E70579">
        <w:rPr>
          <w:lang w:val="en-US"/>
        </w:rPr>
        <w:t>“ Awareness Raising Quiz templates for parents, end users and SME “</w:t>
      </w:r>
      <w:hyperlink r:id="rId31" w:anchor="_8_Bibliography" w:history="1">
        <w:r w:rsidRPr="00D07264">
          <w:rPr>
            <w:rStyle w:val="Lienhypertexte"/>
            <w:lang w:val="en-US"/>
          </w:rPr>
          <w:t>[18]</w:t>
        </w:r>
      </w:hyperlink>
      <w:r w:rsidRPr="00E70579">
        <w:rPr>
          <w:lang w:val="en-US"/>
        </w:rPr>
        <w:t xml:space="preserve"> by ENISA and “The State of SMB IT Security Market and Emerging Trends: 2009 to 2010 </w:t>
      </w:r>
      <w:hyperlink r:id="rId32" w:anchor="_8_Bibliography" w:history="1">
        <w:r w:rsidRPr="00D07264">
          <w:rPr>
            <w:rStyle w:val="Lienhypertexte"/>
            <w:lang w:val="en-US"/>
          </w:rPr>
          <w:t>“[31]</w:t>
        </w:r>
      </w:hyperlink>
      <w:r w:rsidRPr="00E70579">
        <w:rPr>
          <w:lang w:val="en-US"/>
        </w:rPr>
        <w:t xml:space="preserve"> are used to prepare the questionnaire .The questionnaire prepared was mainly focusing on the people factor as people or employees in these organizations are those who maintain the technology, manage day to day security processes, influence the environment or manage security of their organizations. So it is important to focus on above people factors to understand the maturity levels of Norwegian and Indian MSME’s.</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r w:rsidRPr="00E70579">
        <w:rPr>
          <w:rFonts w:cs="Times"/>
          <w:lang w:val="en-US"/>
        </w:rPr>
        <w:t xml:space="preserve">Based on the focus areas, 19 questions and answer choices were developed in different formats like single choice &amp; multiple choice answers, rating scale and matrix of choices </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74"/>
        <w:gridCol w:w="6784"/>
      </w:tblGrid>
      <w:tr w:rsidR="00050CB4" w:rsidTr="00050CB4">
        <w:tc>
          <w:tcPr>
            <w:tcW w:w="974" w:type="dxa"/>
            <w:tcBorders>
              <w:top w:val="single" w:sz="8" w:space="0" w:color="FFFFFF"/>
              <w:left w:val="single" w:sz="8" w:space="0" w:color="FFFFFF"/>
              <w:bottom w:val="single" w:sz="6" w:space="0" w:color="FFFFFF"/>
              <w:right w:val="single" w:sz="6" w:space="0" w:color="FFFFFF"/>
            </w:tcBorders>
            <w:shd w:val="clear" w:color="auto" w:fill="D2EAF1"/>
            <w:hideMark/>
          </w:tcPr>
          <w:p w:rsidR="00050CB4" w:rsidRDefault="00050CB4" w:rsidP="00050CB4">
            <w:pPr>
              <w:spacing w:after="0" w:line="280" w:lineRule="atLeast"/>
              <w:rPr>
                <w:rFonts w:cs="Times New Roman"/>
                <w:b/>
              </w:rPr>
            </w:pPr>
            <w:proofErr w:type="spellStart"/>
            <w:r>
              <w:rPr>
                <w:b/>
              </w:rPr>
              <w:t>S.No</w:t>
            </w:r>
            <w:proofErr w:type="spellEnd"/>
          </w:p>
        </w:tc>
        <w:tc>
          <w:tcPr>
            <w:tcW w:w="6784" w:type="dxa"/>
            <w:tcBorders>
              <w:top w:val="single" w:sz="8" w:space="0" w:color="FFFFFF"/>
              <w:left w:val="single" w:sz="6" w:space="0" w:color="FFFFFF"/>
              <w:bottom w:val="single" w:sz="6" w:space="0" w:color="FFFFFF"/>
              <w:right w:val="single" w:sz="8" w:space="0" w:color="FFFFFF"/>
            </w:tcBorders>
            <w:shd w:val="clear" w:color="auto" w:fill="D2EAF1"/>
            <w:hideMark/>
          </w:tcPr>
          <w:p w:rsidR="00050CB4" w:rsidRDefault="00050CB4" w:rsidP="00050CB4">
            <w:pPr>
              <w:spacing w:after="0" w:line="280" w:lineRule="atLeast"/>
              <w:rPr>
                <w:b/>
              </w:rPr>
            </w:pPr>
            <w:proofErr w:type="spellStart"/>
            <w:r>
              <w:rPr>
                <w:b/>
              </w:rPr>
              <w:t>Section</w:t>
            </w:r>
            <w:proofErr w:type="spellEnd"/>
            <w:r>
              <w:rPr>
                <w:b/>
              </w:rPr>
              <w:t xml:space="preserve"> </w:t>
            </w:r>
            <w:proofErr w:type="spellStart"/>
            <w:r>
              <w:rPr>
                <w:b/>
              </w:rPr>
              <w:t>Subjects</w:t>
            </w:r>
            <w:proofErr w:type="spellEnd"/>
          </w:p>
        </w:tc>
      </w:tr>
      <w:tr w:rsidR="00050CB4" w:rsidTr="00050CB4">
        <w:tc>
          <w:tcPr>
            <w:tcW w:w="974" w:type="dxa"/>
            <w:tcBorders>
              <w:top w:val="single" w:sz="6" w:space="0" w:color="FFFFFF"/>
              <w:left w:val="single" w:sz="8" w:space="0" w:color="FFFFFF"/>
              <w:bottom w:val="single" w:sz="6" w:space="0" w:color="FFFFFF"/>
              <w:right w:val="single" w:sz="6" w:space="0" w:color="FFFFFF"/>
            </w:tcBorders>
            <w:shd w:val="clear" w:color="auto" w:fill="D2EAF1"/>
            <w:hideMark/>
          </w:tcPr>
          <w:p w:rsidR="00050CB4" w:rsidRDefault="00050CB4" w:rsidP="00050CB4">
            <w:pPr>
              <w:spacing w:after="0" w:line="280" w:lineRule="atLeast"/>
            </w:pPr>
            <w:r>
              <w:t>1</w:t>
            </w:r>
          </w:p>
        </w:tc>
        <w:tc>
          <w:tcPr>
            <w:tcW w:w="6784" w:type="dxa"/>
            <w:tcBorders>
              <w:top w:val="single" w:sz="6" w:space="0" w:color="FFFFFF"/>
              <w:left w:val="single" w:sz="6" w:space="0" w:color="FFFFFF"/>
              <w:bottom w:val="single" w:sz="6" w:space="0" w:color="FFFFFF"/>
              <w:right w:val="single" w:sz="8" w:space="0" w:color="FFFFFF"/>
            </w:tcBorders>
            <w:shd w:val="clear" w:color="auto" w:fill="D2EAF1"/>
            <w:hideMark/>
          </w:tcPr>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pPr>
            <w:r>
              <w:rPr>
                <w:rFonts w:eastAsia="Cambria" w:cs="Helvetica"/>
              </w:rPr>
              <w:t>Managing Information Security</w:t>
            </w:r>
          </w:p>
        </w:tc>
      </w:tr>
      <w:tr w:rsidR="00050CB4" w:rsidTr="00050CB4">
        <w:tc>
          <w:tcPr>
            <w:tcW w:w="974" w:type="dxa"/>
            <w:tcBorders>
              <w:top w:val="single" w:sz="6" w:space="0" w:color="FFFFFF"/>
              <w:left w:val="single" w:sz="8" w:space="0" w:color="FFFFFF"/>
              <w:bottom w:val="single" w:sz="6" w:space="0" w:color="FFFFFF"/>
              <w:right w:val="single" w:sz="6" w:space="0" w:color="FFFFFF"/>
            </w:tcBorders>
            <w:shd w:val="clear" w:color="auto" w:fill="D2EAF1"/>
            <w:hideMark/>
          </w:tcPr>
          <w:p w:rsidR="00050CB4" w:rsidRDefault="00050CB4" w:rsidP="00050CB4">
            <w:pPr>
              <w:spacing w:after="0" w:line="280" w:lineRule="atLeast"/>
            </w:pPr>
            <w:r>
              <w:t>2</w:t>
            </w:r>
          </w:p>
        </w:tc>
        <w:tc>
          <w:tcPr>
            <w:tcW w:w="6784" w:type="dxa"/>
            <w:tcBorders>
              <w:top w:val="single" w:sz="6" w:space="0" w:color="FFFFFF"/>
              <w:left w:val="single" w:sz="6" w:space="0" w:color="FFFFFF"/>
              <w:bottom w:val="single" w:sz="6" w:space="0" w:color="FFFFFF"/>
              <w:right w:val="single" w:sz="8" w:space="0" w:color="FFFFFF"/>
            </w:tcBorders>
            <w:shd w:val="clear" w:color="auto" w:fill="D2EAF1"/>
            <w:hideMark/>
          </w:tcPr>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pPr>
            <w:r>
              <w:rPr>
                <w:rFonts w:eastAsia="Cambria" w:cs="Helvetica"/>
              </w:rPr>
              <w:t xml:space="preserve">Security Culture </w:t>
            </w:r>
          </w:p>
        </w:tc>
      </w:tr>
      <w:tr w:rsidR="00050CB4" w:rsidTr="00050CB4">
        <w:tc>
          <w:tcPr>
            <w:tcW w:w="974" w:type="dxa"/>
            <w:tcBorders>
              <w:top w:val="single" w:sz="6" w:space="0" w:color="FFFFFF"/>
              <w:left w:val="single" w:sz="8" w:space="0" w:color="FFFFFF"/>
              <w:bottom w:val="single" w:sz="6" w:space="0" w:color="FFFFFF"/>
              <w:right w:val="single" w:sz="6" w:space="0" w:color="FFFFFF"/>
            </w:tcBorders>
            <w:shd w:val="clear" w:color="auto" w:fill="D2EAF1"/>
            <w:hideMark/>
          </w:tcPr>
          <w:p w:rsidR="00050CB4" w:rsidRDefault="00050CB4" w:rsidP="00050CB4">
            <w:pPr>
              <w:spacing w:after="0" w:line="280" w:lineRule="atLeast"/>
            </w:pPr>
            <w:r>
              <w:t>3</w:t>
            </w:r>
          </w:p>
        </w:tc>
        <w:tc>
          <w:tcPr>
            <w:tcW w:w="6784" w:type="dxa"/>
            <w:tcBorders>
              <w:top w:val="single" w:sz="6" w:space="0" w:color="FFFFFF"/>
              <w:left w:val="single" w:sz="6" w:space="0" w:color="FFFFFF"/>
              <w:bottom w:val="single" w:sz="6" w:space="0" w:color="FFFFFF"/>
              <w:right w:val="single" w:sz="8" w:space="0" w:color="FFFFFF"/>
            </w:tcBorders>
            <w:shd w:val="clear" w:color="auto" w:fill="D2EAF1"/>
            <w:hideMark/>
          </w:tcPr>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eastAsia="Cambria" w:cs="Helvetica"/>
              </w:rPr>
            </w:pPr>
            <w:r>
              <w:rPr>
                <w:rFonts w:eastAsia="Cambria" w:cs="Helvetica"/>
              </w:rPr>
              <w:t xml:space="preserve">Security </w:t>
            </w:r>
            <w:proofErr w:type="spellStart"/>
            <w:r>
              <w:rPr>
                <w:rFonts w:eastAsia="Cambria" w:cs="Helvetica"/>
              </w:rPr>
              <w:t>Awareness</w:t>
            </w:r>
            <w:proofErr w:type="spellEnd"/>
            <w:r>
              <w:rPr>
                <w:rFonts w:eastAsia="Cambria" w:cs="Helvetica"/>
              </w:rPr>
              <w:t xml:space="preserve"> </w:t>
            </w:r>
          </w:p>
        </w:tc>
      </w:tr>
      <w:tr w:rsidR="00050CB4" w:rsidTr="00050CB4">
        <w:tc>
          <w:tcPr>
            <w:tcW w:w="974" w:type="dxa"/>
            <w:tcBorders>
              <w:top w:val="single" w:sz="6" w:space="0" w:color="FFFFFF"/>
              <w:left w:val="single" w:sz="8" w:space="0" w:color="FFFFFF"/>
              <w:bottom w:val="single" w:sz="8" w:space="0" w:color="FFFFFF"/>
              <w:right w:val="single" w:sz="6" w:space="0" w:color="FFFFFF"/>
            </w:tcBorders>
            <w:shd w:val="clear" w:color="auto" w:fill="D2EAF1"/>
            <w:hideMark/>
          </w:tcPr>
          <w:p w:rsidR="00050CB4" w:rsidRDefault="00050CB4" w:rsidP="00050CB4">
            <w:pPr>
              <w:spacing w:after="0" w:line="280" w:lineRule="atLeast"/>
              <w:rPr>
                <w:rFonts w:eastAsia="Calibri" w:cs="Times New Roman"/>
              </w:rPr>
            </w:pPr>
            <w:r>
              <w:t>4</w:t>
            </w:r>
          </w:p>
        </w:tc>
        <w:tc>
          <w:tcPr>
            <w:tcW w:w="6784" w:type="dxa"/>
            <w:tcBorders>
              <w:top w:val="single" w:sz="6" w:space="0" w:color="FFFFFF"/>
              <w:left w:val="single" w:sz="6" w:space="0" w:color="FFFFFF"/>
              <w:bottom w:val="single" w:sz="8" w:space="0" w:color="FFFFFF"/>
              <w:right w:val="single" w:sz="8" w:space="0" w:color="FFFFFF"/>
            </w:tcBorders>
            <w:shd w:val="clear" w:color="auto" w:fill="D2EAF1"/>
            <w:hideMark/>
          </w:tcPr>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pPr>
            <w:r>
              <w:rPr>
                <w:rFonts w:eastAsia="Cambria" w:cs="Helvetica"/>
              </w:rPr>
              <w:t xml:space="preserve">Background Information </w:t>
            </w:r>
            <w:proofErr w:type="spellStart"/>
            <w:r>
              <w:rPr>
                <w:rFonts w:eastAsia="Cambria" w:cs="Helvetica"/>
              </w:rPr>
              <w:t>of</w:t>
            </w:r>
            <w:proofErr w:type="spellEnd"/>
            <w:r>
              <w:rPr>
                <w:rFonts w:eastAsia="Cambria" w:cs="Helvetica"/>
              </w:rPr>
              <w:t xml:space="preserve"> </w:t>
            </w:r>
            <w:proofErr w:type="spellStart"/>
            <w:r>
              <w:rPr>
                <w:rFonts w:eastAsia="Cambria" w:cs="Helvetica"/>
              </w:rPr>
              <w:t>Respondents</w:t>
            </w:r>
            <w:proofErr w:type="spellEnd"/>
            <w:r>
              <w:rPr>
                <w:rFonts w:eastAsia="Cambria" w:cs="Helvetica"/>
              </w:rPr>
              <w:t xml:space="preserve"> </w:t>
            </w:r>
          </w:p>
        </w:tc>
      </w:tr>
    </w:tbl>
    <w:p w:rsidR="00050CB4" w:rsidRDefault="00050CB4" w:rsidP="00231B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b/>
          <w:lang w:val="en-US"/>
        </w:rPr>
      </w:pPr>
      <w:bookmarkStart w:id="20" w:name="_Toc278997179"/>
      <w:r w:rsidRPr="00231B93">
        <w:rPr>
          <w:rFonts w:cs="Times"/>
          <w:b/>
          <w:lang w:val="en-US"/>
        </w:rPr>
        <w:t>Table 4: Questionnaire Structure</w:t>
      </w:r>
      <w:bookmarkEnd w:id="20"/>
    </w:p>
    <w:p w:rsidR="00231B93" w:rsidRPr="00231B93" w:rsidRDefault="00231B93" w:rsidP="00231B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b/>
          <w:lang w:val="en-US"/>
        </w:rPr>
      </w:pP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r w:rsidRPr="00E70579">
        <w:rPr>
          <w:rFonts w:cs="Times"/>
          <w:lang w:val="en-US"/>
        </w:rPr>
        <w:t xml:space="preserve">In normal measurement process, the above subject areas are individual focus areas for measurement. But in this study, we use all the above focus areas and subjects for knowing the MSME’s maturity levels. </w:t>
      </w:r>
      <w:r>
        <w:rPr>
          <w:rFonts w:cs="Times"/>
          <w:lang w:val="en-US"/>
        </w:rPr>
        <w:t xml:space="preserve">Further related questions on </w:t>
      </w:r>
      <w:r w:rsidRPr="00E70579">
        <w:rPr>
          <w:rFonts w:cs="Times"/>
          <w:lang w:val="en-US"/>
        </w:rPr>
        <w:t>each subject areas are asked. This process of defining the parameters for measurement in phase 1 is as a step-by-step approach, which is a simple representation of a measurement process.</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p>
    <w:p w:rsidR="00050CB4" w:rsidRPr="00231B93" w:rsidRDefault="00050CB4" w:rsidP="00231B93">
      <w:pPr>
        <w:pStyle w:val="Titre3"/>
      </w:pPr>
      <w:bookmarkStart w:id="21" w:name="_Toc278997180"/>
      <w:bookmarkStart w:id="22" w:name="_Toc149924418"/>
      <w:bookmarkStart w:id="23" w:name="_Toc447118072"/>
      <w:r w:rsidRPr="00231B93">
        <w:t>How to Measure – Phase 2</w:t>
      </w:r>
      <w:bookmarkEnd w:id="21"/>
      <w:bookmarkEnd w:id="22"/>
      <w:bookmarkEnd w:id="23"/>
    </w:p>
    <w:p w:rsidR="00050CB4" w:rsidRPr="00E70579" w:rsidRDefault="00050CB4" w:rsidP="00050CB4">
      <w:pPr>
        <w:spacing w:after="0" w:line="280" w:lineRule="atLeast"/>
        <w:rPr>
          <w:lang w:val="en-US"/>
        </w:rPr>
      </w:pPr>
    </w:p>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eastAsia="Cambria" w:cs="Times"/>
          <w:lang w:val="en-US"/>
        </w:rPr>
      </w:pPr>
      <w:r w:rsidRPr="00E70579">
        <w:rPr>
          <w:rFonts w:cs="Times"/>
          <w:lang w:val="en-US"/>
        </w:rPr>
        <w:t>The second phase of measurement process is to analyze the actual information security maturity in Norwegian and Indian SME’s defined as “diagnosis” phase. The questionnaire is now sent directly to the security custodians or individuals through emails with an online l</w:t>
      </w:r>
      <w:r>
        <w:rPr>
          <w:rFonts w:cs="Times"/>
          <w:lang w:val="en-US"/>
        </w:rPr>
        <w:t>ink to answer the questionnaire</w:t>
      </w:r>
      <w:r w:rsidRPr="00E70579">
        <w:rPr>
          <w:rFonts w:cs="Times"/>
          <w:lang w:val="en-US"/>
        </w:rPr>
        <w:t>.</w:t>
      </w:r>
      <w:r>
        <w:rPr>
          <w:rFonts w:cs="Times"/>
          <w:lang w:val="en-US"/>
        </w:rPr>
        <w:t xml:space="preserve"> </w:t>
      </w:r>
      <w:r>
        <w:rPr>
          <w:rFonts w:eastAsia="Cambria" w:cs="Times"/>
          <w:lang w:val="en-US"/>
        </w:rPr>
        <w:t xml:space="preserve">The participants here are basically from the senior management or middle management or operational level positions </w:t>
      </w:r>
      <w:proofErr w:type="gramStart"/>
      <w:r>
        <w:rPr>
          <w:rFonts w:eastAsia="Cambria" w:cs="Times"/>
          <w:lang w:val="en-US"/>
        </w:rPr>
        <w:t>who</w:t>
      </w:r>
      <w:proofErr w:type="gramEnd"/>
      <w:r>
        <w:rPr>
          <w:rFonts w:eastAsia="Cambria" w:cs="Times"/>
          <w:lang w:val="en-US"/>
        </w:rPr>
        <w:t xml:space="preserve"> are caretakers, decision makers of IT and Information Security issues or employees in these organizations. </w:t>
      </w:r>
    </w:p>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eastAsia="Cambria" w:cs="Times"/>
          <w:lang w:val="en-US"/>
        </w:rPr>
      </w:pPr>
    </w:p>
    <w:p w:rsidR="00050CB4" w:rsidRDefault="00050CB4" w:rsidP="00050CB4">
      <w:pPr>
        <w:tabs>
          <w:tab w:val="left" w:pos="1680"/>
        </w:tabs>
        <w:spacing w:after="0" w:line="280" w:lineRule="atLeast"/>
        <w:rPr>
          <w:rFonts w:eastAsia="Calibri" w:cs="Times New Roman"/>
          <w:lang w:val="en-GB"/>
        </w:rPr>
      </w:pPr>
      <w:r w:rsidRPr="00E70579">
        <w:rPr>
          <w:lang w:val="en-US"/>
        </w:rPr>
        <w:t xml:space="preserve">The MSME’s (target groups) in this measurement are contacted with support of </w:t>
      </w:r>
      <w:proofErr w:type="spellStart"/>
      <w:r w:rsidRPr="00E70579">
        <w:rPr>
          <w:lang w:val="en-US"/>
        </w:rPr>
        <w:t>No</w:t>
      </w:r>
      <w:r>
        <w:rPr>
          <w:lang w:val="en-US"/>
        </w:rPr>
        <w:t>rSIS</w:t>
      </w:r>
      <w:proofErr w:type="spellEnd"/>
      <w:r>
        <w:rPr>
          <w:lang w:val="en-US"/>
        </w:rPr>
        <w:t xml:space="preserve"> [28] and personal contacts</w:t>
      </w:r>
      <w:r w:rsidRPr="00E70579">
        <w:rPr>
          <w:lang w:val="en-US"/>
        </w:rPr>
        <w:t>.</w:t>
      </w:r>
      <w:r>
        <w:rPr>
          <w:lang w:val="en-US"/>
        </w:rPr>
        <w:t xml:space="preserve"> </w:t>
      </w:r>
      <w:r w:rsidRPr="00E70579">
        <w:rPr>
          <w:lang w:val="en-US"/>
        </w:rPr>
        <w:t xml:space="preserve">Survey with Indian MSME’s is done with cooperation of Institute of Electronic Governance, State Government of Andhra Pradesh, India [33] and personal contacts. Invitation Letters are sent to these MSME’s through emails with a request to participate in the survey. In addition to these emails, associations, governmental agencies and friends are contacted requesting them to support for the survey by asking them to forward this invitation to friends and cousins working in various MSME </w:t>
      </w:r>
      <w:proofErr w:type="spellStart"/>
      <w:r w:rsidRPr="00E70579">
        <w:rPr>
          <w:lang w:val="en-US"/>
        </w:rPr>
        <w:t>organisations</w:t>
      </w:r>
      <w:proofErr w:type="spellEnd"/>
      <w:r w:rsidRPr="00E70579">
        <w:rPr>
          <w:lang w:val="en-US"/>
        </w:rPr>
        <w:t xml:space="preserve"> for their participation.</w:t>
      </w:r>
    </w:p>
    <w:p w:rsidR="00050CB4" w:rsidRPr="00E70579" w:rsidRDefault="00050CB4" w:rsidP="00050CB4">
      <w:pPr>
        <w:spacing w:after="0" w:line="280" w:lineRule="atLeast"/>
        <w:rPr>
          <w:lang w:val="en-US"/>
        </w:rPr>
      </w:pPr>
    </w:p>
    <w:p w:rsidR="00050CB4" w:rsidRPr="00E70579" w:rsidRDefault="00050CB4" w:rsidP="00050CB4">
      <w:pPr>
        <w:spacing w:after="0" w:line="280" w:lineRule="atLeast"/>
        <w:rPr>
          <w:lang w:val="en-US"/>
        </w:rPr>
      </w:pPr>
      <w:r w:rsidRPr="00E70579">
        <w:rPr>
          <w:lang w:val="en-US"/>
        </w:rPr>
        <w:t>After analyzing the results from the online survey in phase 2. A comparison study is made to compare the similarities and differences in two regions (Norway and India) with respect to information security Maturity in different industry sectors and sizes of companies. Later recommendations are recommended to the target groups to improve the information security maturity levels based on the conclusions.</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p>
    <w:p w:rsidR="00050CB4"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Times"/>
          <w:lang w:val="en-US"/>
        </w:rPr>
      </w:pPr>
      <w:r w:rsidRPr="00E70579">
        <w:rPr>
          <w:rFonts w:cs="Times"/>
          <w:lang w:val="en-US"/>
        </w:rPr>
        <w:t>The methodology is sustainable and can be applied over and over. It is fairly easy to use and output is given in a quantitative manner that is easy to understand. In general</w:t>
      </w:r>
      <w:r>
        <w:rPr>
          <w:rFonts w:cs="Times"/>
          <w:lang w:val="en-US"/>
        </w:rPr>
        <w:t>,</w:t>
      </w:r>
      <w:r w:rsidRPr="00E70579">
        <w:rPr>
          <w:rFonts w:cs="Times"/>
          <w:lang w:val="en-US"/>
        </w:rPr>
        <w:t xml:space="preserve"> the methodology provides a number of opportunities to </w:t>
      </w:r>
      <w:proofErr w:type="spellStart"/>
      <w:r w:rsidRPr="00E70579">
        <w:rPr>
          <w:rFonts w:cs="Times"/>
          <w:lang w:val="en-US"/>
        </w:rPr>
        <w:t>bene</w:t>
      </w:r>
      <w:proofErr w:type="spellEnd"/>
      <w:r>
        <w:rPr>
          <w:rFonts w:cs="Times"/>
        </w:rPr>
        <w:t>ﬁ</w:t>
      </w:r>
      <w:r w:rsidRPr="00E70579">
        <w:rPr>
          <w:rFonts w:cs="Times"/>
          <w:lang w:val="en-US"/>
        </w:rPr>
        <w:t xml:space="preserve">t from </w:t>
      </w:r>
    </w:p>
    <w:p w:rsidR="00050CB4" w:rsidRPr="00E70579" w:rsidRDefault="00050CB4" w:rsidP="00050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atLeast"/>
        <w:rPr>
          <w:rFonts w:cs="Helvetica"/>
          <w:lang w:val="en-US"/>
        </w:rPr>
      </w:pPr>
    </w:p>
    <w:p w:rsidR="00050CB4" w:rsidRPr="00E70579" w:rsidRDefault="00050CB4" w:rsidP="00050CB4">
      <w:pPr>
        <w:pStyle w:val="Paragraphedeliste"/>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80" w:lineRule="atLeast"/>
        <w:ind w:left="360"/>
        <w:jc w:val="both"/>
        <w:rPr>
          <w:rFonts w:ascii="Georgia" w:hAnsi="Georgia" w:cs="Times"/>
          <w:lang w:val="en-US"/>
        </w:rPr>
      </w:pPr>
      <w:r w:rsidRPr="00E70579">
        <w:rPr>
          <w:rFonts w:ascii="Georgia" w:hAnsi="Georgia" w:cs="Times"/>
          <w:lang w:val="en-US"/>
        </w:rPr>
        <w:t>The methodology not only will measure the information security maturity in Norwegian and Indian MSME’s and focus areas, but helps to define the diagnosis parameters like target regions, target groups and sectors, target levels, focus areas, analyzing and interpretation of results in a step by step simple process and for further enhancing the methodology.</w:t>
      </w:r>
    </w:p>
    <w:p w:rsidR="00050CB4" w:rsidRPr="00E70579" w:rsidRDefault="00050CB4" w:rsidP="00050CB4">
      <w:pPr>
        <w:pStyle w:val="Paragraphedeliste"/>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360"/>
        <w:rPr>
          <w:rFonts w:ascii="Calibri" w:hAnsi="Calibri" w:cs="Times New Roman"/>
          <w:sz w:val="22"/>
          <w:szCs w:val="22"/>
          <w:lang w:val="en-US"/>
        </w:rPr>
      </w:pPr>
      <w:r w:rsidRPr="00E70579">
        <w:rPr>
          <w:rFonts w:ascii="Georgia" w:hAnsi="Georgia" w:cs="Times"/>
          <w:lang w:val="en-US"/>
        </w:rPr>
        <w:t xml:space="preserve">By applying the methodology at regular intervals, the change in maturity levels can be measured and an index of maturity levels can be constructed. This will assist MSME management to measure the change in maturity levels over a period time and to take </w:t>
      </w:r>
      <w:r>
        <w:rPr>
          <w:rFonts w:ascii="Georgia" w:hAnsi="Georgia" w:cs="Times"/>
          <w:lang w:val="en-US"/>
        </w:rPr>
        <w:t>corrective action if necessary.</w:t>
      </w:r>
    </w:p>
    <w:p w:rsidR="00050CB4" w:rsidRPr="00E70579" w:rsidRDefault="00050CB4" w:rsidP="00050CB4">
      <w:pPr>
        <w:spacing w:after="0" w:line="280" w:lineRule="atLeast"/>
        <w:rPr>
          <w:lang w:val="en-US"/>
        </w:rPr>
      </w:pPr>
    </w:p>
    <w:p w:rsidR="00050CB4" w:rsidRDefault="00050CB4" w:rsidP="00050CB4">
      <w:pPr>
        <w:spacing w:line="259" w:lineRule="auto"/>
        <w:rPr>
          <w:lang w:val="en-US"/>
        </w:rPr>
      </w:pPr>
      <w:r>
        <w:rPr>
          <w:lang w:val="en-US"/>
        </w:rPr>
        <w:br w:type="page"/>
      </w:r>
    </w:p>
    <w:p w:rsidR="00050CB4" w:rsidRPr="00E70579" w:rsidRDefault="00050CB4" w:rsidP="00D07264">
      <w:pPr>
        <w:pStyle w:val="Titre2"/>
      </w:pPr>
      <w:bookmarkStart w:id="24" w:name="_Toc447118073"/>
      <w:r w:rsidRPr="00E70579">
        <w:lastRenderedPageBreak/>
        <w:t>Norway and India: comparative study conclusions</w:t>
      </w:r>
      <w:bookmarkEnd w:id="24"/>
    </w:p>
    <w:p w:rsidR="00050CB4" w:rsidRPr="00E70579" w:rsidRDefault="00050CB4" w:rsidP="00050CB4">
      <w:pPr>
        <w:spacing w:after="0" w:line="280" w:lineRule="atLeast"/>
        <w:rPr>
          <w:lang w:val="en-US"/>
        </w:rPr>
      </w:pPr>
    </w:p>
    <w:p w:rsidR="00050CB4" w:rsidRPr="00901B2E" w:rsidRDefault="00050CB4" w:rsidP="00050CB4">
      <w:pPr>
        <w:pStyle w:val="Paragraphedeliste"/>
        <w:numPr>
          <w:ilvl w:val="0"/>
          <w:numId w:val="27"/>
        </w:numPr>
        <w:spacing w:after="0" w:line="280" w:lineRule="atLeast"/>
        <w:rPr>
          <w:lang w:val="en-US"/>
        </w:rPr>
      </w:pPr>
      <w:r w:rsidRPr="00901B2E">
        <w:rPr>
          <w:lang w:val="en-US"/>
        </w:rPr>
        <w:t>The security culture, awareness and managing information security is at a very good level in Norwegian financial service enterprises.</w:t>
      </w:r>
    </w:p>
    <w:p w:rsidR="00050CB4" w:rsidRPr="00901B2E" w:rsidRDefault="00050CB4" w:rsidP="00050CB4">
      <w:pPr>
        <w:spacing w:after="0" w:line="280" w:lineRule="atLeast"/>
        <w:rPr>
          <w:lang w:val="en-US"/>
        </w:rPr>
      </w:pPr>
    </w:p>
    <w:p w:rsidR="00050CB4" w:rsidRPr="00901B2E" w:rsidRDefault="00050CB4" w:rsidP="00050CB4">
      <w:pPr>
        <w:pStyle w:val="Paragraphedeliste"/>
        <w:numPr>
          <w:ilvl w:val="0"/>
          <w:numId w:val="27"/>
        </w:numPr>
        <w:spacing w:after="0" w:line="280" w:lineRule="atLeast"/>
        <w:rPr>
          <w:lang w:val="en-US"/>
        </w:rPr>
      </w:pPr>
      <w:r w:rsidRPr="00901B2E">
        <w:rPr>
          <w:lang w:val="en-US"/>
        </w:rPr>
        <w:t>Information Security Maturity levels in Norwegian MSME’s is high compared to Indian MSME’s with respect to managing of inf</w:t>
      </w:r>
      <w:r>
        <w:rPr>
          <w:lang w:val="en-US"/>
        </w:rPr>
        <w:t>ormation security and awareness</w:t>
      </w:r>
      <w:r w:rsidRPr="00901B2E">
        <w:rPr>
          <w:lang w:val="en-US"/>
        </w:rPr>
        <w:t>.</w:t>
      </w:r>
    </w:p>
    <w:p w:rsidR="00050CB4" w:rsidRPr="00901B2E" w:rsidRDefault="00050CB4" w:rsidP="00050CB4">
      <w:pPr>
        <w:spacing w:after="0" w:line="280" w:lineRule="atLeast"/>
        <w:rPr>
          <w:lang w:val="en-US"/>
        </w:rPr>
      </w:pPr>
    </w:p>
    <w:p w:rsidR="00050CB4" w:rsidRPr="00901B2E" w:rsidRDefault="00050CB4" w:rsidP="00050CB4">
      <w:pPr>
        <w:numPr>
          <w:ilvl w:val="0"/>
          <w:numId w:val="26"/>
        </w:numPr>
        <w:spacing w:after="0" w:line="280" w:lineRule="atLeast"/>
        <w:jc w:val="both"/>
        <w:rPr>
          <w:lang w:val="en-US"/>
        </w:rPr>
      </w:pPr>
      <w:r w:rsidRPr="00901B2E">
        <w:rPr>
          <w:lang w:val="en-US"/>
        </w:rPr>
        <w:t>MSME’s in Norway and India are having dedicated, non-dedicated staff and outside experts</w:t>
      </w:r>
      <w:r>
        <w:rPr>
          <w:lang w:val="en-US"/>
        </w:rPr>
        <w:t xml:space="preserve"> to manage information security</w:t>
      </w:r>
      <w:r w:rsidRPr="00901B2E">
        <w:rPr>
          <w:lang w:val="en-US"/>
        </w:rPr>
        <w:t>,</w:t>
      </w:r>
      <w:r>
        <w:rPr>
          <w:lang w:val="en-US"/>
        </w:rPr>
        <w:t xml:space="preserve"> </w:t>
      </w:r>
      <w:r w:rsidRPr="00901B2E">
        <w:rPr>
          <w:lang w:val="en-US"/>
        </w:rPr>
        <w:t>but managing information security is not similar in both the regions. Information Security is well managed in Norwegian MSME’s with having qualified staff fo</w:t>
      </w:r>
      <w:r>
        <w:rPr>
          <w:lang w:val="en-US"/>
        </w:rPr>
        <w:t>r managing information security</w:t>
      </w:r>
      <w:r w:rsidRPr="00901B2E">
        <w:rPr>
          <w:lang w:val="en-US"/>
        </w:rPr>
        <w:t>.</w:t>
      </w:r>
      <w:r>
        <w:rPr>
          <w:lang w:val="en-US"/>
        </w:rPr>
        <w:t xml:space="preserve"> </w:t>
      </w:r>
      <w:r w:rsidRPr="00901B2E">
        <w:rPr>
          <w:lang w:val="en-US"/>
        </w:rPr>
        <w:t>Whereas information security is not managed well in Indian MSME’s due to lack of qualified expe</w:t>
      </w:r>
      <w:r>
        <w:rPr>
          <w:lang w:val="en-US"/>
        </w:rPr>
        <w:t>rts or employee non seriousness</w:t>
      </w:r>
      <w:r w:rsidRPr="00901B2E">
        <w:rPr>
          <w:lang w:val="en-US"/>
        </w:rPr>
        <w:t>. It is recommended that Information security management should be improved in Indian MSME’s by recruiting qualified security persons for managing information security through proper implementation of security policies, accessibility to employees and measuring them and taking measuring to protect computer &amp; electronic data.</w:t>
      </w:r>
    </w:p>
    <w:p w:rsidR="00050CB4" w:rsidRPr="00901B2E" w:rsidRDefault="00050CB4" w:rsidP="00050CB4">
      <w:pPr>
        <w:spacing w:after="0" w:line="280" w:lineRule="atLeast"/>
        <w:rPr>
          <w:lang w:val="en-US"/>
        </w:rPr>
      </w:pPr>
    </w:p>
    <w:p w:rsidR="00050CB4" w:rsidRPr="00901B2E" w:rsidRDefault="00050CB4" w:rsidP="00050CB4">
      <w:pPr>
        <w:numPr>
          <w:ilvl w:val="0"/>
          <w:numId w:val="26"/>
        </w:numPr>
        <w:spacing w:after="0" w:line="280" w:lineRule="atLeast"/>
        <w:jc w:val="both"/>
        <w:rPr>
          <w:lang w:val="en-US"/>
        </w:rPr>
      </w:pPr>
      <w:r w:rsidRPr="00901B2E">
        <w:rPr>
          <w:lang w:val="en-US"/>
        </w:rPr>
        <w:t xml:space="preserve">Norwegian and Indian MSME’s have different drivers for creation of security policy. </w:t>
      </w:r>
      <w:r>
        <w:rPr>
          <w:lang w:val="en-US"/>
        </w:rPr>
        <w:t xml:space="preserve"> An </w:t>
      </w:r>
      <w:r w:rsidRPr="00901B2E">
        <w:rPr>
          <w:lang w:val="en-US"/>
        </w:rPr>
        <w:t>analysis of drivers for creation of security policy in India shows that there is not given much importance for Indian legislative regulations and standards. Indian government should put in effort to identify the weakness in the legislative regulations and make the legislative regulations more visible and standards stronger. So that Indian MSME’s</w:t>
      </w:r>
      <w:r>
        <w:rPr>
          <w:lang w:val="en-US"/>
        </w:rPr>
        <w:t xml:space="preserve"> </w:t>
      </w:r>
      <w:r w:rsidRPr="00901B2E">
        <w:rPr>
          <w:lang w:val="en-US"/>
        </w:rPr>
        <w:t>make information security as their top priority security goal achieving their business objectives and managing information security well in their organizations.</w:t>
      </w:r>
    </w:p>
    <w:p w:rsidR="00050CB4" w:rsidRPr="00901B2E" w:rsidRDefault="00050CB4" w:rsidP="00050CB4">
      <w:pPr>
        <w:spacing w:after="0" w:line="280" w:lineRule="atLeast"/>
        <w:rPr>
          <w:lang w:val="en-US"/>
        </w:rPr>
      </w:pPr>
    </w:p>
    <w:p w:rsidR="00050CB4" w:rsidRPr="00901B2E" w:rsidRDefault="00050CB4" w:rsidP="00050CB4">
      <w:pPr>
        <w:numPr>
          <w:ilvl w:val="0"/>
          <w:numId w:val="26"/>
        </w:numPr>
        <w:spacing w:after="0" w:line="280" w:lineRule="atLeast"/>
        <w:jc w:val="both"/>
        <w:rPr>
          <w:lang w:val="en-US"/>
        </w:rPr>
      </w:pPr>
      <w:r w:rsidRPr="00901B2E">
        <w:rPr>
          <w:lang w:val="en-US"/>
        </w:rPr>
        <w:t>The Norwegian and Indian MSME’s top management is convinced that information security is important for achieving the business objectives, but revealed also some main weaknesses in security culture in like Employee Non Seriousness, lack of right people to run the awareness activities in house, organization culture and fear and resistance to change from employees. These weaknesses should be improved. Most effort should be to put on Training &amp; Education for employees who are not serious and fear &amp; resistance to change with run people to run awareness activities. Also making the security experts more visible will also positively influence the security culture of Norwegian and Indian MSME’s.</w:t>
      </w:r>
    </w:p>
    <w:p w:rsidR="00050CB4" w:rsidRPr="00901B2E" w:rsidRDefault="00050CB4" w:rsidP="00050CB4">
      <w:pPr>
        <w:spacing w:after="0" w:line="280" w:lineRule="atLeast"/>
        <w:rPr>
          <w:lang w:val="en-US"/>
        </w:rPr>
      </w:pPr>
    </w:p>
    <w:p w:rsidR="00050CB4" w:rsidRPr="00901B2E" w:rsidRDefault="00050CB4" w:rsidP="00050CB4">
      <w:pPr>
        <w:numPr>
          <w:ilvl w:val="0"/>
          <w:numId w:val="26"/>
        </w:numPr>
        <w:spacing w:after="0" w:line="280" w:lineRule="atLeast"/>
        <w:jc w:val="both"/>
        <w:rPr>
          <w:lang w:val="en-US"/>
        </w:rPr>
      </w:pPr>
      <w:r w:rsidRPr="00901B2E">
        <w:rPr>
          <w:lang w:val="en-US"/>
        </w:rPr>
        <w:t xml:space="preserve">The Norwegian and Indian MSME’s have different priorities of elements covered in the security awareness and training programs. A detailed analysis of elements covered showed that more effort should be out on improving the security awareness in Indian MSME’s with respect to incidence reporting and direct &amp; frequent updates/alerts on current threats to their organization. The different regions also different proportions of budget allocated for information security awareness. A detailed analysis shows that Indian MSME’s are having more proportion of budget and plan to spend more in 2010-11 for security awareness compared to Norwegian enterprises. But the weaknesses in Indian enterprises with respect to the security culture, awareness and managing information security shows that that </w:t>
      </w:r>
      <w:proofErr w:type="gramStart"/>
      <w:r w:rsidRPr="00901B2E">
        <w:rPr>
          <w:lang w:val="en-US"/>
        </w:rPr>
        <w:t>their</w:t>
      </w:r>
      <w:proofErr w:type="gramEnd"/>
      <w:r w:rsidRPr="00901B2E">
        <w:rPr>
          <w:lang w:val="en-US"/>
        </w:rPr>
        <w:t xml:space="preserve"> of right people to run the awareness activities and for managing information security. Qualified staff and well-established budget plan is recommended for the Indian MSME’s with improving the security awareness with their organizations.</w:t>
      </w:r>
    </w:p>
    <w:p w:rsidR="00050CB4" w:rsidRPr="00901B2E" w:rsidRDefault="00050CB4" w:rsidP="00050CB4">
      <w:pPr>
        <w:spacing w:after="0" w:line="280" w:lineRule="atLeast"/>
        <w:rPr>
          <w:lang w:val="en-US"/>
        </w:rPr>
      </w:pPr>
    </w:p>
    <w:p w:rsidR="00050CB4" w:rsidRPr="00901B2E" w:rsidRDefault="00050CB4" w:rsidP="00050CB4">
      <w:pPr>
        <w:numPr>
          <w:ilvl w:val="0"/>
          <w:numId w:val="26"/>
        </w:numPr>
        <w:spacing w:after="0" w:line="280" w:lineRule="atLeast"/>
        <w:jc w:val="both"/>
        <w:rPr>
          <w:lang w:val="en-US"/>
        </w:rPr>
      </w:pPr>
      <w:r w:rsidRPr="00901B2E">
        <w:rPr>
          <w:lang w:val="en-US"/>
        </w:rPr>
        <w:lastRenderedPageBreak/>
        <w:t>Overall, the information security maturity levels in Norwegian MSME’s is good compared to Indian enterprises with respect to the managing of information security, security culture and awareness.</w:t>
      </w:r>
    </w:p>
    <w:p w:rsidR="00050CB4" w:rsidRPr="00901B2E" w:rsidRDefault="00050CB4" w:rsidP="00050CB4">
      <w:pPr>
        <w:spacing w:after="0" w:line="280" w:lineRule="atLeast"/>
        <w:rPr>
          <w:lang w:val="en-US"/>
        </w:rPr>
      </w:pPr>
    </w:p>
    <w:p w:rsidR="00050CB4" w:rsidRDefault="00050CB4" w:rsidP="00050CB4">
      <w:pPr>
        <w:spacing w:line="259" w:lineRule="auto"/>
        <w:rPr>
          <w:lang w:val="en-GB"/>
        </w:rPr>
      </w:pPr>
    </w:p>
    <w:p w:rsidR="00231B93" w:rsidRPr="00231B93" w:rsidRDefault="00050CB4" w:rsidP="00D07264">
      <w:pPr>
        <w:pStyle w:val="Titre2"/>
        <w:rPr>
          <w:lang w:val="en-GB"/>
        </w:rPr>
      </w:pPr>
      <w:bookmarkStart w:id="25" w:name="_Toc447118074"/>
      <w:r w:rsidRPr="00901B2E">
        <w:t xml:space="preserve">Kenya </w:t>
      </w:r>
      <w:proofErr w:type="spellStart"/>
      <w:r w:rsidRPr="00901B2E">
        <w:t>Cybersecurity</w:t>
      </w:r>
      <w:proofErr w:type="spellEnd"/>
      <w:r w:rsidRPr="00901B2E">
        <w:t xml:space="preserve"> Overview</w:t>
      </w:r>
      <w:bookmarkEnd w:id="25"/>
      <w:r>
        <w:t xml:space="preserve"> </w:t>
      </w:r>
    </w:p>
    <w:p w:rsidR="00050CB4" w:rsidRPr="00231B93" w:rsidRDefault="00050CB4" w:rsidP="00231B93">
      <w:pPr>
        <w:rPr>
          <w:lang w:val="en-US"/>
        </w:rPr>
      </w:pPr>
      <w:r w:rsidRPr="00231B93">
        <w:rPr>
          <w:lang w:val="en-US"/>
        </w:rPr>
        <w:t>(</w:t>
      </w:r>
      <w:proofErr w:type="gramStart"/>
      <w:r w:rsidRPr="00231B93">
        <w:rPr>
          <w:lang w:val="en-US"/>
        </w:rPr>
        <w:t>by</w:t>
      </w:r>
      <w:proofErr w:type="gramEnd"/>
      <w:r w:rsidRPr="00231B93">
        <w:rPr>
          <w:lang w:val="en-US"/>
        </w:rPr>
        <w:t xml:space="preserve"> </w:t>
      </w:r>
      <w:proofErr w:type="spellStart"/>
      <w:r w:rsidRPr="00231B93">
        <w:rPr>
          <w:lang w:val="en-US"/>
        </w:rPr>
        <w:t>Serah</w:t>
      </w:r>
      <w:proofErr w:type="spellEnd"/>
      <w:r w:rsidRPr="00231B93">
        <w:rPr>
          <w:lang w:val="en-US"/>
        </w:rPr>
        <w:t xml:space="preserve"> Francis)</w:t>
      </w:r>
    </w:p>
    <w:p w:rsidR="00050CB4" w:rsidRPr="00901B2E" w:rsidRDefault="00050CB4" w:rsidP="00050CB4">
      <w:pPr>
        <w:rPr>
          <w:lang w:val="en-US"/>
        </w:rPr>
      </w:pPr>
      <w:r w:rsidRPr="00901B2E">
        <w:rPr>
          <w:lang w:val="en-US"/>
        </w:rPr>
        <w:t xml:space="preserve">Kenya is one of the East African countries with a population of 45 million people as of July 2014 estimate.  </w:t>
      </w:r>
      <w:proofErr w:type="gramStart"/>
      <w:r w:rsidRPr="00901B2E">
        <w:rPr>
          <w:lang w:val="en-US"/>
        </w:rPr>
        <w:t>One of the African countries where ICT sector is playing a major role in generation of social and economic development.</w:t>
      </w:r>
      <w:proofErr w:type="gramEnd"/>
      <w:r w:rsidRPr="00901B2E">
        <w:rPr>
          <w:lang w:val="en-US"/>
        </w:rPr>
        <w:t xml:space="preserve">  Through its ICT Master Plan 2014-2017, the Government of Kenya (</w:t>
      </w:r>
      <w:proofErr w:type="spellStart"/>
      <w:r w:rsidRPr="00901B2E">
        <w:rPr>
          <w:lang w:val="en-US"/>
        </w:rPr>
        <w:t>GoK</w:t>
      </w:r>
      <w:proofErr w:type="spellEnd"/>
      <w:r w:rsidRPr="00901B2E">
        <w:rPr>
          <w:lang w:val="en-US"/>
        </w:rPr>
        <w:t>) has recognized that ICT is an important tool to improve the livelihood of Kenyans and is backed with a commitment to ensuring the availability of accessible, efficient, reliable, affordable services as well as promote anti-corruption in government and industry</w:t>
      </w:r>
      <w:r>
        <w:rPr>
          <w:rStyle w:val="Marquenotebasdepage"/>
        </w:rPr>
        <w:footnoteReference w:id="5"/>
      </w:r>
      <w:proofErr w:type="gramStart"/>
      <w:r w:rsidRPr="00901B2E">
        <w:rPr>
          <w:lang w:val="en-US"/>
        </w:rPr>
        <w:t xml:space="preserve"> .</w:t>
      </w:r>
      <w:proofErr w:type="gramEnd"/>
      <w:r w:rsidRPr="00901B2E">
        <w:rPr>
          <w:lang w:val="en-US"/>
        </w:rPr>
        <w:t xml:space="preserve">  By focusing on ICT developments, the </w:t>
      </w:r>
      <w:proofErr w:type="spellStart"/>
      <w:r w:rsidRPr="00901B2E">
        <w:rPr>
          <w:lang w:val="en-US"/>
        </w:rPr>
        <w:t>GoK</w:t>
      </w:r>
      <w:proofErr w:type="spellEnd"/>
      <w:r w:rsidRPr="00901B2E">
        <w:rPr>
          <w:lang w:val="en-US"/>
        </w:rPr>
        <w:t xml:space="preserve"> hopes to provide a high quality life to all its citizens by 2030. </w:t>
      </w:r>
    </w:p>
    <w:p w:rsidR="00050CB4" w:rsidRPr="00901B2E" w:rsidRDefault="00050CB4" w:rsidP="00050CB4">
      <w:pPr>
        <w:rPr>
          <w:lang w:val="en-US"/>
        </w:rPr>
      </w:pPr>
      <w:r w:rsidRPr="00901B2E">
        <w:rPr>
          <w:lang w:val="en-US"/>
        </w:rPr>
        <w:t xml:space="preserve">Kenya’s such </w:t>
      </w:r>
      <w:proofErr w:type="gramStart"/>
      <w:r w:rsidRPr="00901B2E">
        <w:rPr>
          <w:lang w:val="en-US"/>
        </w:rPr>
        <w:t>efforts to utilize ICT provides</w:t>
      </w:r>
      <w:proofErr w:type="gramEnd"/>
      <w:r w:rsidRPr="00901B2E">
        <w:rPr>
          <w:lang w:val="en-US"/>
        </w:rPr>
        <w:t xml:space="preserve"> a dramatic increase in the delivery of services and sharing information across organization, social and geographical borders.  A good example where the country is making a huge investment is in Smart County Projects, where the county governments need to build or improve delivery of services including health, education, revenue collection, human resource management among others</w:t>
      </w:r>
      <w:r>
        <w:rPr>
          <w:rStyle w:val="Marquenotebasdepage"/>
        </w:rPr>
        <w:footnoteReference w:id="6"/>
      </w:r>
      <w:proofErr w:type="gramStart"/>
      <w:r w:rsidRPr="00901B2E">
        <w:rPr>
          <w:lang w:val="en-US"/>
        </w:rPr>
        <w:t xml:space="preserve"> .</w:t>
      </w:r>
      <w:proofErr w:type="gramEnd"/>
      <w:r w:rsidRPr="00901B2E">
        <w:rPr>
          <w:lang w:val="en-US"/>
        </w:rPr>
        <w:t xml:space="preserve">   These projects include capacity building, information </w:t>
      </w:r>
      <w:proofErr w:type="spellStart"/>
      <w:r w:rsidRPr="00901B2E">
        <w:rPr>
          <w:lang w:val="en-US"/>
        </w:rPr>
        <w:t>centres</w:t>
      </w:r>
      <w:proofErr w:type="spellEnd"/>
      <w:r w:rsidRPr="00901B2E">
        <w:rPr>
          <w:lang w:val="en-US"/>
        </w:rPr>
        <w:t xml:space="preserve">, connectivity infrastructures, communication systems, and strategic information system to name a few.  Business and the tech community are also supporting the Kenyan youth to be innovative and have the exposure to the global market through technology `hubs` and incubators in the country.  The introduction of The East African Marine System (TEAMS) initiative contributed to increasing </w:t>
      </w:r>
      <w:proofErr w:type="gramStart"/>
      <w:r w:rsidRPr="00901B2E">
        <w:rPr>
          <w:lang w:val="en-US"/>
        </w:rPr>
        <w:t>internet</w:t>
      </w:r>
      <w:proofErr w:type="gramEnd"/>
      <w:r w:rsidRPr="00901B2E">
        <w:rPr>
          <w:lang w:val="en-US"/>
        </w:rPr>
        <w:t xml:space="preserve"> penetration, and growth of e-government and e-commerce service, setting Kenya as technology hub in the global market. As well, the business </w:t>
      </w:r>
      <w:proofErr w:type="gramStart"/>
      <w:r w:rsidRPr="00901B2E">
        <w:rPr>
          <w:lang w:val="en-US"/>
        </w:rPr>
        <w:t>community are</w:t>
      </w:r>
      <w:proofErr w:type="gramEnd"/>
      <w:r w:rsidRPr="00901B2E">
        <w:rPr>
          <w:lang w:val="en-US"/>
        </w:rPr>
        <w:t xml:space="preserve"> using internet services for business opportunities.  Many organi</w:t>
      </w:r>
      <w:r>
        <w:rPr>
          <w:lang w:val="en-US"/>
        </w:rPr>
        <w:t xml:space="preserve">zations are steadily embracing cloud computing, </w:t>
      </w:r>
      <w:r w:rsidRPr="00901B2E">
        <w:rPr>
          <w:lang w:val="en-US"/>
        </w:rPr>
        <w:t xml:space="preserve">outsourcing services, Enterprise Resource Planning (ERP) automation and Bring Your Own Device (BYOD) just to mention a few. </w:t>
      </w:r>
    </w:p>
    <w:p w:rsidR="00050CB4" w:rsidRPr="00901B2E" w:rsidRDefault="00050CB4" w:rsidP="00050CB4">
      <w:pPr>
        <w:rPr>
          <w:lang w:val="en-US"/>
        </w:rPr>
      </w:pPr>
      <w:r w:rsidRPr="00901B2E">
        <w:rPr>
          <w:lang w:val="en-US"/>
        </w:rPr>
        <w:t>However, the increase dependency on digital information systems has also se</w:t>
      </w:r>
      <w:r>
        <w:rPr>
          <w:lang w:val="en-US"/>
        </w:rPr>
        <w:t>en an increase on cyber threat,</w:t>
      </w:r>
      <w:r w:rsidRPr="00901B2E">
        <w:rPr>
          <w:lang w:val="en-US"/>
        </w:rPr>
        <w:t xml:space="preserve"> where cyber criminals continue to exploit ICT vulnerabilities in Kenya.  Report suggests that in 2013 the number of cyber threat attacks detected in</w:t>
      </w:r>
      <w:r>
        <w:rPr>
          <w:lang w:val="en-US"/>
        </w:rPr>
        <w:t xml:space="preserve"> Kenya cyberspace grew by 108% </w:t>
      </w:r>
      <w:r w:rsidRPr="00901B2E">
        <w:rPr>
          <w:lang w:val="en-US"/>
        </w:rPr>
        <w:t xml:space="preserve">to 5.4 million attacks compared to 2.6 million attacks detected in 2012 </w:t>
      </w:r>
      <w:r>
        <w:rPr>
          <w:rStyle w:val="Marquenotebasdepage"/>
        </w:rPr>
        <w:footnoteReference w:id="7"/>
      </w:r>
      <w:r w:rsidRPr="00901B2E">
        <w:rPr>
          <w:lang w:val="en-US"/>
        </w:rPr>
        <w:t xml:space="preserve">.  A report by the Ministry of ICT noted that Kenya is losing an estimated Kenya Shillings 2 billion ($ 23.3 million) annually through cybercrime </w:t>
      </w:r>
      <w:r>
        <w:rPr>
          <w:rStyle w:val="Marquenotebasdepage"/>
        </w:rPr>
        <w:footnoteReference w:id="8"/>
      </w:r>
      <w:proofErr w:type="gramStart"/>
      <w:r w:rsidRPr="00901B2E">
        <w:rPr>
          <w:lang w:val="en-US"/>
        </w:rPr>
        <w:t xml:space="preserve"> .</w:t>
      </w:r>
      <w:proofErr w:type="gramEnd"/>
      <w:r w:rsidRPr="00901B2E">
        <w:rPr>
          <w:lang w:val="en-US"/>
        </w:rPr>
        <w:t xml:space="preserve">  The country had 29.2 million </w:t>
      </w:r>
      <w:proofErr w:type="gramStart"/>
      <w:r w:rsidRPr="00901B2E">
        <w:rPr>
          <w:lang w:val="en-US"/>
        </w:rPr>
        <w:t>internet</w:t>
      </w:r>
      <w:proofErr w:type="gramEnd"/>
      <w:r w:rsidRPr="00901B2E">
        <w:rPr>
          <w:lang w:val="en-US"/>
        </w:rPr>
        <w:t xml:space="preserve"> users by March 2015 compared to 21.7 million same time last </w:t>
      </w:r>
      <w:r w:rsidRPr="00901B2E">
        <w:rPr>
          <w:lang w:val="en-US"/>
        </w:rPr>
        <w:lastRenderedPageBreak/>
        <w:t xml:space="preserve">year.  Due to fast </w:t>
      </w:r>
      <w:proofErr w:type="gramStart"/>
      <w:r w:rsidRPr="00901B2E">
        <w:rPr>
          <w:lang w:val="en-US"/>
        </w:rPr>
        <w:t>internet</w:t>
      </w:r>
      <w:proofErr w:type="gramEnd"/>
      <w:r w:rsidRPr="00901B2E">
        <w:rPr>
          <w:lang w:val="en-US"/>
        </w:rPr>
        <w:t xml:space="preserve"> connection, increase internet penetration, growth of e-services and changing threat landscape, the country was becoming a high risk of cyber threats and attacks.</w:t>
      </w:r>
    </w:p>
    <w:p w:rsidR="00050CB4" w:rsidRPr="00901B2E" w:rsidRDefault="00050CB4" w:rsidP="00050CB4">
      <w:pPr>
        <w:rPr>
          <w:lang w:val="en-US"/>
        </w:rPr>
      </w:pPr>
      <w:r w:rsidRPr="00901B2E">
        <w:rPr>
          <w:lang w:val="en-US"/>
        </w:rPr>
        <w:t xml:space="preserve">In response to these risks, in July 2014 the </w:t>
      </w:r>
      <w:proofErr w:type="spellStart"/>
      <w:r w:rsidRPr="00901B2E">
        <w:rPr>
          <w:lang w:val="en-US"/>
        </w:rPr>
        <w:t>GoK</w:t>
      </w:r>
      <w:proofErr w:type="spellEnd"/>
      <w:r w:rsidRPr="00901B2E">
        <w:rPr>
          <w:lang w:val="en-US"/>
        </w:rPr>
        <w:t xml:space="preserve"> developed a National </w:t>
      </w:r>
      <w:proofErr w:type="spellStart"/>
      <w:r w:rsidRPr="00901B2E">
        <w:rPr>
          <w:lang w:val="en-US"/>
        </w:rPr>
        <w:t>Cybersecurity</w:t>
      </w:r>
      <w:proofErr w:type="spellEnd"/>
      <w:r w:rsidRPr="00901B2E">
        <w:rPr>
          <w:lang w:val="en-US"/>
        </w:rPr>
        <w:t xml:space="preserve"> Strategy as a plan of action with activities set to contribute to the security of its cyberspace</w:t>
      </w:r>
      <w:r>
        <w:rPr>
          <w:rStyle w:val="Marquenotebasdepage"/>
        </w:rPr>
        <w:footnoteReference w:id="9"/>
      </w:r>
      <w:r>
        <w:rPr>
          <w:lang w:val="en-US"/>
        </w:rPr>
        <w:t xml:space="preserve">.  The government vision is </w:t>
      </w:r>
      <w:r w:rsidRPr="00901B2E">
        <w:rPr>
          <w:lang w:val="en-US"/>
        </w:rPr>
        <w:t>to `secure the national`s cyberspace, while continuing to promote the use of ICT to enable Kenya`s growth`(Figure 3</w:t>
      </w:r>
      <w:proofErr w:type="gramStart"/>
      <w:r w:rsidRPr="00901B2E">
        <w:rPr>
          <w:lang w:val="en-US"/>
        </w:rPr>
        <w:t>) .</w:t>
      </w:r>
      <w:proofErr w:type="gramEnd"/>
      <w:r w:rsidRPr="00901B2E">
        <w:rPr>
          <w:lang w:val="en-US"/>
        </w:rPr>
        <w:t xml:space="preserve"> </w:t>
      </w:r>
    </w:p>
    <w:p w:rsidR="00050CB4" w:rsidRDefault="00050CB4" w:rsidP="00050CB4">
      <w:r>
        <w:rPr>
          <w:noProof/>
          <w:lang w:val="fr-FR" w:eastAsia="fr-FR"/>
        </w:rPr>
        <w:drawing>
          <wp:inline distT="0" distB="0" distL="0" distR="0" wp14:anchorId="1547E483" wp14:editId="02164265">
            <wp:extent cx="5730240" cy="3078480"/>
            <wp:effectExtent l="0" t="0" r="381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3078480"/>
                    </a:xfrm>
                    <a:prstGeom prst="rect">
                      <a:avLst/>
                    </a:prstGeom>
                    <a:noFill/>
                    <a:ln>
                      <a:noFill/>
                    </a:ln>
                  </pic:spPr>
                </pic:pic>
              </a:graphicData>
            </a:graphic>
          </wp:inline>
        </w:drawing>
      </w:r>
    </w:p>
    <w:p w:rsidR="00050CB4" w:rsidRDefault="00050CB4" w:rsidP="00050CB4"/>
    <w:p w:rsidR="00050CB4" w:rsidRDefault="00050CB4" w:rsidP="00050CB4"/>
    <w:p w:rsidR="00050CB4" w:rsidRPr="00901B2E" w:rsidRDefault="00050CB4" w:rsidP="00050CB4">
      <w:pPr>
        <w:rPr>
          <w:lang w:val="en-US"/>
        </w:rPr>
      </w:pPr>
      <w:r w:rsidRPr="00901B2E">
        <w:rPr>
          <w:lang w:val="en-US"/>
        </w:rPr>
        <w:t xml:space="preserve">The hope is that, with the help of NCSS, the country will be able to bring the security to a minimum level and also show the world it's commitment to </w:t>
      </w:r>
      <w:proofErr w:type="spellStart"/>
      <w:r w:rsidRPr="00901B2E">
        <w:rPr>
          <w:lang w:val="en-US"/>
        </w:rPr>
        <w:t>cybersecurity</w:t>
      </w:r>
      <w:proofErr w:type="spellEnd"/>
      <w:r w:rsidRPr="00901B2E">
        <w:rPr>
          <w:lang w:val="en-US"/>
        </w:rPr>
        <w:t>.  Implemented properly, the strategy has the potential to generate significant economic development gains for the country, by promoting users and investors’ confidence and tapping into global business opportunities.</w:t>
      </w:r>
    </w:p>
    <w:p w:rsidR="00050CB4" w:rsidRPr="00901B2E" w:rsidRDefault="00050CB4" w:rsidP="00050CB4">
      <w:pPr>
        <w:rPr>
          <w:lang w:val="en-US"/>
        </w:rPr>
      </w:pPr>
      <w:r w:rsidRPr="00901B2E">
        <w:rPr>
          <w:lang w:val="en-US"/>
        </w:rPr>
        <w:t>The strategy strategic objectives are to:</w:t>
      </w:r>
    </w:p>
    <w:p w:rsidR="00050CB4" w:rsidRDefault="00050CB4" w:rsidP="00050CB4">
      <w:pPr>
        <w:pStyle w:val="Paragraphedeliste"/>
        <w:numPr>
          <w:ilvl w:val="0"/>
          <w:numId w:val="25"/>
        </w:numPr>
        <w:spacing w:before="0" w:line="256" w:lineRule="auto"/>
      </w:pPr>
      <w:proofErr w:type="spellStart"/>
      <w:r>
        <w:t>Develop</w:t>
      </w:r>
      <w:proofErr w:type="spellEnd"/>
      <w:r>
        <w:t xml:space="preserve"> </w:t>
      </w:r>
      <w:proofErr w:type="spellStart"/>
      <w:r>
        <w:t>comprehensive</w:t>
      </w:r>
      <w:proofErr w:type="spellEnd"/>
      <w:r>
        <w:t xml:space="preserve"> </w:t>
      </w:r>
      <w:proofErr w:type="spellStart"/>
      <w:r>
        <w:t>governance</w:t>
      </w:r>
      <w:proofErr w:type="spellEnd"/>
      <w:r>
        <w:t xml:space="preserve"> </w:t>
      </w:r>
      <w:proofErr w:type="spellStart"/>
      <w:r>
        <w:t>structures</w:t>
      </w:r>
      <w:proofErr w:type="spellEnd"/>
      <w:r>
        <w:t xml:space="preserve"> </w:t>
      </w:r>
      <w:proofErr w:type="spellStart"/>
      <w:r>
        <w:t>and</w:t>
      </w:r>
      <w:proofErr w:type="spellEnd"/>
      <w:r>
        <w:t xml:space="preserve"> </w:t>
      </w:r>
      <w:proofErr w:type="spellStart"/>
      <w:r>
        <w:t>policies</w:t>
      </w:r>
      <w:proofErr w:type="spellEnd"/>
    </w:p>
    <w:p w:rsidR="00050CB4" w:rsidRPr="00901B2E" w:rsidRDefault="00050CB4" w:rsidP="00050CB4">
      <w:pPr>
        <w:pStyle w:val="Paragraphedeliste"/>
        <w:numPr>
          <w:ilvl w:val="0"/>
          <w:numId w:val="25"/>
        </w:numPr>
        <w:spacing w:before="0" w:line="256" w:lineRule="auto"/>
        <w:rPr>
          <w:lang w:val="en-US"/>
        </w:rPr>
      </w:pPr>
      <w:r w:rsidRPr="00901B2E">
        <w:rPr>
          <w:lang w:val="en-US"/>
        </w:rPr>
        <w:t>Raise awareness in public and private sectors</w:t>
      </w:r>
    </w:p>
    <w:p w:rsidR="00050CB4" w:rsidRPr="00901B2E" w:rsidRDefault="00050CB4" w:rsidP="00050CB4">
      <w:pPr>
        <w:pStyle w:val="Paragraphedeliste"/>
        <w:numPr>
          <w:ilvl w:val="0"/>
          <w:numId w:val="25"/>
        </w:numPr>
        <w:spacing w:before="0" w:line="256" w:lineRule="auto"/>
        <w:rPr>
          <w:lang w:val="en-US"/>
        </w:rPr>
      </w:pPr>
      <w:r w:rsidRPr="00901B2E">
        <w:rPr>
          <w:lang w:val="en-US"/>
        </w:rPr>
        <w:t>Expand cyber security education to build the Kenyan workforce</w:t>
      </w:r>
    </w:p>
    <w:p w:rsidR="00050CB4" w:rsidRPr="00901B2E" w:rsidRDefault="00050CB4" w:rsidP="00050CB4">
      <w:pPr>
        <w:pStyle w:val="Paragraphedeliste"/>
        <w:numPr>
          <w:ilvl w:val="0"/>
          <w:numId w:val="25"/>
        </w:numPr>
        <w:spacing w:before="0" w:line="256" w:lineRule="auto"/>
        <w:rPr>
          <w:lang w:val="en-US"/>
        </w:rPr>
      </w:pPr>
      <w:r w:rsidRPr="00901B2E">
        <w:rPr>
          <w:lang w:val="en-US"/>
        </w:rPr>
        <w:t>Foster information sharing and collaboration both nationally and internationally.</w:t>
      </w:r>
    </w:p>
    <w:p w:rsidR="00050CB4" w:rsidRPr="00901B2E" w:rsidRDefault="00050CB4" w:rsidP="00050CB4">
      <w:pPr>
        <w:rPr>
          <w:lang w:val="en-US"/>
        </w:rPr>
      </w:pPr>
      <w:r w:rsidRPr="00901B2E">
        <w:rPr>
          <w:lang w:val="en-US"/>
        </w:rPr>
        <w:t xml:space="preserve">The strategy outlines the increasing need to protect the critical information infrastructure and citizens, educate and train the Kenya public and workforce, develop comprehensive governance framework, enhance legislation and work with businesses and international bodies.  This provides a </w:t>
      </w:r>
      <w:proofErr w:type="gramStart"/>
      <w:r w:rsidRPr="00901B2E">
        <w:rPr>
          <w:lang w:val="en-US"/>
        </w:rPr>
        <w:t>road-map</w:t>
      </w:r>
      <w:proofErr w:type="gramEnd"/>
      <w:r w:rsidRPr="00901B2E">
        <w:rPr>
          <w:lang w:val="en-US"/>
        </w:rPr>
        <w:t xml:space="preserve"> in securing the nation`s cyber infrastructure against existing and emerging threats. </w:t>
      </w:r>
    </w:p>
    <w:p w:rsidR="00050CB4" w:rsidRPr="00901B2E" w:rsidRDefault="00050CB4" w:rsidP="00050CB4">
      <w:pPr>
        <w:rPr>
          <w:lang w:val="en-US"/>
        </w:rPr>
      </w:pPr>
      <w:r w:rsidRPr="00901B2E">
        <w:rPr>
          <w:lang w:val="en-US"/>
        </w:rPr>
        <w:lastRenderedPageBreak/>
        <w:t xml:space="preserve">One year after the first Kenya National </w:t>
      </w:r>
      <w:proofErr w:type="spellStart"/>
      <w:r w:rsidRPr="00901B2E">
        <w:rPr>
          <w:lang w:val="en-US"/>
        </w:rPr>
        <w:t>Cybersecurity</w:t>
      </w:r>
      <w:proofErr w:type="spellEnd"/>
      <w:r w:rsidRPr="00901B2E">
        <w:rPr>
          <w:lang w:val="en-US"/>
        </w:rPr>
        <w:t xml:space="preserve"> Strategy was established in Kenya, many experts argue that things have not improved and the rate of computer crime has risen.    Kenya is becoming a cashless society and cybercrime will continue to rise if serious measures are not taken to secure the </w:t>
      </w:r>
      <w:proofErr w:type="gramStart"/>
      <w:r w:rsidRPr="00901B2E">
        <w:rPr>
          <w:lang w:val="en-US"/>
        </w:rPr>
        <w:t>internet</w:t>
      </w:r>
      <w:proofErr w:type="gramEnd"/>
      <w:r w:rsidRPr="00901B2E">
        <w:rPr>
          <w:lang w:val="en-US"/>
        </w:rPr>
        <w:t xml:space="preserve"> infrastructure.  Most of the crime is targeted to financial sector through Kenya’s banking fraud syndicates, which </w:t>
      </w:r>
      <w:proofErr w:type="gramStart"/>
      <w:r w:rsidRPr="00901B2E">
        <w:rPr>
          <w:lang w:val="en-US"/>
        </w:rPr>
        <w:t>is</w:t>
      </w:r>
      <w:proofErr w:type="gramEnd"/>
      <w:r w:rsidRPr="00901B2E">
        <w:rPr>
          <w:lang w:val="en-US"/>
        </w:rPr>
        <w:t xml:space="preserve"> a collaboration of banking staff and the cyber-criminals. There is shortage of information security skills in the country and security awareness is very low.  Although the government is trying through the national computer response team (KE-CIRT) to educate users on the risks of being online, a lot need to be done to improve the awareness.  </w:t>
      </w:r>
    </w:p>
    <w:p w:rsidR="00050CB4" w:rsidRPr="00901B2E" w:rsidRDefault="00050CB4" w:rsidP="00050CB4">
      <w:pPr>
        <w:rPr>
          <w:lang w:val="en-US"/>
        </w:rPr>
      </w:pPr>
      <w:r w:rsidRPr="00901B2E">
        <w:rPr>
          <w:lang w:val="en-US"/>
        </w:rPr>
        <w:t xml:space="preserve">As well as the </w:t>
      </w:r>
      <w:proofErr w:type="gramStart"/>
      <w:r w:rsidRPr="00901B2E">
        <w:rPr>
          <w:lang w:val="en-US"/>
        </w:rPr>
        <w:t>above mentioned</w:t>
      </w:r>
      <w:proofErr w:type="gramEnd"/>
      <w:r w:rsidRPr="00901B2E">
        <w:rPr>
          <w:lang w:val="en-US"/>
        </w:rPr>
        <w:t xml:space="preserve"> challenges, Kenya has no specific legislation on cybercrime.  The Kenya Communications Act (Amendment Act 2009) has been enacted to deal with cybe</w:t>
      </w:r>
      <w:r>
        <w:rPr>
          <w:lang w:val="en-US"/>
        </w:rPr>
        <w:t>rcrime. Meaning that some cyber</w:t>
      </w:r>
      <w:r w:rsidRPr="00901B2E">
        <w:rPr>
          <w:lang w:val="en-US"/>
        </w:rPr>
        <w:t xml:space="preserve">crimes are not covered by the Act and this could lead to criminals being charged for the wrong crimes or never charged.  The police and judicial departments are not well trained to handle digital evidence nor does the government </w:t>
      </w:r>
      <w:proofErr w:type="gramStart"/>
      <w:r w:rsidRPr="00901B2E">
        <w:rPr>
          <w:lang w:val="en-US"/>
        </w:rPr>
        <w:t>has</w:t>
      </w:r>
      <w:proofErr w:type="gramEnd"/>
      <w:r w:rsidRPr="00901B2E">
        <w:rPr>
          <w:lang w:val="en-US"/>
        </w:rPr>
        <w:t xml:space="preserve"> a specific digital forensic lab. The country does not have any official recognized national </w:t>
      </w:r>
      <w:proofErr w:type="spellStart"/>
      <w:r w:rsidRPr="00901B2E">
        <w:rPr>
          <w:lang w:val="en-US"/>
        </w:rPr>
        <w:t>cybersecurity</w:t>
      </w:r>
      <w:proofErr w:type="spellEnd"/>
      <w:r w:rsidRPr="00901B2E">
        <w:rPr>
          <w:lang w:val="en-US"/>
        </w:rPr>
        <w:t xml:space="preserve"> framework for implementing international recognized </w:t>
      </w:r>
      <w:proofErr w:type="spellStart"/>
      <w:r w:rsidRPr="00901B2E">
        <w:rPr>
          <w:lang w:val="en-US"/>
        </w:rPr>
        <w:t>cybersecurity</w:t>
      </w:r>
      <w:proofErr w:type="spellEnd"/>
      <w:r w:rsidRPr="00901B2E">
        <w:rPr>
          <w:lang w:val="en-US"/>
        </w:rPr>
        <w:t xml:space="preserve"> standards, or a certification framework for certification and accreditation for national agencies and public sector professionals.  The certification and accreditation for </w:t>
      </w:r>
      <w:proofErr w:type="spellStart"/>
      <w:r w:rsidRPr="00901B2E">
        <w:rPr>
          <w:lang w:val="en-US"/>
        </w:rPr>
        <w:t>cybersecurity</w:t>
      </w:r>
      <w:proofErr w:type="spellEnd"/>
      <w:r w:rsidRPr="00901B2E">
        <w:rPr>
          <w:lang w:val="en-US"/>
        </w:rPr>
        <w:t xml:space="preserve"> standards is done by other entities </w:t>
      </w:r>
      <w:proofErr w:type="gramStart"/>
      <w:r w:rsidRPr="00901B2E">
        <w:rPr>
          <w:lang w:val="en-US"/>
        </w:rPr>
        <w:t>who</w:t>
      </w:r>
      <w:proofErr w:type="gramEnd"/>
      <w:r w:rsidRPr="00901B2E">
        <w:rPr>
          <w:lang w:val="en-US"/>
        </w:rPr>
        <w:t xml:space="preserve"> might not be fully equipped with skills required for </w:t>
      </w:r>
      <w:proofErr w:type="spellStart"/>
      <w:r w:rsidRPr="00901B2E">
        <w:rPr>
          <w:lang w:val="en-US"/>
        </w:rPr>
        <w:t>cybersecurity</w:t>
      </w:r>
      <w:proofErr w:type="spellEnd"/>
      <w:r w:rsidRPr="00901B2E">
        <w:rPr>
          <w:lang w:val="en-US"/>
        </w:rPr>
        <w:t xml:space="preserve">.  </w:t>
      </w:r>
      <w:proofErr w:type="gramStart"/>
      <w:r w:rsidRPr="00901B2E">
        <w:rPr>
          <w:lang w:val="en-US"/>
        </w:rPr>
        <w:t>Same</w:t>
      </w:r>
      <w:proofErr w:type="gramEnd"/>
      <w:r w:rsidRPr="00901B2E">
        <w:rPr>
          <w:lang w:val="en-US"/>
        </w:rPr>
        <w:t xml:space="preserve"> might happen with </w:t>
      </w:r>
      <w:proofErr w:type="spellStart"/>
      <w:r w:rsidRPr="00901B2E">
        <w:rPr>
          <w:lang w:val="en-US"/>
        </w:rPr>
        <w:t>organisations</w:t>
      </w:r>
      <w:proofErr w:type="spellEnd"/>
      <w:r w:rsidRPr="00901B2E">
        <w:rPr>
          <w:lang w:val="en-US"/>
        </w:rPr>
        <w:t xml:space="preserve"> hiring rogue professionals.  The country does not have any official recognized research and development (R&amp;D) program/projects for </w:t>
      </w:r>
      <w:proofErr w:type="spellStart"/>
      <w:r w:rsidRPr="00901B2E">
        <w:rPr>
          <w:lang w:val="en-US"/>
        </w:rPr>
        <w:t>cybersecurity</w:t>
      </w:r>
      <w:proofErr w:type="spellEnd"/>
      <w:r w:rsidRPr="00901B2E">
        <w:rPr>
          <w:lang w:val="en-US"/>
        </w:rPr>
        <w:t xml:space="preserve"> and no specific agency to deal with IT security awareness for users in the country.  </w:t>
      </w:r>
      <w:proofErr w:type="gramStart"/>
      <w:r w:rsidRPr="00901B2E">
        <w:rPr>
          <w:lang w:val="en-US"/>
        </w:rPr>
        <w:t>There is no specific Child Online Protection legislation neither institution support/reporting mechanisms for the same.</w:t>
      </w:r>
      <w:proofErr w:type="gramEnd"/>
    </w:p>
    <w:p w:rsidR="00050CB4" w:rsidRPr="00901B2E" w:rsidRDefault="00050CB4" w:rsidP="00050CB4">
      <w:pPr>
        <w:rPr>
          <w:lang w:val="en-US"/>
        </w:rPr>
      </w:pPr>
      <w:r w:rsidRPr="00901B2E">
        <w:rPr>
          <w:lang w:val="en-US"/>
        </w:rPr>
        <w:t>On the positive side, the government is showing some effort in certain areas.  The Information and Communication Technology Authority (ICT Authority) under the ministry of Information Communication and Technology was establishe</w:t>
      </w:r>
      <w:r>
        <w:rPr>
          <w:lang w:val="en-US"/>
        </w:rPr>
        <w:t xml:space="preserve">d in August 2003 to manage the </w:t>
      </w:r>
      <w:r w:rsidRPr="00901B2E">
        <w:rPr>
          <w:lang w:val="en-US"/>
        </w:rPr>
        <w:t>ICT and ICT Security functions in the country.  The country already has a functioning KE-</w:t>
      </w:r>
      <w:proofErr w:type="gramStart"/>
      <w:r w:rsidRPr="00901B2E">
        <w:rPr>
          <w:lang w:val="en-US"/>
        </w:rPr>
        <w:t>CIRTs which</w:t>
      </w:r>
      <w:proofErr w:type="gramEnd"/>
      <w:r w:rsidRPr="00901B2E">
        <w:rPr>
          <w:lang w:val="en-US"/>
        </w:rPr>
        <w:t xml:space="preserve"> also facilitated the launching of the Public Key Infrastructure, although critics argue that the agency is understaffed.  The government has endorsed International Computer Driving License (ICDL) </w:t>
      </w:r>
      <w:proofErr w:type="spellStart"/>
      <w:r w:rsidRPr="00901B2E">
        <w:rPr>
          <w:lang w:val="en-US"/>
        </w:rPr>
        <w:t>programme</w:t>
      </w:r>
      <w:proofErr w:type="spellEnd"/>
      <w:r w:rsidRPr="00901B2E">
        <w:rPr>
          <w:lang w:val="en-US"/>
        </w:rPr>
        <w:t xml:space="preserve"> as the </w:t>
      </w:r>
      <w:proofErr w:type="gramStart"/>
      <w:r w:rsidRPr="00901B2E">
        <w:rPr>
          <w:lang w:val="en-US"/>
        </w:rPr>
        <w:t>entry level</w:t>
      </w:r>
      <w:proofErr w:type="gramEnd"/>
      <w:r w:rsidRPr="00901B2E">
        <w:rPr>
          <w:lang w:val="en-US"/>
        </w:rPr>
        <w:t xml:space="preserve"> computer certification designed to demonstr</w:t>
      </w:r>
      <w:r>
        <w:rPr>
          <w:lang w:val="en-US"/>
        </w:rPr>
        <w:t xml:space="preserve">ate competence in computer use and is </w:t>
      </w:r>
      <w:r w:rsidRPr="00901B2E">
        <w:rPr>
          <w:lang w:val="en-US"/>
        </w:rPr>
        <w:t xml:space="preserve">working with academics and businesses to develop a cyber security curriculum for high education.   The ICDL ‘IT Security module’ could be promoted to create awareness among users and workforce in the country.  The first Cyber </w:t>
      </w:r>
      <w:proofErr w:type="gramStart"/>
      <w:r w:rsidRPr="00901B2E">
        <w:rPr>
          <w:lang w:val="en-US"/>
        </w:rPr>
        <w:t>security training</w:t>
      </w:r>
      <w:proofErr w:type="gramEnd"/>
      <w:r w:rsidRPr="00901B2E">
        <w:rPr>
          <w:lang w:val="en-US"/>
        </w:rPr>
        <w:t xml:space="preserve"> program was introduced last year at the University of Nairobi through the ICT Authority and private partners.   The </w:t>
      </w:r>
      <w:proofErr w:type="spellStart"/>
      <w:r w:rsidRPr="00901B2E">
        <w:rPr>
          <w:lang w:val="en-US"/>
        </w:rPr>
        <w:t>GoK</w:t>
      </w:r>
      <w:proofErr w:type="spellEnd"/>
      <w:r w:rsidRPr="00901B2E">
        <w:rPr>
          <w:lang w:val="en-US"/>
        </w:rPr>
        <w:t xml:space="preserve"> is working with the East African countries to harmonize and improve legislation with the help of ITU-IMPACT.   In August 2015 the government launched a campaign on Child Online Protection at an annual conference for Kenya Primary Schools Head Teachers Association (KEPSA) and was supposed to last for 3 months.</w:t>
      </w:r>
    </w:p>
    <w:p w:rsidR="00050CB4" w:rsidRPr="00901B2E" w:rsidRDefault="00050CB4" w:rsidP="00050CB4">
      <w:pPr>
        <w:rPr>
          <w:lang w:val="en-US"/>
        </w:rPr>
      </w:pPr>
      <w:r w:rsidRPr="00901B2E">
        <w:rPr>
          <w:lang w:val="en-US"/>
        </w:rPr>
        <w:t xml:space="preserve">A ‘Draft Policy Framework for the Critical Infrastructure Protection’ has just been published by the government of Kenya and ‘The Critical Infrastructure Protection Bill, </w:t>
      </w:r>
      <w:proofErr w:type="gramStart"/>
      <w:r w:rsidRPr="00901B2E">
        <w:rPr>
          <w:lang w:val="en-US"/>
        </w:rPr>
        <w:t>2015’  is</w:t>
      </w:r>
      <w:proofErr w:type="gramEnd"/>
      <w:r w:rsidRPr="00901B2E">
        <w:rPr>
          <w:lang w:val="en-US"/>
        </w:rPr>
        <w:t xml:space="preserve"> already in parliament waiting to be passed. A critical infrastructure protection unit will be established to provide leadership in the implementation of the policy in partnership with private sector owners. Three sec</w:t>
      </w:r>
      <w:r>
        <w:rPr>
          <w:lang w:val="en-US"/>
        </w:rPr>
        <w:t>tors namely</w:t>
      </w:r>
      <w:proofErr w:type="gramStart"/>
      <w:r>
        <w:rPr>
          <w:lang w:val="en-US"/>
        </w:rPr>
        <w:t>;</w:t>
      </w:r>
      <w:proofErr w:type="gramEnd"/>
      <w:r>
        <w:rPr>
          <w:lang w:val="en-US"/>
        </w:rPr>
        <w:t xml:space="preserve"> Transport, Energy and Petroleum </w:t>
      </w:r>
      <w:r w:rsidRPr="00901B2E">
        <w:rPr>
          <w:lang w:val="en-US"/>
        </w:rPr>
        <w:t>has been defined as the Kenya’s critical infrastructure needing protection.  The government already faces challenges such as weak laws and skilled workforce.  It is hoped that the new bill will facilitate collaboration and information sharing between all stakeholders and improve the protection of critical infrastructure in Kenya.</w:t>
      </w:r>
    </w:p>
    <w:p w:rsidR="00197FE0" w:rsidRDefault="00050CB4" w:rsidP="00050CB4">
      <w:pPr>
        <w:rPr>
          <w:b/>
          <w:sz w:val="24"/>
          <w:szCs w:val="24"/>
          <w:lang w:val="en-GB"/>
        </w:rPr>
      </w:pPr>
      <w:bookmarkStart w:id="26" w:name="_Toc447118075"/>
      <w:r w:rsidRPr="00231B93">
        <w:rPr>
          <w:rStyle w:val="Titre2Car"/>
        </w:rPr>
        <w:lastRenderedPageBreak/>
        <w:t>Cyber Security in Korea</w:t>
      </w:r>
      <w:bookmarkEnd w:id="26"/>
      <w:r w:rsidRPr="00231B93">
        <w:rPr>
          <w:rStyle w:val="Titre2Car"/>
        </w:rPr>
        <w:t xml:space="preserve"> </w:t>
      </w:r>
      <w:r w:rsidRPr="00231B93">
        <w:rPr>
          <w:rStyle w:val="Titre2Car"/>
        </w:rPr>
        <w:br/>
      </w:r>
    </w:p>
    <w:p w:rsidR="00050CB4" w:rsidRPr="00A66ABE" w:rsidRDefault="00050CB4" w:rsidP="00050CB4">
      <w:pPr>
        <w:rPr>
          <w:b/>
          <w:sz w:val="24"/>
          <w:szCs w:val="24"/>
          <w:lang w:val="en-GB"/>
        </w:rPr>
      </w:pPr>
      <w:r w:rsidRPr="00A66ABE">
        <w:rPr>
          <w:b/>
          <w:sz w:val="24"/>
          <w:szCs w:val="24"/>
          <w:lang w:val="en-GB"/>
        </w:rPr>
        <w:t>(</w:t>
      </w:r>
      <w:proofErr w:type="gramStart"/>
      <w:r w:rsidRPr="00A66ABE">
        <w:rPr>
          <w:b/>
          <w:sz w:val="24"/>
          <w:szCs w:val="24"/>
          <w:lang w:val="en-GB"/>
        </w:rPr>
        <w:t>both</w:t>
      </w:r>
      <w:proofErr w:type="gramEnd"/>
      <w:r w:rsidRPr="00A66ABE">
        <w:rPr>
          <w:b/>
          <w:sz w:val="24"/>
          <w:szCs w:val="24"/>
          <w:lang w:val="en-GB"/>
        </w:rPr>
        <w:t xml:space="preserve"> parag</w:t>
      </w:r>
      <w:r w:rsidR="00197FE0">
        <w:rPr>
          <w:b/>
          <w:sz w:val="24"/>
          <w:szCs w:val="24"/>
          <w:lang w:val="en-GB"/>
        </w:rPr>
        <w:t>raphs are also included in the conference</w:t>
      </w:r>
      <w:r w:rsidRPr="00A66ABE">
        <w:rPr>
          <w:b/>
          <w:sz w:val="24"/>
          <w:szCs w:val="24"/>
          <w:lang w:val="en-GB"/>
        </w:rPr>
        <w:t xml:space="preserve"> overview, </w:t>
      </w:r>
      <w:r w:rsidR="00197FE0">
        <w:rPr>
          <w:b/>
          <w:sz w:val="24"/>
          <w:szCs w:val="24"/>
          <w:lang w:val="en-GB"/>
        </w:rPr>
        <w:br/>
      </w:r>
      <w:r w:rsidRPr="00A66ABE">
        <w:rPr>
          <w:b/>
          <w:sz w:val="24"/>
          <w:szCs w:val="24"/>
          <w:lang w:val="en-GB"/>
        </w:rPr>
        <w:t>reported by Raymond Morel)</w:t>
      </w:r>
    </w:p>
    <w:p w:rsidR="00050CB4" w:rsidRPr="00231B93" w:rsidRDefault="00050CB4" w:rsidP="00231B93">
      <w:pPr>
        <w:pStyle w:val="Titre3"/>
      </w:pPr>
      <w:bookmarkStart w:id="27" w:name="_Toc447118076"/>
      <w:r w:rsidRPr="00231B93">
        <w:rPr>
          <w:rStyle w:val="lev"/>
          <w:b/>
          <w:bCs/>
        </w:rPr>
        <w:t xml:space="preserve">Cyber Security Policy in Korea - Mr. </w:t>
      </w:r>
      <w:proofErr w:type="spellStart"/>
      <w:r w:rsidRPr="00231B93">
        <w:rPr>
          <w:rStyle w:val="lev"/>
          <w:b/>
          <w:bCs/>
        </w:rPr>
        <w:t>JaeSuk</w:t>
      </w:r>
      <w:proofErr w:type="spellEnd"/>
      <w:r w:rsidRPr="00231B93">
        <w:rPr>
          <w:rStyle w:val="lev"/>
          <w:b/>
          <w:bCs/>
        </w:rPr>
        <w:t xml:space="preserve"> YUN</w:t>
      </w:r>
      <w:bookmarkEnd w:id="27"/>
    </w:p>
    <w:p w:rsidR="00231B93" w:rsidRDefault="00231B93" w:rsidP="00050CB4">
      <w:pPr>
        <w:shd w:val="clear" w:color="auto" w:fill="FFFFFF"/>
        <w:ind w:left="283" w:right="283"/>
        <w:jc w:val="both"/>
        <w:rPr>
          <w:rFonts w:ascii="Verdana" w:hAnsi="Verdana"/>
          <w:color w:val="333333"/>
          <w:sz w:val="19"/>
          <w:szCs w:val="19"/>
          <w:lang w:val="en"/>
        </w:rPr>
      </w:pP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Mr. YUN discussed ICT environment in Korea, trends on cyber-attacks, cyber security policy and implementation.  The government of Korea has been very active in promoting cybersecurity for some time, due to security threats from outside the country.  Mr. YUN pointed out that a multistakeholder approach led by KISA (Korea Internet and Security Agency) with support from the government has led to the successful implementation of Cyber Security Policy of Korea.  With this success Korea is able to share its model with interested countries.  Already, the country is cooperating with developing countries in areas such as sharing know-how on incident response, providing cyber security system, training &amp; business opportunities and consulting about cyber security policy &amp; strategy. He also explained how Korea is playing its part in global arena by supporting cyber capacity building for developing countries and sharing practical cyber security knowledge and experience through their practical global cybersecurity center for development &amp; cybersecurity alliance for mutual partnership (CAMP).</w:t>
      </w:r>
    </w:p>
    <w:p w:rsidR="00231B93" w:rsidRDefault="00231B93" w:rsidP="00050CB4">
      <w:pPr>
        <w:shd w:val="clear" w:color="auto" w:fill="FFFFFF"/>
        <w:ind w:left="283" w:right="283"/>
        <w:jc w:val="both"/>
        <w:rPr>
          <w:rFonts w:ascii="Verdana" w:hAnsi="Verdana"/>
          <w:color w:val="333333"/>
          <w:sz w:val="19"/>
          <w:szCs w:val="19"/>
          <w:lang w:val="en"/>
        </w:rPr>
      </w:pPr>
    </w:p>
    <w:p w:rsidR="00050CB4" w:rsidRPr="00231B93" w:rsidRDefault="00050CB4" w:rsidP="00231B93">
      <w:pPr>
        <w:pStyle w:val="Titre3"/>
      </w:pPr>
      <w:bookmarkStart w:id="28" w:name="_Toc447118077"/>
      <w:r w:rsidRPr="00231B93">
        <w:rPr>
          <w:rStyle w:val="lev"/>
          <w:b/>
          <w:bCs/>
        </w:rPr>
        <w:t xml:space="preserve">IT Security in South Korea - Mr. </w:t>
      </w:r>
      <w:proofErr w:type="spellStart"/>
      <w:r w:rsidRPr="00231B93">
        <w:rPr>
          <w:rStyle w:val="lev"/>
          <w:b/>
          <w:bCs/>
        </w:rPr>
        <w:t>JaeDok</w:t>
      </w:r>
      <w:proofErr w:type="spellEnd"/>
      <w:r w:rsidRPr="00231B93">
        <w:rPr>
          <w:rStyle w:val="lev"/>
          <w:b/>
          <w:bCs/>
        </w:rPr>
        <w:t xml:space="preserve"> Shim</w:t>
      </w:r>
      <w:bookmarkEnd w:id="28"/>
    </w:p>
    <w:p w:rsidR="00231B93" w:rsidRDefault="00231B93" w:rsidP="00050CB4">
      <w:pPr>
        <w:shd w:val="clear" w:color="auto" w:fill="FFFFFF"/>
        <w:ind w:left="283" w:right="283"/>
        <w:jc w:val="both"/>
        <w:rPr>
          <w:rFonts w:ascii="Verdana" w:hAnsi="Verdana"/>
          <w:color w:val="333333"/>
          <w:sz w:val="19"/>
          <w:szCs w:val="19"/>
          <w:lang w:val="en"/>
        </w:rPr>
      </w:pP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Mr. Shim explained the importance of Knowledge and Skills and especially in IT Security.  He pointed out that ICDL is a worldwide certification offered in most countries.  The aim of the program is to promote digital skills as the key enabler of effective use of ICT.  He explained that IT Security module sets out concepts relating to the secure use of ICT in daily life and skills used to maintain a secure network connection, use the Internet safely and securely, and manage data and information appropriately.  The course is available through National Operators who also engage with private and public sector (e.g. Ministry of Education).  The course is widely used and in some countries, the program is funded by the government and offered as an extra curriculum in both primary and higher education.  This is an example of a successful model of building knowledge and experience in IT security.</w:t>
      </w:r>
    </w:p>
    <w:p w:rsidR="00050CB4" w:rsidRDefault="00050CB4" w:rsidP="00050CB4">
      <w:pPr>
        <w:spacing w:line="259" w:lineRule="auto"/>
        <w:rPr>
          <w:lang w:val="en-GB"/>
        </w:rPr>
      </w:pPr>
      <w:r>
        <w:rPr>
          <w:lang w:val="en-GB"/>
        </w:rPr>
        <w:br w:type="page"/>
      </w:r>
    </w:p>
    <w:p w:rsidR="00231B93" w:rsidRDefault="00050CB4" w:rsidP="00D07264">
      <w:pPr>
        <w:pStyle w:val="Titre2"/>
      </w:pPr>
      <w:bookmarkStart w:id="29" w:name="_Toc447118078"/>
      <w:r>
        <w:lastRenderedPageBreak/>
        <w:t>Nepal</w:t>
      </w:r>
      <w:bookmarkEnd w:id="29"/>
      <w:r>
        <w:t xml:space="preserve"> </w:t>
      </w:r>
    </w:p>
    <w:p w:rsidR="00050CB4" w:rsidRPr="00231B93" w:rsidRDefault="00231B93" w:rsidP="00231B93">
      <w:pPr>
        <w:rPr>
          <w:lang w:val="en-GB"/>
        </w:rPr>
      </w:pPr>
      <w:r w:rsidRPr="00231B93">
        <w:rPr>
          <w:lang w:val="en-GB"/>
        </w:rPr>
        <w:t xml:space="preserve">By </w:t>
      </w:r>
      <w:proofErr w:type="spellStart"/>
      <w:r w:rsidRPr="00231B93">
        <w:rPr>
          <w:lang w:val="en-GB"/>
        </w:rPr>
        <w:t>Ambika</w:t>
      </w:r>
      <w:proofErr w:type="spellEnd"/>
      <w:r w:rsidRPr="00231B93">
        <w:rPr>
          <w:lang w:val="en-GB"/>
        </w:rPr>
        <w:t xml:space="preserve"> </w:t>
      </w:r>
      <w:proofErr w:type="spellStart"/>
      <w:r w:rsidRPr="00231B93">
        <w:rPr>
          <w:lang w:val="en-GB"/>
        </w:rPr>
        <w:t>Shrestha</w:t>
      </w:r>
      <w:proofErr w:type="spellEnd"/>
    </w:p>
    <w:p w:rsidR="00050CB4" w:rsidRPr="003F093D" w:rsidRDefault="00050CB4" w:rsidP="00050CB4">
      <w:pPr>
        <w:rPr>
          <w:lang w:val="en-GB"/>
        </w:rPr>
      </w:pPr>
      <w:r w:rsidRPr="003F093D">
        <w:rPr>
          <w:lang w:val="en-GB"/>
        </w:rPr>
        <w:t xml:space="preserve">Types of Cyber crimes experienced in Nepal has many </w:t>
      </w:r>
      <w:proofErr w:type="spellStart"/>
      <w:r w:rsidRPr="003F093D">
        <w:rPr>
          <w:lang w:val="en-GB"/>
        </w:rPr>
        <w:t>facettes</w:t>
      </w:r>
      <w:proofErr w:type="spellEnd"/>
      <w:r w:rsidRPr="003F093D">
        <w:rPr>
          <w:lang w:val="en-GB"/>
        </w:rPr>
        <w:t>:</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ATM pin steal</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Cloning of ATM Card</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Hacking</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Financial fraud in Internet banking</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Phishing</w:t>
      </w:r>
    </w:p>
    <w:p w:rsidR="00050CB4" w:rsidRPr="00AE4CFA" w:rsidRDefault="00050CB4" w:rsidP="00050CB4">
      <w:pPr>
        <w:numPr>
          <w:ilvl w:val="1"/>
          <w:numId w:val="31"/>
        </w:numPr>
        <w:tabs>
          <w:tab w:val="clear" w:pos="1440"/>
        </w:tabs>
        <w:spacing w:after="0" w:line="288" w:lineRule="auto"/>
        <w:ind w:left="567" w:hanging="357"/>
      </w:pPr>
      <w:r w:rsidRPr="00AE4CFA">
        <w:rPr>
          <w:lang w:val="en-US"/>
        </w:rPr>
        <w:t>Social networking related crime</w:t>
      </w:r>
    </w:p>
    <w:p w:rsidR="00050CB4" w:rsidRPr="00AE4CFA" w:rsidRDefault="00050CB4" w:rsidP="00050CB4">
      <w:pPr>
        <w:rPr>
          <w:b/>
          <w:sz w:val="32"/>
          <w:szCs w:val="32"/>
          <w:lang w:val="en-GB"/>
        </w:rPr>
      </w:pPr>
      <w:r>
        <w:rPr>
          <w:lang w:val="en-GB"/>
        </w:rPr>
        <w:t>Based on this fact was in May 2015 a national CERT created, and the following objectives defined for 2018:</w:t>
      </w:r>
      <w:r>
        <w:rPr>
          <w:lang w:val="en-GB"/>
        </w:rPr>
        <w:br/>
      </w:r>
      <w:r>
        <w:rPr>
          <w:lang w:val="en-GB"/>
        </w:rPr>
        <w:br/>
      </w:r>
      <w:r>
        <w:rPr>
          <w:noProof/>
          <w:lang w:val="fr-FR" w:eastAsia="fr-FR"/>
        </w:rPr>
        <w:drawing>
          <wp:inline distT="0" distB="0" distL="0" distR="0" wp14:anchorId="2AFDD723" wp14:editId="67332744">
            <wp:extent cx="5760720" cy="2012315"/>
            <wp:effectExtent l="0" t="0" r="0" b="6985"/>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5760720" cy="2012315"/>
                    </a:xfrm>
                    <a:prstGeom prst="rect">
                      <a:avLst/>
                    </a:prstGeom>
                  </pic:spPr>
                </pic:pic>
              </a:graphicData>
            </a:graphic>
          </wp:inline>
        </w:drawing>
      </w:r>
    </w:p>
    <w:p w:rsidR="00050CB4" w:rsidRPr="00AE4CFA" w:rsidRDefault="00050CB4" w:rsidP="00050CB4">
      <w:pPr>
        <w:rPr>
          <w:lang w:val="en-US"/>
        </w:rPr>
      </w:pPr>
      <w:proofErr w:type="gramStart"/>
      <w:r w:rsidRPr="00AE4CFA">
        <w:rPr>
          <w:lang w:val="en-US"/>
        </w:rPr>
        <w:t xml:space="preserve">Cyber crime is handled by Nepal </w:t>
      </w:r>
      <w:r>
        <w:rPr>
          <w:lang w:val="en-US"/>
        </w:rPr>
        <w:t>p</w:t>
      </w:r>
      <w:r w:rsidRPr="00AE4CFA">
        <w:rPr>
          <w:lang w:val="en-US"/>
        </w:rPr>
        <w:t>olice</w:t>
      </w:r>
      <w:proofErr w:type="gramEnd"/>
      <w:r w:rsidRPr="00AE4CFA">
        <w:rPr>
          <w:lang w:val="en-US"/>
        </w:rPr>
        <w:t xml:space="preserve"> and Kathmandu District court has been </w:t>
      </w:r>
      <w:r>
        <w:rPr>
          <w:lang w:val="en-US"/>
        </w:rPr>
        <w:t>put in charge for</w:t>
      </w:r>
      <w:r w:rsidRPr="00AE4CFA">
        <w:rPr>
          <w:lang w:val="en-US"/>
        </w:rPr>
        <w:t xml:space="preserve"> cyber crimes. </w:t>
      </w:r>
    </w:p>
    <w:p w:rsidR="00050CB4" w:rsidRDefault="00050CB4" w:rsidP="00050CB4">
      <w:pPr>
        <w:spacing w:line="259" w:lineRule="auto"/>
        <w:rPr>
          <w:lang w:val="en-GB"/>
        </w:rPr>
      </w:pPr>
      <w:r>
        <w:rPr>
          <w:noProof/>
          <w:lang w:val="fr-FR" w:eastAsia="fr-FR"/>
        </w:rPr>
        <w:drawing>
          <wp:inline distT="0" distB="0" distL="0" distR="0" wp14:anchorId="30764C79" wp14:editId="45607F98">
            <wp:extent cx="5760720" cy="3488055"/>
            <wp:effectExtent l="0" t="0" r="0" b="0"/>
            <wp:docPr id="1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5760720" cy="3488055"/>
                    </a:xfrm>
                    <a:prstGeom prst="rect">
                      <a:avLst/>
                    </a:prstGeom>
                  </pic:spPr>
                </pic:pic>
              </a:graphicData>
            </a:graphic>
          </wp:inline>
        </w:drawing>
      </w:r>
      <w:r>
        <w:rPr>
          <w:lang w:val="en-GB"/>
        </w:rPr>
        <w:br w:type="page"/>
      </w:r>
    </w:p>
    <w:p w:rsidR="00231B93" w:rsidRDefault="00231B93" w:rsidP="00D07264">
      <w:pPr>
        <w:pStyle w:val="Titre2"/>
      </w:pPr>
      <w:bookmarkStart w:id="30" w:name="_Toc447118079"/>
      <w:r>
        <w:lastRenderedPageBreak/>
        <w:t>University in Rwanda</w:t>
      </w:r>
      <w:bookmarkEnd w:id="30"/>
      <w:r>
        <w:t xml:space="preserve"> </w:t>
      </w:r>
    </w:p>
    <w:p w:rsidR="00050CB4" w:rsidRPr="00231B93" w:rsidRDefault="00231B93" w:rsidP="00050CB4">
      <w:pPr>
        <w:rPr>
          <w:b/>
          <w:lang w:val="en-US"/>
        </w:rPr>
      </w:pPr>
      <w:r w:rsidRPr="00231B93">
        <w:rPr>
          <w:b/>
          <w:lang w:val="en-US"/>
        </w:rPr>
        <w:t xml:space="preserve">By </w:t>
      </w:r>
      <w:proofErr w:type="spellStart"/>
      <w:r w:rsidR="00050CB4" w:rsidRPr="00231B93">
        <w:rPr>
          <w:b/>
          <w:lang w:val="en-US"/>
        </w:rPr>
        <w:t>Konrad</w:t>
      </w:r>
      <w:proofErr w:type="spellEnd"/>
      <w:r w:rsidR="00050CB4" w:rsidRPr="00231B93">
        <w:rPr>
          <w:b/>
          <w:lang w:val="en-US"/>
        </w:rPr>
        <w:t xml:space="preserve"> </w:t>
      </w:r>
      <w:proofErr w:type="spellStart"/>
      <w:r w:rsidR="00050CB4" w:rsidRPr="00231B93">
        <w:rPr>
          <w:b/>
          <w:lang w:val="en-US"/>
        </w:rPr>
        <w:t>Marfurt</w:t>
      </w:r>
      <w:proofErr w:type="spellEnd"/>
    </w:p>
    <w:p w:rsidR="00050CB4" w:rsidRDefault="00050CB4" w:rsidP="00050CB4">
      <w:pPr>
        <w:rPr>
          <w:sz w:val="24"/>
          <w:szCs w:val="40"/>
          <w:lang w:val="en-US"/>
        </w:rPr>
      </w:pPr>
      <w:r w:rsidRPr="00432ECB">
        <w:rPr>
          <w:b/>
          <w:sz w:val="36"/>
          <w:szCs w:val="40"/>
          <w:lang w:val="en-US"/>
        </w:rPr>
        <w:t xml:space="preserve">Bandwidth-Problems at INES </w:t>
      </w:r>
      <w:proofErr w:type="spellStart"/>
      <w:r w:rsidRPr="00432ECB">
        <w:rPr>
          <w:b/>
          <w:sz w:val="36"/>
          <w:szCs w:val="40"/>
          <w:lang w:val="en-US"/>
        </w:rPr>
        <w:t>Ruhengeri</w:t>
      </w:r>
      <w:proofErr w:type="spellEnd"/>
      <w:r w:rsidRPr="00432ECB">
        <w:rPr>
          <w:b/>
          <w:sz w:val="36"/>
          <w:szCs w:val="40"/>
          <w:lang w:val="en-US"/>
        </w:rPr>
        <w:br/>
      </w:r>
      <w:r w:rsidRPr="00432ECB">
        <w:rPr>
          <w:b/>
          <w:sz w:val="28"/>
          <w:szCs w:val="40"/>
          <w:lang w:val="en-US"/>
        </w:rPr>
        <w:t>(May 2013, updated July 2014)</w:t>
      </w:r>
      <w:r w:rsidRPr="00432ECB">
        <w:rPr>
          <w:b/>
          <w:sz w:val="28"/>
          <w:szCs w:val="40"/>
          <w:lang w:val="en-US"/>
        </w:rPr>
        <w:br/>
      </w:r>
      <w:r w:rsidRPr="00432ECB">
        <w:rPr>
          <w:sz w:val="24"/>
          <w:szCs w:val="40"/>
          <w:lang w:val="en-US"/>
        </w:rPr>
        <w:t xml:space="preserve">by Prof. </w:t>
      </w:r>
      <w:proofErr w:type="spellStart"/>
      <w:r w:rsidRPr="00432ECB">
        <w:rPr>
          <w:sz w:val="24"/>
          <w:szCs w:val="40"/>
          <w:lang w:val="en-US"/>
        </w:rPr>
        <w:t>Konrad</w:t>
      </w:r>
      <w:proofErr w:type="spellEnd"/>
      <w:r w:rsidRPr="00432ECB">
        <w:rPr>
          <w:sz w:val="24"/>
          <w:szCs w:val="40"/>
          <w:lang w:val="en-US"/>
        </w:rPr>
        <w:t xml:space="preserve"> </w:t>
      </w:r>
      <w:proofErr w:type="spellStart"/>
      <w:r w:rsidRPr="00432ECB">
        <w:rPr>
          <w:sz w:val="24"/>
          <w:szCs w:val="40"/>
          <w:lang w:val="en-US"/>
        </w:rPr>
        <w:t>Marfurt</w:t>
      </w:r>
      <w:proofErr w:type="spellEnd"/>
      <w:r w:rsidRPr="00432ECB">
        <w:rPr>
          <w:sz w:val="24"/>
          <w:szCs w:val="40"/>
          <w:lang w:val="en-US"/>
        </w:rPr>
        <w:t>, Lucerne Business School, Switzerland</w:t>
      </w:r>
    </w:p>
    <w:p w:rsidR="00050CB4" w:rsidRPr="00432ECB" w:rsidRDefault="00050CB4" w:rsidP="00050CB4">
      <w:pPr>
        <w:rPr>
          <w:lang w:val="en-US"/>
        </w:rPr>
      </w:pPr>
      <w:r w:rsidRPr="00432ECB">
        <w:rPr>
          <w:lang w:val="en-US"/>
        </w:rPr>
        <w:t xml:space="preserve">When I started my term as a visiting professor at INES </w:t>
      </w:r>
      <w:proofErr w:type="spellStart"/>
      <w:r w:rsidRPr="00432ECB">
        <w:rPr>
          <w:lang w:val="en-US"/>
        </w:rPr>
        <w:t>Ruhengeri</w:t>
      </w:r>
      <w:proofErr w:type="spellEnd"/>
      <w:r w:rsidRPr="00432ECB">
        <w:rPr>
          <w:lang w:val="en-US"/>
        </w:rPr>
        <w:t xml:space="preserve"> I was confronted with some networking problems the most significant being a “very slow internet connection”. Lacking adequate equipment we had to wait for more than a month until we got a router/security gateway from the lab at my home university in Switzerland. Once they were installed the main problem was evident:</w:t>
      </w:r>
    </w:p>
    <w:p w:rsidR="00050CB4" w:rsidRPr="00432ECB" w:rsidRDefault="00050CB4" w:rsidP="00050CB4">
      <w:pPr>
        <w:rPr>
          <w:lang w:val="en-US"/>
        </w:rPr>
      </w:pPr>
      <w:r>
        <w:rPr>
          <w:noProof/>
          <w:lang w:val="fr-FR" w:eastAsia="fr-FR"/>
        </w:rPr>
        <w:drawing>
          <wp:inline distT="0" distB="0" distL="0" distR="0" wp14:anchorId="220BC88E" wp14:editId="3919BD5D">
            <wp:extent cx="2910840" cy="2727960"/>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0840" cy="2727960"/>
                    </a:xfrm>
                    <a:prstGeom prst="rect">
                      <a:avLst/>
                    </a:prstGeom>
                    <a:noFill/>
                    <a:ln>
                      <a:noFill/>
                    </a:ln>
                  </pic:spPr>
                </pic:pic>
              </a:graphicData>
            </a:graphic>
          </wp:inline>
        </w:drawing>
      </w:r>
      <w:r w:rsidRPr="00432ECB">
        <w:rPr>
          <w:lang w:val="en-US"/>
        </w:rPr>
        <w:br/>
        <w:t>Figure 1: MTN’s bandwidth cut at 0.8 Mbps</w:t>
      </w:r>
    </w:p>
    <w:p w:rsidR="00050CB4" w:rsidRPr="00432ECB" w:rsidRDefault="00050CB4" w:rsidP="00050CB4">
      <w:pPr>
        <w:ind w:left="2520"/>
        <w:rPr>
          <w:lang w:val="en-US"/>
        </w:rPr>
      </w:pPr>
      <w:r>
        <w:rPr>
          <w:noProof/>
          <w:lang w:val="fr-FR" w:eastAsia="fr-FR"/>
        </w:rPr>
        <w:drawing>
          <wp:inline distT="0" distB="0" distL="0" distR="0" wp14:anchorId="2B826118" wp14:editId="43D3940F">
            <wp:extent cx="3596640" cy="169926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6640" cy="1699260"/>
                    </a:xfrm>
                    <a:prstGeom prst="rect">
                      <a:avLst/>
                    </a:prstGeom>
                    <a:noFill/>
                    <a:ln>
                      <a:noFill/>
                    </a:ln>
                  </pic:spPr>
                </pic:pic>
              </a:graphicData>
            </a:graphic>
          </wp:inline>
        </w:drawing>
      </w:r>
      <w:r w:rsidRPr="00432ECB">
        <w:rPr>
          <w:lang w:val="en-US"/>
        </w:rPr>
        <w:br/>
        <w:t>Figure 2: MTN’s traffic statistics for the same time slot</w:t>
      </w:r>
    </w:p>
    <w:p w:rsidR="00050CB4" w:rsidRPr="00432ECB" w:rsidRDefault="00050CB4" w:rsidP="00050CB4">
      <w:pPr>
        <w:rPr>
          <w:lang w:val="en-US"/>
        </w:rPr>
      </w:pPr>
      <w:r w:rsidRPr="00432ECB">
        <w:rPr>
          <w:lang w:val="en-US"/>
        </w:rPr>
        <w:t>Apparently MTN Rwanda or its regional provider (in case MTN do not operate the connection to South Africa themselves) cannot provide a backbone connection with the bandwidth leased to INES (2 Mbps in the current contract). The results of figure 1 were reproduced many times with the same result: the statistical distribution is cut off when INES’s demand for bandwidth exceeds 0.8Mbps.</w:t>
      </w:r>
    </w:p>
    <w:p w:rsidR="00050CB4" w:rsidRPr="00432ECB" w:rsidRDefault="00050CB4" w:rsidP="00050CB4">
      <w:pPr>
        <w:rPr>
          <w:lang w:val="en-US"/>
        </w:rPr>
      </w:pPr>
      <w:r w:rsidRPr="00432ECB">
        <w:rPr>
          <w:lang w:val="en-US"/>
        </w:rPr>
        <w:t xml:space="preserve">Unfortunately it was impossible to discuss the matter with MTN’s technical support. They seemed not even to understand the problem (maybe they didn’t want to) and advised our staff to “open several parallel </w:t>
      </w:r>
      <w:proofErr w:type="spellStart"/>
      <w:r w:rsidRPr="00432ECB">
        <w:rPr>
          <w:lang w:val="en-US"/>
        </w:rPr>
        <w:t>youtube</w:t>
      </w:r>
      <w:proofErr w:type="spellEnd"/>
      <w:r w:rsidRPr="00432ECB">
        <w:rPr>
          <w:lang w:val="en-US"/>
        </w:rPr>
        <w:t xml:space="preserve"> connections” in order to increase our bandwidth consumption although it </w:t>
      </w:r>
      <w:r w:rsidRPr="00432ECB">
        <w:rPr>
          <w:lang w:val="en-US"/>
        </w:rPr>
        <w:lastRenderedPageBreak/>
        <w:t>was already at its (0.8 Mbps) limit with dozens of active workstations connected. On Friday May 10</w:t>
      </w:r>
      <w:r w:rsidRPr="00432ECB">
        <w:rPr>
          <w:vertAlign w:val="superscript"/>
          <w:lang w:val="en-US"/>
        </w:rPr>
        <w:t>th</w:t>
      </w:r>
      <w:r w:rsidRPr="00432ECB">
        <w:rPr>
          <w:lang w:val="en-US"/>
        </w:rPr>
        <w:t xml:space="preserve"> they sent a technician who was supposed to prove that the problem was on our side and not on MTN’s. He conducted a speed test with </w:t>
      </w:r>
      <w:proofErr w:type="spellStart"/>
      <w:r w:rsidRPr="00432ECB">
        <w:rPr>
          <w:lang w:val="en-US"/>
        </w:rPr>
        <w:t>iperf</w:t>
      </w:r>
      <w:proofErr w:type="spellEnd"/>
      <w:r w:rsidRPr="00432ECB">
        <w:rPr>
          <w:lang w:val="en-US"/>
        </w:rPr>
        <w:t xml:space="preserve"> to the next </w:t>
      </w:r>
      <w:proofErr w:type="gramStart"/>
      <w:r w:rsidRPr="00432ECB">
        <w:rPr>
          <w:lang w:val="en-US"/>
        </w:rPr>
        <w:t>hop which</w:t>
      </w:r>
      <w:proofErr w:type="gramEnd"/>
      <w:r w:rsidRPr="00432ECB">
        <w:rPr>
          <w:lang w:val="en-US"/>
        </w:rPr>
        <w:t xml:space="preserve"> unsurprisingly showed a clean 2 Mbps connection to the next hop which is behind a fiber optic cable. Unfortunately MTN’s technicians in Kigali refused to run a 10 Mbps </w:t>
      </w:r>
      <w:proofErr w:type="gramStart"/>
      <w:r w:rsidRPr="00432ECB">
        <w:rPr>
          <w:lang w:val="en-US"/>
        </w:rPr>
        <w:t>test which</w:t>
      </w:r>
      <w:proofErr w:type="gramEnd"/>
      <w:r w:rsidRPr="00432ECB">
        <w:rPr>
          <w:lang w:val="en-US"/>
        </w:rPr>
        <w:t xml:space="preserve"> would very likely have succeeded, too. We assume this because in low traffic timeslots we had been able to establish </w:t>
      </w:r>
      <w:r w:rsidRPr="00432ECB">
        <w:rPr>
          <w:i/>
          <w:lang w:val="en-US"/>
        </w:rPr>
        <w:t>uplink</w:t>
      </w:r>
      <w:r w:rsidRPr="00432ECB">
        <w:rPr>
          <w:lang w:val="en-US"/>
        </w:rPr>
        <w:t xml:space="preserve"> speeds to CERN, Geneva, of up to 3.75 Mbps (which is a really good result on public connections with 17 hops) but never downlink speeds exceeding 1 Mbps. At least MTN’s network engineer could be assured on location at INES that our equipment was working properly and our bandwidth measurements are perfectly accurate. He was kind enough to arrange another IP address for our connection (without the overhead of a </w:t>
      </w:r>
      <w:proofErr w:type="spellStart"/>
      <w:r w:rsidRPr="00432ECB">
        <w:rPr>
          <w:lang w:val="en-US"/>
        </w:rPr>
        <w:t>PPPoE</w:t>
      </w:r>
      <w:proofErr w:type="spellEnd"/>
      <w:r w:rsidRPr="00432ECB">
        <w:rPr>
          <w:lang w:val="en-US"/>
        </w:rPr>
        <w:t xml:space="preserve"> layer) to MTN’s local network in </w:t>
      </w:r>
      <w:proofErr w:type="spellStart"/>
      <w:r w:rsidRPr="00432ECB">
        <w:rPr>
          <w:lang w:val="en-US"/>
        </w:rPr>
        <w:t>Musanze</w:t>
      </w:r>
      <w:proofErr w:type="spellEnd"/>
      <w:r w:rsidRPr="00432ECB">
        <w:rPr>
          <w:lang w:val="en-US"/>
        </w:rPr>
        <w:t xml:space="preserve"> district. He also could satisfy himself on the fact that the bandwidth cut does not take place between INES and the first hop but at MTN’s own backbone connection, most likely before Rwanda Internet Exchange RINEX (196.223.12.1 visible in Table 2). </w:t>
      </w:r>
      <w:r w:rsidRPr="00432ECB">
        <w:rPr>
          <w:b/>
          <w:i/>
          <w:lang w:val="en-US"/>
        </w:rPr>
        <w:t>We are still hoping that MTN will resolve this issue in the near future because it is definitely not good practice to sell more bandwidth to their customers than they can provide.</w:t>
      </w:r>
    </w:p>
    <w:p w:rsidR="00050CB4" w:rsidRPr="00432ECB" w:rsidRDefault="00050CB4" w:rsidP="00050CB4">
      <w:pPr>
        <w:rPr>
          <w:lang w:val="en-US"/>
        </w:rPr>
      </w:pPr>
      <w:r w:rsidRPr="00432ECB">
        <w:rPr>
          <w:lang w:val="en-US"/>
        </w:rPr>
        <w:t>In the following sections we shall point out the current situation.</w:t>
      </w:r>
    </w:p>
    <w:p w:rsidR="00050CB4" w:rsidRPr="00432ECB" w:rsidRDefault="00050CB4" w:rsidP="00231B93">
      <w:pPr>
        <w:pStyle w:val="Titre3"/>
      </w:pPr>
      <w:bookmarkStart w:id="31" w:name="_Toc447118080"/>
      <w:r w:rsidRPr="00432ECB">
        <w:t>Measuring Outbound and Inbound max speed Sunday May 12 8:36 local time:</w:t>
      </w:r>
      <w:bookmarkEnd w:id="31"/>
    </w:p>
    <w:p w:rsidR="00050CB4" w:rsidRPr="00432ECB" w:rsidRDefault="00050CB4" w:rsidP="00050CB4">
      <w:pPr>
        <w:rPr>
          <w:lang w:val="en-US"/>
        </w:rPr>
      </w:pPr>
      <w:r w:rsidRPr="00432ECB">
        <w:rPr>
          <w:lang w:val="en-US"/>
        </w:rPr>
        <w:t>For a first test we used NDT at CERN Geneva (located in the academic network in Switzerland):</w:t>
      </w:r>
    </w:p>
    <w:p w:rsidR="00050CB4" w:rsidRPr="00432ECB" w:rsidRDefault="00050CB4" w:rsidP="00050CB4">
      <w:pPr>
        <w:rPr>
          <w:lang w:val="en-US"/>
        </w:rPr>
      </w:pPr>
      <w:r>
        <w:rPr>
          <w:noProof/>
          <w:lang w:val="fr-FR" w:eastAsia="fr-FR"/>
        </w:rPr>
        <w:drawing>
          <wp:inline distT="0" distB="0" distL="0" distR="0" wp14:anchorId="26E3E216" wp14:editId="0F652948">
            <wp:extent cx="4724400" cy="28270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2827020"/>
                    </a:xfrm>
                    <a:prstGeom prst="rect">
                      <a:avLst/>
                    </a:prstGeom>
                    <a:noFill/>
                    <a:ln>
                      <a:noFill/>
                    </a:ln>
                  </pic:spPr>
                </pic:pic>
              </a:graphicData>
            </a:graphic>
          </wp:inline>
        </w:drawing>
      </w:r>
      <w:r w:rsidRPr="00432ECB">
        <w:rPr>
          <w:lang w:val="en-US"/>
        </w:rPr>
        <w:br/>
        <w:t xml:space="preserve">Figure 3: connection speed test between INES </w:t>
      </w:r>
      <w:proofErr w:type="spellStart"/>
      <w:r w:rsidRPr="00432ECB">
        <w:rPr>
          <w:lang w:val="en-US"/>
        </w:rPr>
        <w:t>Ruhengeri</w:t>
      </w:r>
      <w:proofErr w:type="spellEnd"/>
      <w:r w:rsidRPr="00432ECB">
        <w:rPr>
          <w:lang w:val="en-US"/>
        </w:rPr>
        <w:t xml:space="preserve"> and NDT at CERN, Geneva, Switzerland</w:t>
      </w:r>
    </w:p>
    <w:p w:rsidR="00050CB4" w:rsidRPr="00432ECB" w:rsidRDefault="00050CB4" w:rsidP="00050CB4">
      <w:pPr>
        <w:rPr>
          <w:lang w:val="en-US"/>
        </w:rPr>
      </w:pPr>
      <w:r w:rsidRPr="00432ECB">
        <w:rPr>
          <w:lang w:val="en-US"/>
        </w:rPr>
        <w:t xml:space="preserve">This is an interesting result: although the server is at a bird’s flight distance of 6’500 km (the real distance covered being more than twice that because packets are routed via South Africa and LINX in London) we get an uplink speed of 1.96 Mbps. The downlink speed is at 915 </w:t>
      </w:r>
      <w:proofErr w:type="gramStart"/>
      <w:r w:rsidRPr="00432ECB">
        <w:rPr>
          <w:lang w:val="en-US"/>
        </w:rPr>
        <w:t>kbps which</w:t>
      </w:r>
      <w:proofErr w:type="gramEnd"/>
      <w:r w:rsidRPr="00432ECB">
        <w:rPr>
          <w:lang w:val="en-US"/>
        </w:rPr>
        <w:t xml:space="preserve"> shows that the bandwidth control implemented by MTN or its regional provider only cuts inbound traffic. Table 1 documents the path of the packets in this speed test:</w:t>
      </w:r>
    </w:p>
    <w:p w:rsidR="00197FE0" w:rsidRPr="003F44CD" w:rsidRDefault="00197FE0">
      <w:pPr>
        <w:rPr>
          <w:lang w:val="en-US"/>
        </w:rPr>
      </w:pPr>
      <w:r w:rsidRPr="003F44CD">
        <w:rPr>
          <w:lang w:val="en-US"/>
        </w:rPr>
        <w:br w:type="page"/>
      </w:r>
    </w:p>
    <w:tbl>
      <w:tblPr>
        <w:tblStyle w:val="Grille"/>
        <w:tblW w:w="0" w:type="auto"/>
        <w:tblInd w:w="0" w:type="dxa"/>
        <w:tblLook w:val="04A0" w:firstRow="1" w:lastRow="0" w:firstColumn="1" w:lastColumn="0" w:noHBand="0" w:noVBand="1"/>
      </w:tblPr>
      <w:tblGrid>
        <w:gridCol w:w="1820"/>
        <w:gridCol w:w="1755"/>
        <w:gridCol w:w="1840"/>
        <w:gridCol w:w="1755"/>
        <w:gridCol w:w="1893"/>
      </w:tblGrid>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proofErr w:type="gramStart"/>
            <w:r>
              <w:lastRenderedPageBreak/>
              <w:t>maximum</w:t>
            </w:r>
            <w:proofErr w:type="gramEnd"/>
            <w:r>
              <w:t xml:space="preserve"> of 30 hops</w:t>
            </w:r>
          </w:p>
        </w:tc>
        <w:tc>
          <w:tcPr>
            <w:tcW w:w="1755" w:type="dxa"/>
            <w:tcBorders>
              <w:top w:val="single" w:sz="4" w:space="0" w:color="auto"/>
              <w:left w:val="single" w:sz="4" w:space="0" w:color="auto"/>
              <w:bottom w:val="single" w:sz="4" w:space="0" w:color="auto"/>
              <w:right w:val="single" w:sz="4" w:space="0" w:color="auto"/>
            </w:tcBorders>
          </w:tcPr>
          <w:p w:rsidR="00050CB4" w:rsidRDefault="00050CB4" w:rsidP="00050CB4"/>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Tracing route to 130.59.31.2</w:t>
            </w:r>
          </w:p>
        </w:tc>
        <w:tc>
          <w:tcPr>
            <w:tcW w:w="1755" w:type="dxa"/>
            <w:tcBorders>
              <w:top w:val="single" w:sz="4" w:space="0" w:color="auto"/>
              <w:left w:val="single" w:sz="4" w:space="0" w:color="auto"/>
              <w:bottom w:val="single" w:sz="4" w:space="0" w:color="auto"/>
              <w:right w:val="single" w:sz="4" w:space="0" w:color="auto"/>
            </w:tcBorders>
          </w:tcPr>
          <w:p w:rsidR="00050CB4" w:rsidRDefault="00050CB4" w:rsidP="00050CB4"/>
        </w:tc>
        <w:tc>
          <w:tcPr>
            <w:tcW w:w="1893" w:type="dxa"/>
            <w:tcBorders>
              <w:top w:val="single" w:sz="4" w:space="0" w:color="auto"/>
              <w:left w:val="single" w:sz="4" w:space="0" w:color="auto"/>
              <w:bottom w:val="single" w:sz="4" w:space="0" w:color="auto"/>
              <w:right w:val="single" w:sz="4" w:space="0" w:color="auto"/>
            </w:tcBorders>
          </w:tcPr>
          <w:p w:rsidR="00050CB4" w:rsidRDefault="00050CB4" w:rsidP="00050CB4"/>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1</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&lt;1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&lt;1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&lt;1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192.168.1.1</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2</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4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3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3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41.186.33.61</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3</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5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5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5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41.186.50.54</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4</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187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241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187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196.44.31.86</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5</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238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205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205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209.212.111.83</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6</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185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185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209.212.111.200</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7</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186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187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187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209.212.111.187</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8</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199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199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199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195.50.122.181</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9</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220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4.69.139.88</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10</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204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203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203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4.69.153.125</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11</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4.69.143.110</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12</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213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214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212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4.69.161.86</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13</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217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217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217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4.69.161.101</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14</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220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4.69.134.49</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15</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220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219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220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4.69.137.81</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16</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205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203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203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213.242.73.74</w:t>
            </w:r>
          </w:p>
        </w:tc>
      </w:tr>
      <w:tr w:rsidR="00050CB4" w:rsidTr="00197FE0">
        <w:tc>
          <w:tcPr>
            <w:tcW w:w="182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17</w:t>
            </w:r>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215 </w:t>
            </w:r>
            <w:proofErr w:type="spellStart"/>
            <w:r>
              <w:t>ms</w:t>
            </w:r>
            <w:proofErr w:type="spellEnd"/>
          </w:p>
        </w:tc>
        <w:tc>
          <w:tcPr>
            <w:tcW w:w="1840"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215 </w:t>
            </w:r>
            <w:proofErr w:type="spellStart"/>
            <w:r>
              <w:t>ms</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215 </w:t>
            </w:r>
            <w:proofErr w:type="spellStart"/>
            <w:r>
              <w:t>ms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050CB4" w:rsidRDefault="00050CB4" w:rsidP="00050CB4">
            <w:r>
              <w:t>130.59.31.2</w:t>
            </w:r>
          </w:p>
        </w:tc>
      </w:tr>
    </w:tbl>
    <w:p w:rsidR="00050CB4" w:rsidRDefault="00050CB4" w:rsidP="00050CB4">
      <w:pPr>
        <w:rPr>
          <w:lang w:val="en-US"/>
        </w:rPr>
      </w:pPr>
      <w:r w:rsidRPr="00432ECB">
        <w:rPr>
          <w:lang w:val="en-US"/>
        </w:rPr>
        <w:t xml:space="preserve">Table 1: route from INES </w:t>
      </w:r>
      <w:proofErr w:type="spellStart"/>
      <w:r w:rsidRPr="00432ECB">
        <w:rPr>
          <w:lang w:val="en-US"/>
        </w:rPr>
        <w:t>Ruhengeri</w:t>
      </w:r>
      <w:proofErr w:type="spellEnd"/>
      <w:r w:rsidRPr="00432ECB">
        <w:rPr>
          <w:lang w:val="en-US"/>
        </w:rPr>
        <w:t xml:space="preserve"> to NDT at CERN Geneva (Switzerland)</w:t>
      </w:r>
    </w:p>
    <w:p w:rsidR="00050CB4" w:rsidRPr="00432ECB" w:rsidRDefault="00050CB4" w:rsidP="00050CB4">
      <w:pPr>
        <w:rPr>
          <w:lang w:val="en-US"/>
        </w:rPr>
      </w:pPr>
      <w:r w:rsidRPr="00432ECB">
        <w:rPr>
          <w:lang w:val="en-US"/>
        </w:rPr>
        <w:t xml:space="preserve">One could now argue that it is not appropriate to measure the quality of MTN’s </w:t>
      </w:r>
      <w:proofErr w:type="gramStart"/>
      <w:r w:rsidRPr="00432ECB">
        <w:rPr>
          <w:lang w:val="en-US"/>
        </w:rPr>
        <w:t>internet</w:t>
      </w:r>
      <w:proofErr w:type="gramEnd"/>
      <w:r w:rsidRPr="00432ECB">
        <w:rPr>
          <w:lang w:val="en-US"/>
        </w:rPr>
        <w:t xml:space="preserve"> connections in Rwanda using a server in a European Lab for Nuclear Physics. Although we contacted MTN several times they were not able to provide us with a test server outside their local network in Rwanda (e.g. at their home base in South Africa (which would be for example 196.44.31.86) at hop 4 in Table 1.</w:t>
      </w:r>
    </w:p>
    <w:p w:rsidR="00050CB4" w:rsidRPr="00432ECB" w:rsidRDefault="00050CB4" w:rsidP="00050CB4">
      <w:pPr>
        <w:rPr>
          <w:lang w:val="en-US"/>
        </w:rPr>
      </w:pPr>
      <w:r w:rsidRPr="00432ECB">
        <w:rPr>
          <w:lang w:val="en-US"/>
        </w:rPr>
        <w:t xml:space="preserve">The only feasible solution was to use </w:t>
      </w:r>
      <w:proofErr w:type="spellStart"/>
      <w:r w:rsidRPr="00432ECB">
        <w:rPr>
          <w:lang w:val="en-US"/>
        </w:rPr>
        <w:t>Rwandatel’s</w:t>
      </w:r>
      <w:proofErr w:type="spellEnd"/>
      <w:r w:rsidRPr="00432ECB">
        <w:rPr>
          <w:lang w:val="en-US"/>
        </w:rPr>
        <w:t xml:space="preserve"> Server in Kigali (at 196.12.157.204</w:t>
      </w:r>
      <w:proofErr w:type="gramStart"/>
      <w:r w:rsidRPr="00432ECB">
        <w:rPr>
          <w:lang w:val="en-US"/>
        </w:rPr>
        <w:t>) which</w:t>
      </w:r>
      <w:proofErr w:type="gramEnd"/>
      <w:r w:rsidRPr="00432ECB">
        <w:rPr>
          <w:lang w:val="en-US"/>
        </w:rPr>
        <w:t xml:space="preserve"> offers speed tests within the speedtest.net project (based on ping-based traffic with tools like </w:t>
      </w:r>
      <w:proofErr w:type="spellStart"/>
      <w:r w:rsidRPr="00432ECB">
        <w:rPr>
          <w:lang w:val="en-US"/>
        </w:rPr>
        <w:t>iperf</w:t>
      </w:r>
      <w:proofErr w:type="spellEnd"/>
      <w:r w:rsidRPr="00432ECB">
        <w:rPr>
          <w:lang w:val="en-US"/>
        </w:rPr>
        <w:t xml:space="preserve"> </w:t>
      </w:r>
      <w:proofErr w:type="spellStart"/>
      <w:r w:rsidRPr="00432ECB">
        <w:rPr>
          <w:lang w:val="en-US"/>
        </w:rPr>
        <w:t>etc</w:t>
      </w:r>
      <w:proofErr w:type="spellEnd"/>
      <w:r w:rsidRPr="00432ECB">
        <w:rPr>
          <w:lang w:val="en-US"/>
        </w:rPr>
        <w:t>):</w:t>
      </w:r>
    </w:p>
    <w:p w:rsidR="00050CB4" w:rsidRPr="00432ECB" w:rsidRDefault="00050CB4" w:rsidP="00050CB4">
      <w:pPr>
        <w:rPr>
          <w:lang w:val="en-US"/>
        </w:rPr>
      </w:pPr>
      <w:r>
        <w:rPr>
          <w:noProof/>
          <w:lang w:val="fr-FR" w:eastAsia="fr-FR"/>
        </w:rPr>
        <w:drawing>
          <wp:inline distT="0" distB="0" distL="0" distR="0" wp14:anchorId="36ED66FB" wp14:editId="4C946B06">
            <wp:extent cx="2667000" cy="2034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2034540"/>
                    </a:xfrm>
                    <a:prstGeom prst="rect">
                      <a:avLst/>
                    </a:prstGeom>
                    <a:noFill/>
                    <a:ln>
                      <a:noFill/>
                    </a:ln>
                  </pic:spPr>
                </pic:pic>
              </a:graphicData>
            </a:graphic>
          </wp:inline>
        </w:drawing>
      </w:r>
      <w:r w:rsidRPr="00432ECB">
        <w:rPr>
          <w:lang w:val="en-US"/>
        </w:rPr>
        <w:br/>
        <w:t>Figure 3: user interface of the speedtest.net project</w:t>
      </w:r>
    </w:p>
    <w:p w:rsidR="00050CB4" w:rsidRPr="00432ECB" w:rsidRDefault="00050CB4" w:rsidP="00050CB4">
      <w:pPr>
        <w:rPr>
          <w:lang w:val="en-US"/>
        </w:rPr>
      </w:pPr>
      <w:r w:rsidRPr="00432ECB">
        <w:rPr>
          <w:lang w:val="en-US"/>
        </w:rPr>
        <w:t>The results of our test taken at the same time as the test above (time difference in figure 4 is due to the fact that speedtest.net uses Eastern African time which is 1 hour ahead) are not surprising:</w:t>
      </w:r>
    </w:p>
    <w:p w:rsidR="00197FE0" w:rsidRDefault="00050CB4" w:rsidP="00197FE0">
      <w:pPr>
        <w:rPr>
          <w:lang w:val="en-US"/>
        </w:rPr>
      </w:pPr>
      <w:r>
        <w:rPr>
          <w:noProof/>
          <w:lang w:val="fr-FR" w:eastAsia="fr-FR"/>
        </w:rPr>
        <w:lastRenderedPageBreak/>
        <w:drawing>
          <wp:inline distT="0" distB="0" distL="0" distR="0" wp14:anchorId="74DA95BA" wp14:editId="00AEE487">
            <wp:extent cx="2857500" cy="12801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280160"/>
                    </a:xfrm>
                    <a:prstGeom prst="rect">
                      <a:avLst/>
                    </a:prstGeom>
                    <a:noFill/>
                    <a:ln>
                      <a:noFill/>
                    </a:ln>
                  </pic:spPr>
                </pic:pic>
              </a:graphicData>
            </a:graphic>
          </wp:inline>
        </w:drawing>
      </w:r>
      <w:r w:rsidRPr="00432ECB">
        <w:rPr>
          <w:lang w:val="en-US"/>
        </w:rPr>
        <w:br/>
        <w:t xml:space="preserve">Figure 4: speed test between INES </w:t>
      </w:r>
      <w:proofErr w:type="spellStart"/>
      <w:r w:rsidRPr="00432ECB">
        <w:rPr>
          <w:lang w:val="en-US"/>
        </w:rPr>
        <w:t>Ruhengeri</w:t>
      </w:r>
      <w:proofErr w:type="spellEnd"/>
      <w:r w:rsidRPr="00432ECB">
        <w:rPr>
          <w:lang w:val="en-US"/>
        </w:rPr>
        <w:t xml:space="preserve"> and </w:t>
      </w:r>
      <w:proofErr w:type="spellStart"/>
      <w:r w:rsidRPr="00432ECB">
        <w:rPr>
          <w:lang w:val="en-US"/>
        </w:rPr>
        <w:t>Rwandatel</w:t>
      </w:r>
      <w:proofErr w:type="spellEnd"/>
      <w:r w:rsidRPr="00432ECB">
        <w:rPr>
          <w:lang w:val="en-US"/>
        </w:rPr>
        <w:t xml:space="preserve"> in Kigali</w:t>
      </w:r>
      <w:r w:rsidR="00197FE0">
        <w:rPr>
          <w:lang w:val="en-US"/>
        </w:rPr>
        <w:t xml:space="preserve"> </w:t>
      </w:r>
    </w:p>
    <w:p w:rsidR="00050CB4" w:rsidRPr="00432ECB" w:rsidRDefault="00050CB4" w:rsidP="00197FE0">
      <w:pPr>
        <w:rPr>
          <w:lang w:val="en-US"/>
        </w:rPr>
      </w:pPr>
      <w:r w:rsidRPr="00432ECB">
        <w:rPr>
          <w:lang w:val="en-US"/>
        </w:rPr>
        <w:t>The tests show the same effect (bandwidth cut on incoming traffic) on a much shorter route:</w:t>
      </w:r>
    </w:p>
    <w:tbl>
      <w:tblPr>
        <w:tblStyle w:val="Grille"/>
        <w:tblW w:w="0" w:type="auto"/>
        <w:tblInd w:w="0" w:type="dxa"/>
        <w:tblLook w:val="04A0" w:firstRow="1" w:lastRow="0" w:firstColumn="1" w:lastColumn="0" w:noHBand="0" w:noVBand="1"/>
      </w:tblPr>
      <w:tblGrid>
        <w:gridCol w:w="1860"/>
        <w:gridCol w:w="1819"/>
        <w:gridCol w:w="1895"/>
        <w:gridCol w:w="1819"/>
        <w:gridCol w:w="1896"/>
      </w:tblGrid>
      <w:tr w:rsidR="00050CB4" w:rsidTr="00050CB4">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proofErr w:type="gramStart"/>
            <w:r>
              <w:t>maximum</w:t>
            </w:r>
            <w:proofErr w:type="gramEnd"/>
            <w:r>
              <w:t xml:space="preserve"> of 30 hops</w:t>
            </w:r>
          </w:p>
        </w:tc>
        <w:tc>
          <w:tcPr>
            <w:tcW w:w="1915" w:type="dxa"/>
            <w:tcBorders>
              <w:top w:val="single" w:sz="4" w:space="0" w:color="auto"/>
              <w:left w:val="single" w:sz="4" w:space="0" w:color="auto"/>
              <w:bottom w:val="single" w:sz="4" w:space="0" w:color="auto"/>
              <w:right w:val="single" w:sz="4" w:space="0" w:color="auto"/>
            </w:tcBorders>
          </w:tcPr>
          <w:p w:rsidR="00050CB4" w:rsidRDefault="00050CB4" w:rsidP="00050CB4"/>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Tracing route to 196.12.157.204</w:t>
            </w:r>
          </w:p>
        </w:tc>
        <w:tc>
          <w:tcPr>
            <w:tcW w:w="1915" w:type="dxa"/>
            <w:tcBorders>
              <w:top w:val="single" w:sz="4" w:space="0" w:color="auto"/>
              <w:left w:val="single" w:sz="4" w:space="0" w:color="auto"/>
              <w:bottom w:val="single" w:sz="4" w:space="0" w:color="auto"/>
              <w:right w:val="single" w:sz="4" w:space="0" w:color="auto"/>
            </w:tcBorders>
          </w:tcPr>
          <w:p w:rsidR="00050CB4" w:rsidRDefault="00050CB4" w:rsidP="00050CB4"/>
        </w:tc>
        <w:tc>
          <w:tcPr>
            <w:tcW w:w="1916" w:type="dxa"/>
            <w:tcBorders>
              <w:top w:val="single" w:sz="4" w:space="0" w:color="auto"/>
              <w:left w:val="single" w:sz="4" w:space="0" w:color="auto"/>
              <w:bottom w:val="single" w:sz="4" w:space="0" w:color="auto"/>
              <w:right w:val="single" w:sz="4" w:space="0" w:color="auto"/>
            </w:tcBorders>
          </w:tcPr>
          <w:p w:rsidR="00050CB4" w:rsidRDefault="00050CB4" w:rsidP="00050CB4"/>
        </w:tc>
      </w:tr>
      <w:tr w:rsidR="00050CB4" w:rsidTr="00050CB4">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1</w:t>
            </w:r>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&lt;1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&lt;1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&lt;1 </w:t>
            </w:r>
            <w:proofErr w:type="spellStart"/>
            <w:r>
              <w:t>ms</w:t>
            </w:r>
            <w:proofErr w:type="spellEnd"/>
          </w:p>
        </w:tc>
        <w:tc>
          <w:tcPr>
            <w:tcW w:w="1916" w:type="dxa"/>
            <w:tcBorders>
              <w:top w:val="single" w:sz="4" w:space="0" w:color="auto"/>
              <w:left w:val="single" w:sz="4" w:space="0" w:color="auto"/>
              <w:bottom w:val="single" w:sz="4" w:space="0" w:color="auto"/>
              <w:right w:val="single" w:sz="4" w:space="0" w:color="auto"/>
            </w:tcBorders>
            <w:hideMark/>
          </w:tcPr>
          <w:p w:rsidR="00050CB4" w:rsidRDefault="00050CB4" w:rsidP="00050CB4">
            <w:r>
              <w:t>192.168.1.1</w:t>
            </w:r>
          </w:p>
        </w:tc>
      </w:tr>
      <w:tr w:rsidR="00050CB4" w:rsidTr="00050CB4">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2</w:t>
            </w:r>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3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3 </w:t>
            </w:r>
            <w:proofErr w:type="spellStart"/>
            <w:r>
              <w:t>ms</w:t>
            </w:r>
            <w:proofErr w:type="spellEnd"/>
          </w:p>
        </w:tc>
        <w:tc>
          <w:tcPr>
            <w:tcW w:w="1916" w:type="dxa"/>
            <w:tcBorders>
              <w:top w:val="single" w:sz="4" w:space="0" w:color="auto"/>
              <w:left w:val="single" w:sz="4" w:space="0" w:color="auto"/>
              <w:bottom w:val="single" w:sz="4" w:space="0" w:color="auto"/>
              <w:right w:val="single" w:sz="4" w:space="0" w:color="auto"/>
            </w:tcBorders>
            <w:hideMark/>
          </w:tcPr>
          <w:p w:rsidR="00050CB4" w:rsidRDefault="00050CB4" w:rsidP="00050CB4">
            <w:r>
              <w:t>41.186.33.61</w:t>
            </w:r>
          </w:p>
        </w:tc>
      </w:tr>
      <w:tr w:rsidR="00050CB4" w:rsidTr="00050CB4">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3</w:t>
            </w:r>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6" w:type="dxa"/>
            <w:tcBorders>
              <w:top w:val="single" w:sz="4" w:space="0" w:color="auto"/>
              <w:left w:val="single" w:sz="4" w:space="0" w:color="auto"/>
              <w:bottom w:val="single" w:sz="4" w:space="0" w:color="auto"/>
              <w:right w:val="single" w:sz="4" w:space="0" w:color="auto"/>
            </w:tcBorders>
            <w:hideMark/>
          </w:tcPr>
          <w:p w:rsidR="00050CB4" w:rsidRDefault="00050CB4" w:rsidP="00050CB4">
            <w:r>
              <w:t>196.223.12.1</w:t>
            </w:r>
          </w:p>
        </w:tc>
      </w:tr>
      <w:tr w:rsidR="00050CB4" w:rsidTr="00050CB4">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4</w:t>
            </w:r>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 5 </w:t>
            </w:r>
            <w:proofErr w:type="spellStart"/>
            <w:r>
              <w:t>ms</w:t>
            </w:r>
            <w:proofErr w:type="spellEnd"/>
          </w:p>
        </w:tc>
        <w:tc>
          <w:tcPr>
            <w:tcW w:w="1916" w:type="dxa"/>
            <w:tcBorders>
              <w:top w:val="single" w:sz="4" w:space="0" w:color="auto"/>
              <w:left w:val="single" w:sz="4" w:space="0" w:color="auto"/>
              <w:bottom w:val="single" w:sz="4" w:space="0" w:color="auto"/>
              <w:right w:val="single" w:sz="4" w:space="0" w:color="auto"/>
            </w:tcBorders>
            <w:hideMark/>
          </w:tcPr>
          <w:p w:rsidR="00050CB4" w:rsidRDefault="00050CB4" w:rsidP="00050CB4">
            <w:r>
              <w:t>196.12.157.204</w:t>
            </w:r>
          </w:p>
        </w:tc>
      </w:tr>
    </w:tbl>
    <w:p w:rsidR="00050CB4" w:rsidRDefault="00050CB4" w:rsidP="00050CB4">
      <w:pPr>
        <w:rPr>
          <w:lang w:val="en-US"/>
        </w:rPr>
      </w:pPr>
      <w:r w:rsidRPr="00432ECB">
        <w:rPr>
          <w:lang w:val="en-US"/>
        </w:rPr>
        <w:t xml:space="preserve">Table 2: route between INES </w:t>
      </w:r>
      <w:proofErr w:type="spellStart"/>
      <w:r w:rsidRPr="00432ECB">
        <w:rPr>
          <w:lang w:val="en-US"/>
        </w:rPr>
        <w:t>Ruhengeri</w:t>
      </w:r>
      <w:proofErr w:type="spellEnd"/>
      <w:r w:rsidRPr="00432ECB">
        <w:rPr>
          <w:lang w:val="en-US"/>
        </w:rPr>
        <w:t xml:space="preserve"> and </w:t>
      </w:r>
      <w:proofErr w:type="spellStart"/>
      <w:r w:rsidRPr="00432ECB">
        <w:rPr>
          <w:lang w:val="en-US"/>
        </w:rPr>
        <w:t>Rwandatel</w:t>
      </w:r>
      <w:proofErr w:type="spellEnd"/>
      <w:r w:rsidRPr="00432ECB">
        <w:rPr>
          <w:lang w:val="en-US"/>
        </w:rPr>
        <w:t xml:space="preserve"> Kigali</w:t>
      </w:r>
    </w:p>
    <w:p w:rsidR="00050CB4" w:rsidRPr="00432ECB" w:rsidRDefault="00050CB4" w:rsidP="00050CB4">
      <w:pPr>
        <w:rPr>
          <w:lang w:val="en-US"/>
        </w:rPr>
      </w:pPr>
      <w:r w:rsidRPr="00432ECB">
        <w:rPr>
          <w:lang w:val="en-US"/>
        </w:rPr>
        <w:t>The traffic is routed from MTN’s server at hop 2 to RINEX at hop 3 and the speedtest.net server at hop 4. We would like to point out that it is very likely that between hops 2 and 3 is the point where the bandwidth is cut. Without help from MTN it will be quite difficult to proof this but there is some evidence:</w:t>
      </w:r>
    </w:p>
    <w:tbl>
      <w:tblPr>
        <w:tblStyle w:val="Grille"/>
        <w:tblW w:w="0" w:type="auto"/>
        <w:tblInd w:w="0" w:type="dxa"/>
        <w:tblLook w:val="04A0" w:firstRow="1" w:lastRow="0" w:firstColumn="1" w:lastColumn="0" w:noHBand="0" w:noVBand="1"/>
      </w:tblPr>
      <w:tblGrid>
        <w:gridCol w:w="4668"/>
        <w:gridCol w:w="4621"/>
      </w:tblGrid>
      <w:tr w:rsidR="00050CB4" w:rsidTr="00050CB4">
        <w:tc>
          <w:tcPr>
            <w:tcW w:w="4788" w:type="dxa"/>
            <w:tcBorders>
              <w:top w:val="single" w:sz="4" w:space="0" w:color="auto"/>
              <w:left w:val="single" w:sz="4" w:space="0" w:color="auto"/>
              <w:bottom w:val="single" w:sz="4" w:space="0" w:color="auto"/>
              <w:right w:val="single" w:sz="4" w:space="0" w:color="auto"/>
            </w:tcBorders>
            <w:hideMark/>
          </w:tcPr>
          <w:p w:rsidR="00050CB4" w:rsidRDefault="00050CB4" w:rsidP="00050CB4">
            <w:r>
              <w:t>MTN Johannesburg</w:t>
            </w:r>
          </w:p>
        </w:tc>
        <w:tc>
          <w:tcPr>
            <w:tcW w:w="4788" w:type="dxa"/>
            <w:tcBorders>
              <w:top w:val="single" w:sz="4" w:space="0" w:color="auto"/>
              <w:left w:val="single" w:sz="4" w:space="0" w:color="auto"/>
              <w:bottom w:val="single" w:sz="4" w:space="0" w:color="auto"/>
              <w:right w:val="single" w:sz="4" w:space="0" w:color="auto"/>
            </w:tcBorders>
            <w:hideMark/>
          </w:tcPr>
          <w:p w:rsidR="00050CB4" w:rsidRDefault="00050CB4" w:rsidP="00050CB4">
            <w:r>
              <w:t xml:space="preserve">MTN </w:t>
            </w:r>
            <w:proofErr w:type="spellStart"/>
            <w:r>
              <w:t>Capetown</w:t>
            </w:r>
            <w:proofErr w:type="spellEnd"/>
          </w:p>
        </w:tc>
      </w:tr>
      <w:tr w:rsidR="00050CB4" w:rsidTr="00050CB4">
        <w:tc>
          <w:tcPr>
            <w:tcW w:w="4788" w:type="dxa"/>
            <w:tcBorders>
              <w:top w:val="single" w:sz="4" w:space="0" w:color="auto"/>
              <w:left w:val="single" w:sz="4" w:space="0" w:color="auto"/>
              <w:bottom w:val="single" w:sz="4" w:space="0" w:color="auto"/>
              <w:right w:val="single" w:sz="4" w:space="0" w:color="auto"/>
            </w:tcBorders>
          </w:tcPr>
          <w:p w:rsidR="00050CB4" w:rsidRDefault="00050CB4" w:rsidP="00050CB4">
            <w:r>
              <w:t>196.31.4.71:</w:t>
            </w:r>
            <w:r>
              <w:br/>
            </w:r>
            <w:r>
              <w:rPr>
                <w:noProof/>
                <w:lang w:val="fr-FR" w:eastAsia="fr-FR"/>
              </w:rPr>
              <w:drawing>
                <wp:inline distT="0" distB="0" distL="0" distR="0" wp14:anchorId="5081CE82" wp14:editId="1EDC254D">
                  <wp:extent cx="2849880" cy="126492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9880" cy="1264920"/>
                          </a:xfrm>
                          <a:prstGeom prst="rect">
                            <a:avLst/>
                          </a:prstGeom>
                          <a:noFill/>
                          <a:ln>
                            <a:noFill/>
                          </a:ln>
                        </pic:spPr>
                      </pic:pic>
                    </a:graphicData>
                  </a:graphic>
                </wp:inline>
              </w:drawing>
            </w:r>
          </w:p>
          <w:p w:rsidR="00050CB4" w:rsidRDefault="00050CB4" w:rsidP="00050CB4"/>
        </w:tc>
        <w:tc>
          <w:tcPr>
            <w:tcW w:w="4788" w:type="dxa"/>
            <w:tcBorders>
              <w:top w:val="single" w:sz="4" w:space="0" w:color="auto"/>
              <w:left w:val="single" w:sz="4" w:space="0" w:color="auto"/>
              <w:bottom w:val="single" w:sz="4" w:space="0" w:color="auto"/>
              <w:right w:val="single" w:sz="4" w:space="0" w:color="auto"/>
            </w:tcBorders>
          </w:tcPr>
          <w:p w:rsidR="00050CB4" w:rsidRDefault="00050CB4" w:rsidP="00050CB4">
            <w:r>
              <w:t>41.208.11.215:</w:t>
            </w:r>
            <w:r>
              <w:br/>
            </w:r>
            <w:r>
              <w:rPr>
                <w:noProof/>
                <w:lang w:val="fr-FR" w:eastAsia="fr-FR"/>
              </w:rPr>
              <w:drawing>
                <wp:inline distT="0" distB="0" distL="0" distR="0" wp14:anchorId="7E8FB244" wp14:editId="69B6DCDA">
                  <wp:extent cx="2827020" cy="12649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7020" cy="1264920"/>
                          </a:xfrm>
                          <a:prstGeom prst="rect">
                            <a:avLst/>
                          </a:prstGeom>
                          <a:noFill/>
                          <a:ln>
                            <a:noFill/>
                          </a:ln>
                        </pic:spPr>
                      </pic:pic>
                    </a:graphicData>
                  </a:graphic>
                </wp:inline>
              </w:drawing>
            </w:r>
          </w:p>
          <w:p w:rsidR="00050CB4" w:rsidRDefault="00050CB4" w:rsidP="00050CB4"/>
        </w:tc>
      </w:tr>
    </w:tbl>
    <w:p w:rsidR="00050CB4" w:rsidRDefault="00050CB4" w:rsidP="00050CB4">
      <w:pPr>
        <w:rPr>
          <w:lang w:val="en-US"/>
        </w:rPr>
      </w:pPr>
      <w:r w:rsidRPr="00432ECB">
        <w:rPr>
          <w:lang w:val="en-US"/>
        </w:rPr>
        <w:t xml:space="preserve">Table 3: speed tests between INES </w:t>
      </w:r>
      <w:proofErr w:type="spellStart"/>
      <w:r w:rsidRPr="00432ECB">
        <w:rPr>
          <w:lang w:val="en-US"/>
        </w:rPr>
        <w:t>Ruhengeri</w:t>
      </w:r>
      <w:proofErr w:type="spellEnd"/>
      <w:r w:rsidRPr="00432ECB">
        <w:rPr>
          <w:lang w:val="en-US"/>
        </w:rPr>
        <w:t xml:space="preserve"> and MTN servers in Johannesburg and Cape Town</w:t>
      </w:r>
    </w:p>
    <w:p w:rsidR="00050CB4" w:rsidRPr="00432ECB" w:rsidRDefault="00050CB4" w:rsidP="00050CB4">
      <w:pPr>
        <w:rPr>
          <w:lang w:val="en-US"/>
        </w:rPr>
      </w:pPr>
      <w:r w:rsidRPr="00432ECB">
        <w:rPr>
          <w:lang w:val="en-US"/>
        </w:rPr>
        <w:t>As you can see from the figures in Table 3 the pattern is similar when we use MTN’s speed test servers in Johannesburg and Cape Town. Unfortunately we have no control over the route to these servers and MTN not being cooperative on this issue did so far not provide us with a speed test server in their network on a closer route.</w:t>
      </w:r>
    </w:p>
    <w:p w:rsidR="00050CB4" w:rsidRPr="00432ECB" w:rsidRDefault="00050CB4" w:rsidP="00050CB4">
      <w:pPr>
        <w:rPr>
          <w:b/>
          <w:sz w:val="24"/>
          <w:lang w:val="en-US"/>
        </w:rPr>
      </w:pPr>
      <w:r w:rsidRPr="00432ECB">
        <w:rPr>
          <w:b/>
          <w:sz w:val="24"/>
          <w:lang w:val="en-US"/>
        </w:rPr>
        <w:br w:type="page"/>
      </w:r>
    </w:p>
    <w:p w:rsidR="00050CB4" w:rsidRPr="00432ECB" w:rsidRDefault="00050CB4" w:rsidP="00231B93">
      <w:pPr>
        <w:pStyle w:val="Titre3"/>
      </w:pPr>
      <w:bookmarkStart w:id="32" w:name="_Toc447118081"/>
      <w:r w:rsidRPr="00432ECB">
        <w:lastRenderedPageBreak/>
        <w:t>One Year Later…</w:t>
      </w:r>
      <w:bookmarkEnd w:id="32"/>
    </w:p>
    <w:p w:rsidR="00050CB4" w:rsidRPr="00432ECB" w:rsidRDefault="00050CB4" w:rsidP="00050CB4">
      <w:pPr>
        <w:rPr>
          <w:lang w:val="en-US"/>
        </w:rPr>
      </w:pPr>
      <w:r w:rsidRPr="00432ECB">
        <w:rPr>
          <w:lang w:val="en-US"/>
        </w:rPr>
        <w:t xml:space="preserve">In February 2014 INES signed a contract with a new local </w:t>
      </w:r>
      <w:proofErr w:type="gramStart"/>
      <w:r w:rsidRPr="00432ECB">
        <w:rPr>
          <w:lang w:val="en-US"/>
        </w:rPr>
        <w:t>internet</w:t>
      </w:r>
      <w:proofErr w:type="gramEnd"/>
      <w:r w:rsidRPr="00432ECB">
        <w:rPr>
          <w:lang w:val="en-US"/>
        </w:rPr>
        <w:t xml:space="preserve"> provider: Broadband Systems. They provide 20 Mbps at roughly the same price as MTN’s 2 (real 0.8) Mbps. There is no bandwidth cut:</w:t>
      </w:r>
    </w:p>
    <w:p w:rsidR="00050CB4" w:rsidRPr="00432ECB" w:rsidRDefault="00050CB4" w:rsidP="00050CB4">
      <w:pPr>
        <w:jc w:val="center"/>
        <w:rPr>
          <w:lang w:val="en-US"/>
        </w:rPr>
      </w:pPr>
      <w:r>
        <w:rPr>
          <w:noProof/>
          <w:lang w:val="fr-FR" w:eastAsia="fr-FR"/>
        </w:rPr>
        <w:drawing>
          <wp:inline distT="0" distB="0" distL="0" distR="0" wp14:anchorId="274384AB" wp14:editId="6445560E">
            <wp:extent cx="4465320" cy="3931920"/>
            <wp:effectExtent l="19050" t="19050" r="11430" b="1143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320" cy="3931920"/>
                    </a:xfrm>
                    <a:prstGeom prst="rect">
                      <a:avLst/>
                    </a:prstGeom>
                    <a:noFill/>
                    <a:ln w="9525" cmpd="sng">
                      <a:solidFill>
                        <a:srgbClr val="000000"/>
                      </a:solidFill>
                      <a:miter lim="800000"/>
                      <a:headEnd/>
                      <a:tailEnd/>
                    </a:ln>
                    <a:effectLst/>
                  </pic:spPr>
                </pic:pic>
              </a:graphicData>
            </a:graphic>
          </wp:inline>
        </w:drawing>
      </w:r>
      <w:r w:rsidRPr="00432ECB">
        <w:rPr>
          <w:lang w:val="en-US"/>
        </w:rPr>
        <w:br/>
        <w:t xml:space="preserve">Figure 5: Traffic Statistics with new </w:t>
      </w:r>
      <w:proofErr w:type="gramStart"/>
      <w:r w:rsidRPr="00432ECB">
        <w:rPr>
          <w:lang w:val="en-US"/>
        </w:rPr>
        <w:t>internet</w:t>
      </w:r>
      <w:proofErr w:type="gramEnd"/>
      <w:r w:rsidRPr="00432ECB">
        <w:rPr>
          <w:lang w:val="en-US"/>
        </w:rPr>
        <w:t xml:space="preserve"> provider</w:t>
      </w:r>
    </w:p>
    <w:p w:rsidR="00050CB4" w:rsidRPr="00432ECB" w:rsidRDefault="00050CB4" w:rsidP="00050CB4">
      <w:pPr>
        <w:rPr>
          <w:lang w:val="en-US"/>
        </w:rPr>
      </w:pPr>
      <w:r w:rsidRPr="00432ECB">
        <w:rPr>
          <w:lang w:val="en-US"/>
        </w:rPr>
        <w:t>Note that the maximum download traffic is now around 30 Mbps and there is no plateau visible.</w:t>
      </w:r>
    </w:p>
    <w:p w:rsidR="00050CB4" w:rsidRPr="00432ECB" w:rsidRDefault="00050CB4" w:rsidP="00050CB4">
      <w:pPr>
        <w:rPr>
          <w:lang w:val="en-US"/>
        </w:rPr>
      </w:pPr>
      <w:r w:rsidRPr="00432ECB">
        <w:rPr>
          <w:lang w:val="en-US"/>
        </w:rPr>
        <w:t xml:space="preserve">The </w:t>
      </w:r>
      <w:proofErr w:type="spellStart"/>
      <w:r w:rsidRPr="00432ECB">
        <w:rPr>
          <w:lang w:val="en-US"/>
        </w:rPr>
        <w:t>speedtests</w:t>
      </w:r>
      <w:proofErr w:type="spellEnd"/>
      <w:r w:rsidRPr="00432ECB">
        <w:rPr>
          <w:lang w:val="en-US"/>
        </w:rPr>
        <w:t xml:space="preserve"> are more encouraging now:</w:t>
      </w:r>
    </w:p>
    <w:tbl>
      <w:tblPr>
        <w:tblStyle w:val="Grille"/>
        <w:tblW w:w="0" w:type="auto"/>
        <w:tblInd w:w="0" w:type="dxa"/>
        <w:tblLook w:val="04A0" w:firstRow="1" w:lastRow="0" w:firstColumn="1" w:lastColumn="0" w:noHBand="0" w:noVBand="1"/>
      </w:tblPr>
      <w:tblGrid>
        <w:gridCol w:w="4649"/>
        <w:gridCol w:w="4640"/>
      </w:tblGrid>
      <w:tr w:rsidR="00050CB4" w:rsidTr="00050CB4">
        <w:tc>
          <w:tcPr>
            <w:tcW w:w="4788" w:type="dxa"/>
            <w:tcBorders>
              <w:top w:val="single" w:sz="4" w:space="0" w:color="auto"/>
              <w:left w:val="single" w:sz="4" w:space="0" w:color="auto"/>
              <w:bottom w:val="single" w:sz="4" w:space="0" w:color="auto"/>
              <w:right w:val="single" w:sz="4" w:space="0" w:color="auto"/>
            </w:tcBorders>
            <w:hideMark/>
          </w:tcPr>
          <w:p w:rsidR="00050CB4" w:rsidRPr="00432ECB" w:rsidRDefault="00050CB4" w:rsidP="00050CB4">
            <w:pPr>
              <w:rPr>
                <w:lang w:val="en-US"/>
              </w:rPr>
            </w:pPr>
            <w:r w:rsidRPr="00432ECB">
              <w:rPr>
                <w:lang w:val="en-US"/>
              </w:rPr>
              <w:t>Broadband Systems Kigali (local provider)</w:t>
            </w:r>
          </w:p>
        </w:tc>
        <w:tc>
          <w:tcPr>
            <w:tcW w:w="4788" w:type="dxa"/>
            <w:tcBorders>
              <w:top w:val="single" w:sz="4" w:space="0" w:color="auto"/>
              <w:left w:val="single" w:sz="4" w:space="0" w:color="auto"/>
              <w:bottom w:val="single" w:sz="4" w:space="0" w:color="auto"/>
              <w:right w:val="single" w:sz="4" w:space="0" w:color="auto"/>
            </w:tcBorders>
            <w:hideMark/>
          </w:tcPr>
          <w:p w:rsidR="00050CB4" w:rsidRDefault="00050CB4" w:rsidP="00050CB4">
            <w:r>
              <w:t>SIG Telekom Geneva, Switzerland</w:t>
            </w:r>
          </w:p>
        </w:tc>
      </w:tr>
      <w:tr w:rsidR="00050CB4" w:rsidTr="00050CB4">
        <w:tc>
          <w:tcPr>
            <w:tcW w:w="4788" w:type="dxa"/>
            <w:tcBorders>
              <w:top w:val="single" w:sz="4" w:space="0" w:color="auto"/>
              <w:left w:val="single" w:sz="4" w:space="0" w:color="auto"/>
              <w:bottom w:val="single" w:sz="4" w:space="0" w:color="auto"/>
              <w:right w:val="single" w:sz="4" w:space="0" w:color="auto"/>
            </w:tcBorders>
          </w:tcPr>
          <w:p w:rsidR="00050CB4" w:rsidRDefault="00050CB4" w:rsidP="00050CB4">
            <w:r>
              <w:t>57.5 Mbps down / 25.8 Mbps up:</w:t>
            </w:r>
            <w:r>
              <w:br/>
            </w:r>
            <w:r>
              <w:rPr>
                <w:noProof/>
                <w:lang w:val="fr-FR" w:eastAsia="fr-FR"/>
              </w:rPr>
              <w:drawing>
                <wp:inline distT="0" distB="0" distL="0" distR="0" wp14:anchorId="5303514B" wp14:editId="41528DE7">
                  <wp:extent cx="2522220" cy="158496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2220" cy="1584960"/>
                          </a:xfrm>
                          <a:prstGeom prst="rect">
                            <a:avLst/>
                          </a:prstGeom>
                          <a:noFill/>
                          <a:ln>
                            <a:noFill/>
                          </a:ln>
                        </pic:spPr>
                      </pic:pic>
                    </a:graphicData>
                  </a:graphic>
                </wp:inline>
              </w:drawing>
            </w:r>
          </w:p>
          <w:p w:rsidR="00050CB4" w:rsidRDefault="00050CB4" w:rsidP="00050CB4"/>
        </w:tc>
        <w:tc>
          <w:tcPr>
            <w:tcW w:w="4788" w:type="dxa"/>
            <w:tcBorders>
              <w:top w:val="single" w:sz="4" w:space="0" w:color="auto"/>
              <w:left w:val="single" w:sz="4" w:space="0" w:color="auto"/>
              <w:bottom w:val="single" w:sz="4" w:space="0" w:color="auto"/>
              <w:right w:val="single" w:sz="4" w:space="0" w:color="auto"/>
            </w:tcBorders>
          </w:tcPr>
          <w:p w:rsidR="00050CB4" w:rsidRDefault="00050CB4" w:rsidP="00050CB4">
            <w:r>
              <w:t>14.7 Mbps down / 6.1 Mbps up:</w:t>
            </w:r>
            <w:r>
              <w:br/>
            </w:r>
            <w:r>
              <w:rPr>
                <w:noProof/>
                <w:lang w:val="fr-FR" w:eastAsia="fr-FR"/>
              </w:rPr>
              <w:drawing>
                <wp:inline distT="0" distB="0" distL="0" distR="0" wp14:anchorId="171AA0BA" wp14:editId="7394AFD2">
                  <wp:extent cx="2491740" cy="1569720"/>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1740" cy="1569720"/>
                          </a:xfrm>
                          <a:prstGeom prst="rect">
                            <a:avLst/>
                          </a:prstGeom>
                          <a:noFill/>
                          <a:ln>
                            <a:noFill/>
                          </a:ln>
                        </pic:spPr>
                      </pic:pic>
                    </a:graphicData>
                  </a:graphic>
                </wp:inline>
              </w:drawing>
            </w:r>
          </w:p>
          <w:p w:rsidR="00050CB4" w:rsidRDefault="00050CB4" w:rsidP="00050CB4"/>
        </w:tc>
      </w:tr>
    </w:tbl>
    <w:p w:rsidR="00050CB4" w:rsidRDefault="00050CB4" w:rsidP="00050CB4">
      <w:pPr>
        <w:spacing w:line="259" w:lineRule="auto"/>
        <w:rPr>
          <w:lang w:val="en-GB"/>
        </w:rPr>
      </w:pPr>
      <w:r w:rsidRPr="00432ECB">
        <w:rPr>
          <w:lang w:val="en-US"/>
        </w:rPr>
        <w:t xml:space="preserve">Table 4: speed tests between INES </w:t>
      </w:r>
      <w:proofErr w:type="spellStart"/>
      <w:r w:rsidRPr="00432ECB">
        <w:rPr>
          <w:lang w:val="en-US"/>
        </w:rPr>
        <w:t>Ruhengeri</w:t>
      </w:r>
      <w:proofErr w:type="spellEnd"/>
      <w:r w:rsidRPr="00432ECB">
        <w:rPr>
          <w:lang w:val="en-US"/>
        </w:rPr>
        <w:t xml:space="preserve"> and servers in Kigali and Switzerland</w:t>
      </w:r>
      <w:r>
        <w:rPr>
          <w:lang w:val="en-GB"/>
        </w:rPr>
        <w:br w:type="page"/>
      </w:r>
    </w:p>
    <w:p w:rsidR="00050CB4" w:rsidRDefault="00050CB4" w:rsidP="00D07264">
      <w:pPr>
        <w:pStyle w:val="Titre2"/>
      </w:pPr>
      <w:bookmarkStart w:id="33" w:name="_Toc447118082"/>
      <w:r w:rsidRPr="00AE4CFA">
        <w:lastRenderedPageBreak/>
        <w:t>Conclusion:</w:t>
      </w:r>
      <w:bookmarkEnd w:id="33"/>
      <w:r w:rsidRPr="00AE4CFA">
        <w:t xml:space="preserve"> </w:t>
      </w:r>
    </w:p>
    <w:p w:rsidR="00197FE0" w:rsidRDefault="00197FE0" w:rsidP="00050CB4">
      <w:pPr>
        <w:rPr>
          <w:lang w:val="en-US"/>
        </w:rPr>
      </w:pPr>
    </w:p>
    <w:p w:rsidR="009D118E" w:rsidRDefault="00197FE0" w:rsidP="00050CB4">
      <w:pPr>
        <w:rPr>
          <w:lang w:val="en-US"/>
        </w:rPr>
      </w:pPr>
      <w:r w:rsidRPr="00197FE0">
        <w:rPr>
          <w:lang w:val="en-US"/>
        </w:rPr>
        <w:t>ISES cover</w:t>
      </w:r>
      <w:r>
        <w:rPr>
          <w:lang w:val="en-US"/>
        </w:rPr>
        <w:t>e</w:t>
      </w:r>
      <w:r w:rsidRPr="00197FE0">
        <w:rPr>
          <w:lang w:val="en-US"/>
        </w:rPr>
        <w:t>d in the firs</w:t>
      </w:r>
      <w:r>
        <w:rPr>
          <w:lang w:val="en-US"/>
        </w:rPr>
        <w:t>t</w:t>
      </w:r>
      <w:r w:rsidRPr="00197FE0">
        <w:rPr>
          <w:lang w:val="en-US"/>
        </w:rPr>
        <w:t xml:space="preserve"> phase already</w:t>
      </w:r>
      <w:r w:rsidR="009D118E">
        <w:rPr>
          <w:lang w:val="en-US"/>
        </w:rPr>
        <w:t xml:space="preserve"> many countries and identified a large variety of methods and models.</w:t>
      </w:r>
    </w:p>
    <w:p w:rsidR="009D118E" w:rsidRDefault="009D118E" w:rsidP="00050CB4">
      <w:pPr>
        <w:rPr>
          <w:lang w:val="en-US"/>
        </w:rPr>
      </w:pPr>
      <w:r>
        <w:rPr>
          <w:lang w:val="en-US"/>
        </w:rPr>
        <w:t>Surprises as e.g. bandwidth challenges (e.g. prize and availability) disables even well meant approaches from global software companies. Updates of system software and virus scripts are just too expensive.</w:t>
      </w:r>
    </w:p>
    <w:p w:rsidR="009D118E" w:rsidRDefault="009D118E" w:rsidP="00050CB4">
      <w:pPr>
        <w:rPr>
          <w:lang w:val="en-US"/>
        </w:rPr>
      </w:pPr>
      <w:r>
        <w:rPr>
          <w:lang w:val="en-US"/>
        </w:rPr>
        <w:t>ISES managed to be recognized as a valid and necessary activity. Outreach was good within conferences, but more work needs be done for creating more impact.</w:t>
      </w:r>
    </w:p>
    <w:p w:rsidR="009D118E" w:rsidRDefault="009D118E" w:rsidP="00050CB4">
      <w:pPr>
        <w:rPr>
          <w:lang w:val="en-US"/>
        </w:rPr>
      </w:pPr>
    </w:p>
    <w:p w:rsidR="009D118E" w:rsidRDefault="009D118E" w:rsidP="00050CB4">
      <w:pPr>
        <w:rPr>
          <w:lang w:val="en-US"/>
        </w:rPr>
      </w:pPr>
      <w:r>
        <w:rPr>
          <w:lang w:val="en-US"/>
        </w:rPr>
        <w:t>The big credo is that we need to continue ISES, with:</w:t>
      </w:r>
    </w:p>
    <w:p w:rsidR="009D118E" w:rsidRDefault="00197FE0" w:rsidP="00050CB4">
      <w:pPr>
        <w:rPr>
          <w:b/>
          <w:sz w:val="32"/>
          <w:szCs w:val="32"/>
          <w:lang w:val="en-GB"/>
        </w:rPr>
      </w:pPr>
      <w:r w:rsidRPr="00197FE0">
        <w:rPr>
          <w:lang w:val="en-US"/>
        </w:rPr>
        <w:t xml:space="preserve"> </w:t>
      </w:r>
      <w:r w:rsidR="00050CB4" w:rsidRPr="00AE4CFA">
        <w:rPr>
          <w:b/>
          <w:sz w:val="32"/>
          <w:szCs w:val="32"/>
          <w:lang w:val="en-GB"/>
        </w:rPr>
        <w:t xml:space="preserve">More Countries, </w:t>
      </w:r>
    </w:p>
    <w:p w:rsidR="009D118E" w:rsidRDefault="009D118E" w:rsidP="009D118E">
      <w:pPr>
        <w:ind w:firstLine="708"/>
        <w:rPr>
          <w:b/>
          <w:sz w:val="32"/>
          <w:szCs w:val="32"/>
          <w:lang w:val="en-GB"/>
        </w:rPr>
      </w:pPr>
      <w:r>
        <w:rPr>
          <w:b/>
          <w:sz w:val="32"/>
          <w:szCs w:val="32"/>
          <w:lang w:val="en-GB"/>
        </w:rPr>
        <w:t>More Diversity of Models</w:t>
      </w:r>
    </w:p>
    <w:p w:rsidR="009D118E" w:rsidRDefault="009D118E" w:rsidP="009D118E">
      <w:pPr>
        <w:ind w:left="708" w:firstLine="708"/>
        <w:rPr>
          <w:b/>
          <w:sz w:val="32"/>
          <w:szCs w:val="32"/>
          <w:lang w:val="en-GB"/>
        </w:rPr>
      </w:pPr>
      <w:r>
        <w:rPr>
          <w:b/>
          <w:sz w:val="32"/>
          <w:szCs w:val="32"/>
          <w:lang w:val="en-GB"/>
        </w:rPr>
        <w:t>I</w:t>
      </w:r>
      <w:r w:rsidR="00050CB4" w:rsidRPr="00AE4CFA">
        <w:rPr>
          <w:b/>
          <w:sz w:val="32"/>
          <w:szCs w:val="32"/>
          <w:lang w:val="en-GB"/>
        </w:rPr>
        <w:t>mplementation level</w:t>
      </w:r>
      <w:r w:rsidR="00050CB4">
        <w:rPr>
          <w:b/>
          <w:sz w:val="32"/>
          <w:szCs w:val="32"/>
          <w:lang w:val="en-GB"/>
        </w:rPr>
        <w:t xml:space="preserve"> </w:t>
      </w:r>
      <w:r>
        <w:rPr>
          <w:b/>
          <w:sz w:val="32"/>
          <w:szCs w:val="32"/>
          <w:lang w:val="en-GB"/>
        </w:rPr>
        <w:t>exchange</w:t>
      </w:r>
    </w:p>
    <w:p w:rsidR="009D118E" w:rsidRDefault="009D118E" w:rsidP="009D118E">
      <w:pPr>
        <w:ind w:left="2124"/>
        <w:rPr>
          <w:b/>
          <w:sz w:val="32"/>
          <w:szCs w:val="32"/>
          <w:lang w:val="en-GB"/>
        </w:rPr>
      </w:pPr>
      <w:r>
        <w:rPr>
          <w:b/>
          <w:sz w:val="32"/>
          <w:szCs w:val="32"/>
          <w:lang w:val="en-GB"/>
        </w:rPr>
        <w:t>Increase international support</w:t>
      </w:r>
    </w:p>
    <w:p w:rsidR="009D118E" w:rsidRDefault="009D118E" w:rsidP="009D118E">
      <w:pPr>
        <w:ind w:left="2832"/>
        <w:rPr>
          <w:b/>
          <w:sz w:val="32"/>
          <w:szCs w:val="32"/>
          <w:lang w:val="en-GB"/>
        </w:rPr>
      </w:pPr>
      <w:r>
        <w:rPr>
          <w:b/>
          <w:sz w:val="32"/>
          <w:szCs w:val="32"/>
          <w:lang w:val="en-GB"/>
        </w:rPr>
        <w:t>More presence and visibility</w:t>
      </w:r>
    </w:p>
    <w:p w:rsidR="009D118E" w:rsidRDefault="009D118E" w:rsidP="009D118E">
      <w:pPr>
        <w:ind w:left="2832"/>
        <w:rPr>
          <w:b/>
          <w:sz w:val="32"/>
          <w:szCs w:val="32"/>
          <w:lang w:val="en-GB"/>
        </w:rPr>
      </w:pPr>
    </w:p>
    <w:p w:rsidR="00050CB4" w:rsidRPr="009D118E" w:rsidRDefault="009D118E" w:rsidP="009D118E">
      <w:pPr>
        <w:rPr>
          <w:b/>
          <w:color w:val="FF0000"/>
          <w:sz w:val="32"/>
          <w:szCs w:val="32"/>
          <w:lang w:val="en-GB"/>
        </w:rPr>
      </w:pPr>
      <w:r w:rsidRPr="009D118E">
        <w:rPr>
          <w:b/>
          <w:color w:val="FF0000"/>
          <w:sz w:val="32"/>
          <w:szCs w:val="32"/>
          <w:lang w:val="en-GB"/>
        </w:rPr>
        <w:t xml:space="preserve">If we manage to perform the above action points, </w:t>
      </w:r>
      <w:r w:rsidR="00050CB4" w:rsidRPr="009D118E">
        <w:rPr>
          <w:b/>
          <w:color w:val="FF0000"/>
          <w:sz w:val="32"/>
          <w:szCs w:val="32"/>
          <w:lang w:val="en-GB"/>
        </w:rPr>
        <w:t xml:space="preserve">security </w:t>
      </w:r>
      <w:r w:rsidRPr="009D118E">
        <w:rPr>
          <w:b/>
          <w:color w:val="FF0000"/>
          <w:sz w:val="32"/>
          <w:szCs w:val="32"/>
          <w:lang w:val="en-GB"/>
        </w:rPr>
        <w:t>will develop globally, for the good of all of us.</w:t>
      </w:r>
    </w:p>
    <w:p w:rsidR="00050CB4" w:rsidRDefault="00050CB4" w:rsidP="00050CB4">
      <w:pPr>
        <w:rPr>
          <w:lang w:val="en-GB"/>
        </w:rPr>
      </w:pPr>
    </w:p>
    <w:p w:rsidR="00050CB4" w:rsidRDefault="00050CB4" w:rsidP="00050CB4">
      <w:pPr>
        <w:ind w:left="567"/>
        <w:rPr>
          <w:lang w:val="en-GB"/>
        </w:rPr>
      </w:pPr>
    </w:p>
    <w:p w:rsidR="00050CB4" w:rsidRDefault="00050CB4" w:rsidP="00050CB4">
      <w:pPr>
        <w:tabs>
          <w:tab w:val="left" w:pos="6490"/>
        </w:tabs>
        <w:rPr>
          <w:lang w:val="en-GB"/>
        </w:rPr>
      </w:pPr>
      <w:r>
        <w:rPr>
          <w:lang w:val="en-GB"/>
        </w:rPr>
        <w:tab/>
      </w:r>
    </w:p>
    <w:p w:rsidR="00050CB4" w:rsidRDefault="00050CB4" w:rsidP="00050CB4">
      <w:pPr>
        <w:spacing w:line="259" w:lineRule="auto"/>
        <w:rPr>
          <w:lang w:val="en-GB"/>
        </w:rPr>
      </w:pPr>
      <w:r>
        <w:rPr>
          <w:lang w:val="en-GB"/>
        </w:rPr>
        <w:br w:type="page"/>
      </w:r>
    </w:p>
    <w:p w:rsidR="00050CB4" w:rsidRDefault="00050CB4" w:rsidP="00231B93">
      <w:pPr>
        <w:pStyle w:val="Titre1"/>
      </w:pPr>
      <w:bookmarkStart w:id="34" w:name="_Toc447118083"/>
      <w:r>
        <w:lastRenderedPageBreak/>
        <w:t>Meetings and Workshops</w:t>
      </w:r>
      <w:bookmarkEnd w:id="34"/>
      <w:r>
        <w:t xml:space="preserve"> </w:t>
      </w:r>
    </w:p>
    <w:p w:rsidR="00231B93" w:rsidRDefault="00231B93" w:rsidP="00050CB4">
      <w:pPr>
        <w:rPr>
          <w:b/>
          <w:sz w:val="32"/>
          <w:szCs w:val="32"/>
          <w:lang w:val="en-GB"/>
        </w:rPr>
      </w:pPr>
    </w:p>
    <w:p w:rsidR="00050CB4" w:rsidRPr="000A6F0A" w:rsidRDefault="00050CB4" w:rsidP="00D07264">
      <w:pPr>
        <w:pStyle w:val="Titre2"/>
      </w:pPr>
      <w:bookmarkStart w:id="35" w:name="_Toc447118084"/>
      <w:r>
        <w:t xml:space="preserve">WISI 2015 </w:t>
      </w:r>
      <w:r w:rsidRPr="000A6F0A">
        <w:t>Information Security Education &amp; Solidarity ISES</w:t>
      </w:r>
      <w:bookmarkEnd w:id="35"/>
    </w:p>
    <w:p w:rsidR="00050CB4" w:rsidRPr="000A6F0A" w:rsidRDefault="00050CB4" w:rsidP="00050CB4">
      <w:pPr>
        <w:rPr>
          <w:lang w:val="en-US"/>
        </w:rPr>
      </w:pPr>
    </w:p>
    <w:p w:rsidR="00050CB4" w:rsidRPr="000A6F0A" w:rsidRDefault="00050CB4" w:rsidP="00050CB4">
      <w:pPr>
        <w:rPr>
          <w:rStyle w:val="lev"/>
          <w:lang w:val="en-US"/>
        </w:rPr>
      </w:pPr>
      <w:r w:rsidRPr="000A6F0A">
        <w:rPr>
          <w:rStyle w:val="lev"/>
          <w:lang w:val="en-US"/>
        </w:rPr>
        <w:t>ISES is a debate and a dialogue on information security status, strategies and models, depicting world’s diversity and transforming today’s situation in a better and more secure future cyber space. A discussed action plan will result from this workshop.</w:t>
      </w:r>
    </w:p>
    <w:p w:rsidR="00050CB4" w:rsidRPr="000A6F0A" w:rsidRDefault="00050CB4" w:rsidP="00050CB4">
      <w:pPr>
        <w:rPr>
          <w:rStyle w:val="lev"/>
          <w:lang w:val="en-US"/>
        </w:rPr>
      </w:pPr>
    </w:p>
    <w:p w:rsidR="00050CB4" w:rsidRPr="000A6F0A" w:rsidRDefault="00050CB4" w:rsidP="00050CB4">
      <w:pPr>
        <w:rPr>
          <w:rStyle w:val="lev"/>
          <w:lang w:val="en-US"/>
        </w:rPr>
      </w:pPr>
      <w:r w:rsidRPr="000A6F0A">
        <w:rPr>
          <w:b/>
          <w:lang w:val="en-US"/>
        </w:rPr>
        <w:t>Keywords:</w:t>
      </w:r>
      <w:r w:rsidRPr="000A6F0A">
        <w:rPr>
          <w:b/>
          <w:lang w:val="en-US"/>
        </w:rPr>
        <w:tab/>
      </w:r>
      <w:r w:rsidRPr="000A6F0A">
        <w:rPr>
          <w:lang w:val="en-US"/>
        </w:rPr>
        <w:t xml:space="preserve">Information Security Awareness / ICDL/ECDL / Education / Policy / </w:t>
      </w:r>
      <w:r w:rsidRPr="000A6F0A">
        <w:rPr>
          <w:lang w:val="en-US"/>
        </w:rPr>
        <w:br/>
      </w:r>
      <w:r w:rsidRPr="000A6F0A">
        <w:rPr>
          <w:lang w:val="en-US"/>
        </w:rPr>
        <w:tab/>
      </w:r>
      <w:r w:rsidRPr="000A6F0A">
        <w:rPr>
          <w:lang w:val="en-US"/>
        </w:rPr>
        <w:tab/>
        <w:t>Strategy / Teaching / Learning / Citizen</w:t>
      </w:r>
    </w:p>
    <w:p w:rsidR="00050CB4" w:rsidRPr="000A6F0A" w:rsidRDefault="00050CB4" w:rsidP="00050CB4">
      <w:pPr>
        <w:rPr>
          <w:rStyle w:val="lev"/>
          <w:lang w:val="en-US"/>
        </w:rPr>
      </w:pPr>
      <w:proofErr w:type="spellStart"/>
      <w:r w:rsidRPr="000A6F0A">
        <w:rPr>
          <w:rStyle w:val="lev"/>
          <w:lang w:val="en-US"/>
        </w:rPr>
        <w:t>Organiser</w:t>
      </w:r>
      <w:proofErr w:type="spellEnd"/>
      <w:r w:rsidRPr="000A6F0A">
        <w:rPr>
          <w:rStyle w:val="lev"/>
          <w:lang w:val="en-US"/>
        </w:rPr>
        <w:t xml:space="preserve">: </w:t>
      </w:r>
      <w:r w:rsidRPr="000A6F0A">
        <w:rPr>
          <w:rStyle w:val="lev"/>
          <w:lang w:val="en-US"/>
        </w:rPr>
        <w:tab/>
        <w:t xml:space="preserve">Prof. Dr. Bernhard M. </w:t>
      </w:r>
      <w:proofErr w:type="spellStart"/>
      <w:r w:rsidRPr="000A6F0A">
        <w:rPr>
          <w:rStyle w:val="lev"/>
          <w:lang w:val="en-US"/>
        </w:rPr>
        <w:t>Hämmerli</w:t>
      </w:r>
      <w:proofErr w:type="spellEnd"/>
      <w:r w:rsidRPr="000A6F0A">
        <w:rPr>
          <w:rStyle w:val="lev"/>
          <w:lang w:val="en-US"/>
        </w:rPr>
        <w:t>, past-President Swiss Informatics Society</w:t>
      </w:r>
      <w:r w:rsidRPr="000A6F0A">
        <w:rPr>
          <w:b/>
          <w:bCs/>
          <w:lang w:val="en-US"/>
        </w:rPr>
        <w:br/>
      </w:r>
      <w:r w:rsidRPr="000A6F0A">
        <w:rPr>
          <w:rStyle w:val="lev"/>
          <w:lang w:val="en-US"/>
        </w:rPr>
        <w:tab/>
      </w:r>
      <w:r w:rsidRPr="000A6F0A">
        <w:rPr>
          <w:rStyle w:val="lev"/>
          <w:lang w:val="en-US"/>
        </w:rPr>
        <w:tab/>
        <w:t>IFIP Member</w:t>
      </w:r>
    </w:p>
    <w:p w:rsidR="00050CB4" w:rsidRPr="000A6F0A" w:rsidRDefault="00050CB4" w:rsidP="00050CB4">
      <w:pPr>
        <w:ind w:left="1418" w:hanging="1418"/>
        <w:rPr>
          <w:lang w:val="en-US"/>
        </w:rPr>
      </w:pPr>
      <w:r w:rsidRPr="000A6F0A">
        <w:rPr>
          <w:b/>
          <w:lang w:val="en-US"/>
        </w:rPr>
        <w:t>Supporters:</w:t>
      </w:r>
      <w:r w:rsidRPr="000A6F0A">
        <w:rPr>
          <w:b/>
          <w:lang w:val="en-US"/>
        </w:rPr>
        <w:tab/>
      </w:r>
      <w:proofErr w:type="spellStart"/>
      <w:r w:rsidRPr="000A6F0A">
        <w:rPr>
          <w:lang w:val="en-US"/>
        </w:rPr>
        <w:t>Konrad</w:t>
      </w:r>
      <w:proofErr w:type="spellEnd"/>
      <w:r w:rsidRPr="000A6F0A">
        <w:rPr>
          <w:lang w:val="en-US"/>
        </w:rPr>
        <w:t xml:space="preserve"> </w:t>
      </w:r>
      <w:proofErr w:type="spellStart"/>
      <w:r w:rsidRPr="000A6F0A">
        <w:rPr>
          <w:lang w:val="en-US"/>
        </w:rPr>
        <w:t>Marfurt</w:t>
      </w:r>
      <w:proofErr w:type="spellEnd"/>
      <w:r w:rsidRPr="000A6F0A">
        <w:rPr>
          <w:lang w:val="en-US"/>
        </w:rPr>
        <w:t xml:space="preserve">, Professor, Lucerne-Switzerland; Frank </w:t>
      </w:r>
      <w:proofErr w:type="spellStart"/>
      <w:r w:rsidRPr="000A6F0A">
        <w:rPr>
          <w:lang w:val="en-US"/>
        </w:rPr>
        <w:t>Mockler</w:t>
      </w:r>
      <w:proofErr w:type="spellEnd"/>
      <w:r w:rsidRPr="000A6F0A">
        <w:rPr>
          <w:lang w:val="en-US"/>
        </w:rPr>
        <w:t xml:space="preserve">, ECDL Foundation, director information security certification, Ireland; </w:t>
      </w:r>
      <w:proofErr w:type="spellStart"/>
      <w:r w:rsidRPr="000A6F0A">
        <w:rPr>
          <w:lang w:val="en-US"/>
        </w:rPr>
        <w:t>Serah</w:t>
      </w:r>
      <w:proofErr w:type="spellEnd"/>
      <w:r w:rsidRPr="000A6F0A">
        <w:rPr>
          <w:lang w:val="en-US"/>
        </w:rPr>
        <w:t xml:space="preserve"> Francis, topic matter expert, Kenya (project Lead ISES for July 14-Dec. 14);</w:t>
      </w:r>
    </w:p>
    <w:p w:rsidR="00050CB4" w:rsidRPr="000A6F0A" w:rsidRDefault="00050CB4" w:rsidP="00050CB4">
      <w:pPr>
        <w:ind w:left="1418" w:hanging="1418"/>
        <w:rPr>
          <w:lang w:val="en-US"/>
        </w:rPr>
      </w:pPr>
      <w:r w:rsidRPr="000A6F0A">
        <w:rPr>
          <w:b/>
          <w:lang w:val="en-US"/>
        </w:rPr>
        <w:t>Form:</w:t>
      </w:r>
      <w:r w:rsidRPr="000A6F0A">
        <w:rPr>
          <w:lang w:val="en-US"/>
        </w:rPr>
        <w:tab/>
        <w:t>Workshop with four introduction-presentations and following debate.</w:t>
      </w:r>
    </w:p>
    <w:p w:rsidR="00050CB4" w:rsidRPr="000A6F0A" w:rsidRDefault="00050CB4" w:rsidP="00050CB4">
      <w:pPr>
        <w:rPr>
          <w:b/>
          <w:lang w:val="en-US"/>
        </w:rPr>
      </w:pPr>
      <w:r w:rsidRPr="000A6F0A">
        <w:rPr>
          <w:b/>
          <w:lang w:val="en-US"/>
        </w:rPr>
        <w:t>General Background (Preparatory Action):</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Initial ISES Meeting at WCCE 2013 in Torun July 2013</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Contribution to different Action Lines of WISIS+10 October 2013</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Accepted Activity Proposal of ISES to IFIP TC3 January 2014</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Accepted Activity Proposal of ISES to IFIP Board February 2014</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Presentation at WISIS+10 High Level Meeting July 9, 2014 in Geneva</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 xml:space="preserve">Finalization of a IFIP Project for the UNESCO Coordination </w:t>
      </w:r>
      <w:proofErr w:type="spellStart"/>
      <w:r w:rsidRPr="000A6F0A">
        <w:rPr>
          <w:lang w:val="en-US"/>
        </w:rPr>
        <w:t>Programme</w:t>
      </w:r>
      <w:proofErr w:type="spellEnd"/>
      <w:r w:rsidRPr="000A6F0A">
        <w:rPr>
          <w:lang w:val="en-US"/>
        </w:rPr>
        <w:t xml:space="preserve"> 2014/15 by August 31, 2014</w:t>
      </w:r>
    </w:p>
    <w:p w:rsidR="00050CB4" w:rsidRPr="000A6F0A" w:rsidRDefault="00050CB4" w:rsidP="00050CB4">
      <w:pPr>
        <w:rPr>
          <w:lang w:val="en-US"/>
        </w:rPr>
      </w:pPr>
    </w:p>
    <w:p w:rsidR="00050CB4" w:rsidRDefault="00050CB4" w:rsidP="00050CB4">
      <w:pPr>
        <w:rPr>
          <w:b/>
        </w:rPr>
      </w:pPr>
      <w:proofErr w:type="spellStart"/>
      <w:r>
        <w:rPr>
          <w:b/>
        </w:rPr>
        <w:t>Presentations</w:t>
      </w:r>
      <w:proofErr w:type="spellEnd"/>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 xml:space="preserve">Prof </w:t>
      </w:r>
      <w:proofErr w:type="spellStart"/>
      <w:r w:rsidRPr="000A6F0A">
        <w:rPr>
          <w:lang w:val="en-US"/>
        </w:rPr>
        <w:t>Hämmerli</w:t>
      </w:r>
      <w:proofErr w:type="spellEnd"/>
      <w:r w:rsidRPr="000A6F0A">
        <w:rPr>
          <w:lang w:val="en-US"/>
        </w:rPr>
        <w:t xml:space="preserve"> presented the global context picture of Least Developed Countries LDC with a description of the stakeholder’s option. LDC Governments can just stimulate global players to provide </w:t>
      </w:r>
      <w:proofErr w:type="gramStart"/>
      <w:r w:rsidRPr="000A6F0A">
        <w:rPr>
          <w:lang w:val="en-US"/>
        </w:rPr>
        <w:t>internet</w:t>
      </w:r>
      <w:proofErr w:type="gramEnd"/>
      <w:r w:rsidRPr="000A6F0A">
        <w:rPr>
          <w:lang w:val="en-US"/>
        </w:rPr>
        <w:t xml:space="preserve"> and cell access in their countries by giving license and regulations. Best is to have competition (e.g. three providers) which will regulate market price. </w:t>
      </w:r>
      <w:r w:rsidRPr="000A6F0A">
        <w:rPr>
          <w:lang w:val="en-US"/>
        </w:rPr>
        <w:tab/>
      </w:r>
      <w:r w:rsidRPr="000A6F0A">
        <w:rPr>
          <w:lang w:val="en-US"/>
        </w:rPr>
        <w:br/>
        <w:t xml:space="preserve">The operators go for a </w:t>
      </w:r>
      <w:proofErr w:type="gramStart"/>
      <w:r w:rsidRPr="000A6F0A">
        <w:rPr>
          <w:lang w:val="en-US"/>
        </w:rPr>
        <w:t>high risk</w:t>
      </w:r>
      <w:proofErr w:type="gramEnd"/>
      <w:r w:rsidRPr="000A6F0A">
        <w:rPr>
          <w:lang w:val="en-US"/>
        </w:rPr>
        <w:t xml:space="preserve"> business and will design their tariffs accordingly </w:t>
      </w:r>
      <w:proofErr w:type="spellStart"/>
      <w:r w:rsidRPr="000A6F0A">
        <w:rPr>
          <w:lang w:val="en-US"/>
        </w:rPr>
        <w:t>highwhich</w:t>
      </w:r>
      <w:proofErr w:type="spellEnd"/>
      <w:r w:rsidRPr="000A6F0A">
        <w:rPr>
          <w:lang w:val="en-US"/>
        </w:rPr>
        <w:t xml:space="preserve"> leads to slower development and fewer access for citizens.</w:t>
      </w:r>
      <w:r w:rsidRPr="000A6F0A">
        <w:rPr>
          <w:lang w:val="en-US"/>
        </w:rPr>
        <w:tab/>
      </w:r>
      <w:r w:rsidRPr="000A6F0A">
        <w:rPr>
          <w:lang w:val="en-US"/>
        </w:rPr>
        <w:br/>
        <w:t>Citizens have to pay around 10% of average GDP/person per month for receiving a voucher for 500 Mbytes of data transfer. The choice - whether to make a security update or go for an email / Facebook sync - is always on email / Facebook.</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t xml:space="preserve">Prof </w:t>
      </w:r>
      <w:proofErr w:type="spellStart"/>
      <w:r w:rsidRPr="000A6F0A">
        <w:rPr>
          <w:lang w:val="en-US"/>
        </w:rPr>
        <w:t>Marfurt</w:t>
      </w:r>
      <w:proofErr w:type="spellEnd"/>
      <w:r w:rsidRPr="000A6F0A">
        <w:rPr>
          <w:lang w:val="en-US"/>
        </w:rPr>
        <w:t xml:space="preserve"> reported on a 3-months stay at INES University in Ruanda. He demonstrated how good measurements and negotiations with the providers </w:t>
      </w:r>
      <w:proofErr w:type="gramStart"/>
      <w:r w:rsidRPr="000A6F0A">
        <w:rPr>
          <w:lang w:val="en-US"/>
        </w:rPr>
        <w:t>may</w:t>
      </w:r>
      <w:proofErr w:type="gramEnd"/>
      <w:r w:rsidRPr="000A6F0A">
        <w:rPr>
          <w:lang w:val="en-US"/>
        </w:rPr>
        <w:t xml:space="preserve"> substantially improve internet access and security. Security is improved by having one local update </w:t>
      </w:r>
      <w:proofErr w:type="gramStart"/>
      <w:r w:rsidRPr="000A6F0A">
        <w:rPr>
          <w:lang w:val="en-US"/>
        </w:rPr>
        <w:t>copy which can be used to update all 200 PC of the university without consuming extra bandwidth for</w:t>
      </w:r>
      <w:proofErr w:type="gramEnd"/>
      <w:r w:rsidRPr="000A6F0A">
        <w:rPr>
          <w:lang w:val="en-US"/>
        </w:rPr>
        <w:t xml:space="preserve"> downloads. Internet Access was improved by showing that you didn’t get, what you paid for - even with a </w:t>
      </w:r>
      <w:proofErr w:type="gramStart"/>
      <w:r w:rsidRPr="000A6F0A">
        <w:rPr>
          <w:lang w:val="en-US"/>
        </w:rPr>
        <w:t>6 month</w:t>
      </w:r>
      <w:proofErr w:type="gramEnd"/>
      <w:r w:rsidRPr="000A6F0A">
        <w:rPr>
          <w:lang w:val="en-US"/>
        </w:rPr>
        <w:t xml:space="preserve"> negotiation phase. It ended up with tenfold speed. Furthermore</w:t>
      </w:r>
      <w:r>
        <w:rPr>
          <w:lang w:val="en-US"/>
        </w:rPr>
        <w:t>,</w:t>
      </w:r>
      <w:r w:rsidRPr="000A6F0A">
        <w:rPr>
          <w:lang w:val="en-US"/>
        </w:rPr>
        <w:t xml:space="preserve"> add blockers and low data rate web design as e.g. in mobile apps or 20 year old websites in developed world improve also access by factors. And he inspired that spending sabbatical in LDC is just a great experience.</w:t>
      </w:r>
    </w:p>
    <w:p w:rsidR="00050CB4" w:rsidRPr="000A6F0A" w:rsidRDefault="00050CB4" w:rsidP="00050CB4">
      <w:pPr>
        <w:pStyle w:val="Paragraphedeliste"/>
        <w:numPr>
          <w:ilvl w:val="0"/>
          <w:numId w:val="9"/>
        </w:numPr>
        <w:spacing w:before="0" w:after="0" w:line="240" w:lineRule="auto"/>
        <w:jc w:val="both"/>
        <w:rPr>
          <w:lang w:val="en-US"/>
        </w:rPr>
      </w:pPr>
      <w:r w:rsidRPr="000A6F0A">
        <w:rPr>
          <w:lang w:val="en-US"/>
        </w:rPr>
        <w:lastRenderedPageBreak/>
        <w:t xml:space="preserve">Frank </w:t>
      </w:r>
      <w:proofErr w:type="spellStart"/>
      <w:r w:rsidRPr="000A6F0A">
        <w:rPr>
          <w:lang w:val="en-US"/>
        </w:rPr>
        <w:t>Mockler</w:t>
      </w:r>
      <w:proofErr w:type="spellEnd"/>
      <w:r w:rsidRPr="000A6F0A">
        <w:rPr>
          <w:lang w:val="en-US"/>
        </w:rPr>
        <w:t xml:space="preserve"> (ECDL Foundation Ireland) presented the concept of ECDL / ICDL for all programs and elaborated details of ECDL Foundation’s IT Security program.  International standards for the computer users and their security </w:t>
      </w:r>
      <w:proofErr w:type="spellStart"/>
      <w:r w:rsidRPr="000A6F0A">
        <w:rPr>
          <w:lang w:val="en-US"/>
        </w:rPr>
        <w:t>behaviour</w:t>
      </w:r>
      <w:proofErr w:type="spellEnd"/>
      <w:r w:rsidRPr="000A6F0A">
        <w:rPr>
          <w:lang w:val="en-US"/>
        </w:rPr>
        <w:t xml:space="preserve"> are very important as a tool for developing crucial competences in individuals and by extension societies. Implementation of ECDL Foundation </w:t>
      </w:r>
      <w:proofErr w:type="spellStart"/>
      <w:r w:rsidRPr="000A6F0A">
        <w:rPr>
          <w:lang w:val="en-US"/>
        </w:rPr>
        <w:t>programmes</w:t>
      </w:r>
      <w:proofErr w:type="spellEnd"/>
      <w:r w:rsidRPr="000A6F0A">
        <w:rPr>
          <w:lang w:val="en-US"/>
        </w:rPr>
        <w:t xml:space="preserve"> is through local partners and </w:t>
      </w:r>
      <w:proofErr w:type="spellStart"/>
      <w:r w:rsidRPr="000A6F0A">
        <w:rPr>
          <w:lang w:val="en-US"/>
        </w:rPr>
        <w:t>organisations</w:t>
      </w:r>
      <w:proofErr w:type="spellEnd"/>
      <w:r w:rsidRPr="000A6F0A">
        <w:rPr>
          <w:lang w:val="en-US"/>
        </w:rPr>
        <w:t xml:space="preserve">, and operational details, such as pricing, vary depending on national norms. ECDL Foundation has a real commitment to setting a global standard and providing all countries, including those in the developing world, access to its certifications, including IT Security. </w:t>
      </w:r>
    </w:p>
    <w:p w:rsidR="00050CB4" w:rsidRPr="000A6F0A" w:rsidRDefault="00050CB4" w:rsidP="00050CB4">
      <w:pPr>
        <w:pStyle w:val="Paragraphedeliste"/>
        <w:numPr>
          <w:ilvl w:val="0"/>
          <w:numId w:val="9"/>
        </w:numPr>
        <w:spacing w:before="0" w:after="0" w:line="240" w:lineRule="auto"/>
        <w:jc w:val="both"/>
        <w:rPr>
          <w:lang w:val="en-US"/>
        </w:rPr>
      </w:pPr>
      <w:proofErr w:type="spellStart"/>
      <w:r w:rsidRPr="000A6F0A">
        <w:rPr>
          <w:lang w:val="en-US"/>
        </w:rPr>
        <w:t>Serah</w:t>
      </w:r>
      <w:proofErr w:type="spellEnd"/>
      <w:r w:rsidRPr="000A6F0A">
        <w:rPr>
          <w:lang w:val="en-US"/>
        </w:rPr>
        <w:t xml:space="preserve"> Frances, ISES driver, presented on the situation in Kenya, as an example of an LDC. Kenya recently accepted master plan on information technology with a strategy for information security. However, in the rating and international comparison of information (security) policy and strategy, not all aspects are covered and understandable. Furthermore, there is a long way from writing on paper to action. Both – on document level and on implementation level much work must be done in near future to improve the situation. Furthermore, </w:t>
      </w:r>
      <w:proofErr w:type="spellStart"/>
      <w:r w:rsidRPr="000A6F0A">
        <w:rPr>
          <w:lang w:val="en-US"/>
        </w:rPr>
        <w:t>Serah</w:t>
      </w:r>
      <w:proofErr w:type="spellEnd"/>
      <w:r w:rsidRPr="000A6F0A">
        <w:rPr>
          <w:lang w:val="en-US"/>
        </w:rPr>
        <w:t xml:space="preserve"> presented actual figures on the threat landscape in Kenya and the enormous – partly life critical </w:t>
      </w:r>
      <w:proofErr w:type="gramStart"/>
      <w:r w:rsidRPr="000A6F0A">
        <w:rPr>
          <w:lang w:val="en-US"/>
        </w:rPr>
        <w:t>–  losses</w:t>
      </w:r>
      <w:proofErr w:type="gramEnd"/>
      <w:r w:rsidRPr="000A6F0A">
        <w:rPr>
          <w:lang w:val="en-US"/>
        </w:rPr>
        <w:t xml:space="preserve"> citizen suffer, and others (most out of country) profit from. To stabilize the economy security in the cyberspace is an utmost important issue for further growth and trustworthy development.</w:t>
      </w:r>
    </w:p>
    <w:p w:rsidR="00050CB4" w:rsidRPr="000A6F0A" w:rsidRDefault="00050CB4" w:rsidP="00050CB4">
      <w:pPr>
        <w:rPr>
          <w:lang w:val="en-US"/>
        </w:rPr>
      </w:pPr>
    </w:p>
    <w:p w:rsidR="00050CB4" w:rsidRDefault="00050CB4" w:rsidP="00231B93">
      <w:pPr>
        <w:pStyle w:val="Titre3"/>
      </w:pPr>
      <w:bookmarkStart w:id="36" w:name="_Toc447118085"/>
      <w:r>
        <w:t>Outcome and Political demands</w:t>
      </w:r>
      <w:bookmarkEnd w:id="36"/>
    </w:p>
    <w:p w:rsidR="00050CB4" w:rsidRDefault="00050CB4" w:rsidP="00050CB4"/>
    <w:p w:rsidR="00050CB4" w:rsidRPr="000A6F0A" w:rsidRDefault="00050CB4" w:rsidP="00581836">
      <w:pPr>
        <w:numPr>
          <w:ilvl w:val="0"/>
          <w:numId w:val="33"/>
        </w:numPr>
        <w:spacing w:after="0" w:line="240" w:lineRule="auto"/>
        <w:jc w:val="both"/>
        <w:rPr>
          <w:lang w:val="en-US"/>
        </w:rPr>
      </w:pPr>
      <w:r w:rsidRPr="000A6F0A">
        <w:rPr>
          <w:lang w:val="en-US"/>
        </w:rPr>
        <w:t>A worldwide partnership should be established to build capacity in this field i.e. Technical, Legal &amp; Policies</w:t>
      </w:r>
    </w:p>
    <w:p w:rsidR="00050CB4" w:rsidRPr="000A6F0A" w:rsidRDefault="00050CB4" w:rsidP="00581836">
      <w:pPr>
        <w:numPr>
          <w:ilvl w:val="0"/>
          <w:numId w:val="33"/>
        </w:numPr>
        <w:spacing w:after="0" w:line="240" w:lineRule="auto"/>
        <w:jc w:val="both"/>
        <w:rPr>
          <w:lang w:val="en-US"/>
        </w:rPr>
      </w:pPr>
      <w:r w:rsidRPr="000A6F0A">
        <w:rPr>
          <w:lang w:val="en-US"/>
        </w:rPr>
        <w:t>Critical technology gaps within the networks in developing countries and how those loopholes can be closed should be identified.</w:t>
      </w:r>
    </w:p>
    <w:p w:rsidR="00050CB4" w:rsidRPr="000A6F0A" w:rsidRDefault="00050CB4" w:rsidP="00581836">
      <w:pPr>
        <w:numPr>
          <w:ilvl w:val="0"/>
          <w:numId w:val="33"/>
        </w:numPr>
        <w:spacing w:after="0" w:line="240" w:lineRule="auto"/>
        <w:jc w:val="both"/>
        <w:rPr>
          <w:lang w:val="en-US"/>
        </w:rPr>
      </w:pPr>
      <w:r w:rsidRPr="000A6F0A">
        <w:rPr>
          <w:lang w:val="en-US"/>
        </w:rPr>
        <w:t>For developing nations, ICT is a key component in improving the quality of life and participation in global economics activities.  Failure to recognize the above could limit their economic and social goals, widening the gap between the rich and the poor.</w:t>
      </w:r>
    </w:p>
    <w:p w:rsidR="00050CB4" w:rsidRPr="000A6F0A" w:rsidRDefault="00050CB4" w:rsidP="00581836">
      <w:pPr>
        <w:numPr>
          <w:ilvl w:val="0"/>
          <w:numId w:val="33"/>
        </w:numPr>
        <w:spacing w:after="0" w:line="240" w:lineRule="auto"/>
        <w:jc w:val="both"/>
        <w:rPr>
          <w:lang w:val="en-US"/>
        </w:rPr>
      </w:pPr>
      <w:r w:rsidRPr="003F093D">
        <w:rPr>
          <w:lang w:val="en-GB"/>
        </w:rPr>
        <w:t>An attack on one unsecured system could affect the rest of cyberspace.</w:t>
      </w:r>
    </w:p>
    <w:p w:rsidR="00050CB4" w:rsidRPr="000A6F0A" w:rsidRDefault="00050CB4" w:rsidP="00581836">
      <w:pPr>
        <w:numPr>
          <w:ilvl w:val="0"/>
          <w:numId w:val="34"/>
        </w:numPr>
        <w:spacing w:after="0" w:line="240" w:lineRule="auto"/>
        <w:jc w:val="both"/>
        <w:rPr>
          <w:lang w:val="en-US"/>
        </w:rPr>
      </w:pPr>
      <w:r w:rsidRPr="000A6F0A">
        <w:rPr>
          <w:lang w:val="en-US"/>
        </w:rPr>
        <w:t>Current cyber models appear not to be working, and we need to consider secure, vigilant and resilient cyber models that can manage risks and drive innovation in the cyber world.</w:t>
      </w:r>
    </w:p>
    <w:p w:rsidR="00050CB4" w:rsidRPr="000A6F0A" w:rsidRDefault="00050CB4" w:rsidP="00581836">
      <w:pPr>
        <w:numPr>
          <w:ilvl w:val="0"/>
          <w:numId w:val="34"/>
        </w:numPr>
        <w:spacing w:after="0" w:line="240" w:lineRule="auto"/>
        <w:jc w:val="both"/>
        <w:rPr>
          <w:lang w:val="en-US"/>
        </w:rPr>
      </w:pPr>
      <w:r w:rsidRPr="003F093D">
        <w:rPr>
          <w:lang w:val="en-GB"/>
        </w:rPr>
        <w:t xml:space="preserve">Cyber models should also be based on cultural, linguistic and institutional diversities. </w:t>
      </w:r>
    </w:p>
    <w:p w:rsidR="00050CB4" w:rsidRPr="000A6F0A" w:rsidRDefault="00050CB4" w:rsidP="00581836">
      <w:pPr>
        <w:numPr>
          <w:ilvl w:val="0"/>
          <w:numId w:val="35"/>
        </w:numPr>
        <w:spacing w:after="0" w:line="240" w:lineRule="auto"/>
        <w:jc w:val="both"/>
        <w:rPr>
          <w:lang w:val="en-US"/>
        </w:rPr>
      </w:pPr>
      <w:r w:rsidRPr="003F093D">
        <w:rPr>
          <w:lang w:val="en-GB"/>
        </w:rPr>
        <w:t>People and culture play a bigger role in managing cyber risks and their engagement would help in understanding the security and privacy challenges on cyberspace.</w:t>
      </w:r>
    </w:p>
    <w:p w:rsidR="00050CB4" w:rsidRPr="000A6F0A" w:rsidRDefault="00050CB4" w:rsidP="00581836">
      <w:pPr>
        <w:numPr>
          <w:ilvl w:val="0"/>
          <w:numId w:val="35"/>
        </w:numPr>
        <w:spacing w:after="0" w:line="240" w:lineRule="auto"/>
        <w:jc w:val="both"/>
        <w:rPr>
          <w:lang w:val="en-US"/>
        </w:rPr>
      </w:pPr>
      <w:r w:rsidRPr="000A6F0A">
        <w:rPr>
          <w:lang w:val="en-US"/>
        </w:rPr>
        <w:t xml:space="preserve">Such models could </w:t>
      </w:r>
      <w:proofErr w:type="spellStart"/>
      <w:r w:rsidRPr="000A6F0A">
        <w:rPr>
          <w:lang w:val="en-US"/>
        </w:rPr>
        <w:t>minimise</w:t>
      </w:r>
      <w:proofErr w:type="spellEnd"/>
      <w:r w:rsidRPr="000A6F0A">
        <w:rPr>
          <w:lang w:val="en-US"/>
        </w:rPr>
        <w:t xml:space="preserve"> emerging cyber threats globally and increase trust on cyberspace and especially in emerging economies where ICT plays an important part in the future economy, and where cyber security is at an early stage.</w:t>
      </w:r>
    </w:p>
    <w:p w:rsidR="00050CB4" w:rsidRPr="000A6F0A" w:rsidRDefault="00050CB4" w:rsidP="00581836">
      <w:pPr>
        <w:numPr>
          <w:ilvl w:val="0"/>
          <w:numId w:val="35"/>
        </w:numPr>
        <w:spacing w:after="0" w:line="240" w:lineRule="auto"/>
        <w:jc w:val="both"/>
        <w:rPr>
          <w:lang w:val="en-US"/>
        </w:rPr>
      </w:pPr>
      <w:r w:rsidRPr="000A6F0A">
        <w:rPr>
          <w:lang w:val="en-US"/>
        </w:rPr>
        <w:t>Developed Countries and LDC are globally linked and interdepend on each other in cyber security</w:t>
      </w:r>
    </w:p>
    <w:p w:rsidR="00050CB4" w:rsidRPr="000A6F0A" w:rsidRDefault="00050CB4" w:rsidP="00050CB4">
      <w:pPr>
        <w:rPr>
          <w:lang w:val="en-US"/>
        </w:rPr>
      </w:pPr>
    </w:p>
    <w:p w:rsidR="00050CB4" w:rsidRPr="000A6F0A" w:rsidRDefault="00050CB4" w:rsidP="00050CB4">
      <w:pPr>
        <w:rPr>
          <w:lang w:val="en-US"/>
        </w:rPr>
      </w:pPr>
    </w:p>
    <w:p w:rsidR="00050CB4" w:rsidRDefault="00050CB4" w:rsidP="00231B93">
      <w:pPr>
        <w:pStyle w:val="Titre3"/>
      </w:pPr>
      <w:bookmarkStart w:id="37" w:name="_Toc447118086"/>
      <w:r>
        <w:t>Support Options:</w:t>
      </w:r>
      <w:bookmarkEnd w:id="37"/>
    </w:p>
    <w:p w:rsidR="00050CB4" w:rsidRPr="000A6F0A" w:rsidRDefault="00050CB4" w:rsidP="00581836">
      <w:pPr>
        <w:numPr>
          <w:ilvl w:val="0"/>
          <w:numId w:val="36"/>
        </w:numPr>
        <w:spacing w:after="0" w:line="240" w:lineRule="auto"/>
        <w:rPr>
          <w:b/>
          <w:bCs/>
          <w:lang w:val="en-US"/>
        </w:rPr>
      </w:pPr>
      <w:r w:rsidRPr="000A6F0A">
        <w:rPr>
          <w:b/>
          <w:bCs/>
          <w:lang w:val="en-US"/>
        </w:rPr>
        <w:t>LDC Government level:</w:t>
      </w:r>
      <w:r w:rsidRPr="000A6F0A">
        <w:rPr>
          <w:b/>
          <w:bCs/>
          <w:lang w:val="en-US"/>
        </w:rPr>
        <w:br/>
        <w:t xml:space="preserve">- </w:t>
      </w:r>
      <w:r w:rsidRPr="000A6F0A">
        <w:rPr>
          <w:bCs/>
          <w:lang w:val="en-US"/>
        </w:rPr>
        <w:t>Insist that only secure technology can be delivered to LDC</w:t>
      </w:r>
      <w:r w:rsidRPr="000A6F0A">
        <w:rPr>
          <w:bCs/>
          <w:lang w:val="en-US"/>
        </w:rPr>
        <w:br/>
        <w:t>- Insist that security software is made available for free or at acceptable local prices and kept up to date despite local bandwidth limitations</w:t>
      </w:r>
      <w:r w:rsidRPr="000A6F0A">
        <w:rPr>
          <w:bCs/>
          <w:lang w:val="en-US"/>
        </w:rPr>
        <w:br/>
        <w:t>- Stimulate solidarity – instead of additional fences between LDC and High Tech</w:t>
      </w:r>
    </w:p>
    <w:p w:rsidR="00050CB4" w:rsidRPr="000A6F0A" w:rsidRDefault="00050CB4" w:rsidP="00581836">
      <w:pPr>
        <w:numPr>
          <w:ilvl w:val="0"/>
          <w:numId w:val="36"/>
        </w:numPr>
        <w:spacing w:after="0" w:line="240" w:lineRule="auto"/>
        <w:rPr>
          <w:bCs/>
          <w:lang w:val="en-US"/>
        </w:rPr>
      </w:pPr>
      <w:r w:rsidRPr="000A6F0A">
        <w:rPr>
          <w:b/>
          <w:bCs/>
          <w:lang w:val="en-US"/>
        </w:rPr>
        <w:t xml:space="preserve">First World Government: </w:t>
      </w:r>
      <w:r w:rsidRPr="000A6F0A">
        <w:rPr>
          <w:b/>
          <w:bCs/>
          <w:lang w:val="en-US"/>
        </w:rPr>
        <w:br/>
      </w:r>
      <w:r w:rsidRPr="000A6F0A">
        <w:rPr>
          <w:bCs/>
          <w:lang w:val="en-US"/>
        </w:rPr>
        <w:t>- Create support program for security in LDC</w:t>
      </w:r>
      <w:r w:rsidRPr="000A6F0A">
        <w:rPr>
          <w:bCs/>
          <w:lang w:val="en-US"/>
        </w:rPr>
        <w:br/>
        <w:t>- Stimulate global corporation to ethical standards for delivering secure systems</w:t>
      </w:r>
      <w:r w:rsidRPr="000A6F0A">
        <w:rPr>
          <w:bCs/>
          <w:lang w:val="en-US"/>
        </w:rPr>
        <w:br/>
        <w:t>- Stimulate engagement and cooperation with LDC</w:t>
      </w:r>
    </w:p>
    <w:p w:rsidR="00050CB4" w:rsidRPr="000A6F0A" w:rsidRDefault="00050CB4" w:rsidP="00581836">
      <w:pPr>
        <w:numPr>
          <w:ilvl w:val="0"/>
          <w:numId w:val="36"/>
        </w:numPr>
        <w:spacing w:after="0" w:line="240" w:lineRule="auto"/>
        <w:rPr>
          <w:bCs/>
          <w:lang w:val="en-US"/>
        </w:rPr>
      </w:pPr>
      <w:r w:rsidRPr="000A6F0A">
        <w:rPr>
          <w:b/>
          <w:bCs/>
          <w:lang w:val="en-US"/>
        </w:rPr>
        <w:lastRenderedPageBreak/>
        <w:t xml:space="preserve">First World Educational Institutions and Universities: </w:t>
      </w:r>
      <w:r w:rsidRPr="000A6F0A">
        <w:rPr>
          <w:b/>
          <w:bCs/>
          <w:lang w:val="en-US"/>
        </w:rPr>
        <w:br/>
      </w:r>
      <w:r w:rsidRPr="000A6F0A">
        <w:rPr>
          <w:bCs/>
          <w:lang w:val="en-US"/>
        </w:rPr>
        <w:t>- Create common projects for improvement</w:t>
      </w:r>
      <w:r w:rsidRPr="000A6F0A">
        <w:rPr>
          <w:bCs/>
          <w:lang w:val="en-US"/>
        </w:rPr>
        <w:br/>
        <w:t>- Support educ</w:t>
      </w:r>
      <w:r>
        <w:rPr>
          <w:bCs/>
          <w:lang w:val="en-US"/>
        </w:rPr>
        <w:t xml:space="preserve">ation and awareness efforts by </w:t>
      </w:r>
      <w:r w:rsidRPr="000A6F0A">
        <w:rPr>
          <w:bCs/>
          <w:lang w:val="en-US"/>
        </w:rPr>
        <w:t>knowledge</w:t>
      </w:r>
      <w:r w:rsidRPr="000A6F0A">
        <w:rPr>
          <w:bCs/>
          <w:lang w:val="en-US"/>
        </w:rPr>
        <w:br/>
        <w:t>- Support forensic capacities in LDC</w:t>
      </w:r>
      <w:r w:rsidRPr="000A6F0A">
        <w:rPr>
          <w:bCs/>
          <w:lang w:val="en-US"/>
        </w:rPr>
        <w:br/>
        <w:t>- Promote faculty sabbaticals in LDC</w:t>
      </w:r>
      <w:r w:rsidRPr="000A6F0A">
        <w:rPr>
          <w:bCs/>
          <w:lang w:val="en-US"/>
        </w:rPr>
        <w:br/>
        <w:t>- Provide student exchange programs</w:t>
      </w:r>
    </w:p>
    <w:p w:rsidR="00050CB4" w:rsidRPr="000A6F0A" w:rsidRDefault="00050CB4" w:rsidP="00050CB4">
      <w:pPr>
        <w:rPr>
          <w:b/>
          <w:lang w:val="en-US"/>
        </w:rPr>
      </w:pPr>
    </w:p>
    <w:p w:rsidR="00050CB4" w:rsidRPr="000A6F0A" w:rsidRDefault="00050CB4" w:rsidP="00050CB4">
      <w:pPr>
        <w:rPr>
          <w:b/>
          <w:lang w:val="en-US"/>
        </w:rPr>
      </w:pPr>
      <w:r w:rsidRPr="000A6F0A">
        <w:rPr>
          <w:b/>
          <w:lang w:val="en-US"/>
        </w:rPr>
        <w:t xml:space="preserve">ISES needs a support network </w:t>
      </w:r>
      <w:r w:rsidRPr="000A6F0A">
        <w:rPr>
          <w:b/>
          <w:bCs/>
          <w:lang w:val="en-US"/>
        </w:rPr>
        <w:t>with more experts</w:t>
      </w:r>
      <w:r w:rsidRPr="000A6F0A">
        <w:rPr>
          <w:b/>
          <w:lang w:val="en-US"/>
        </w:rPr>
        <w:t xml:space="preserve"> for</w:t>
      </w:r>
    </w:p>
    <w:p w:rsidR="00050CB4" w:rsidRDefault="00050CB4" w:rsidP="00581836">
      <w:pPr>
        <w:numPr>
          <w:ilvl w:val="0"/>
          <w:numId w:val="37"/>
        </w:numPr>
        <w:spacing w:after="0" w:line="240" w:lineRule="auto"/>
        <w:jc w:val="both"/>
      </w:pPr>
      <w:proofErr w:type="spellStart"/>
      <w:r>
        <w:t>Knowledge</w:t>
      </w:r>
      <w:proofErr w:type="spellEnd"/>
      <w:r>
        <w:t xml:space="preserve"> </w:t>
      </w:r>
      <w:proofErr w:type="spellStart"/>
      <w:r>
        <w:t>transfer</w:t>
      </w:r>
      <w:proofErr w:type="spellEnd"/>
    </w:p>
    <w:p w:rsidR="00050CB4" w:rsidRDefault="00050CB4" w:rsidP="00581836">
      <w:pPr>
        <w:numPr>
          <w:ilvl w:val="0"/>
          <w:numId w:val="37"/>
        </w:numPr>
        <w:spacing w:after="0" w:line="240" w:lineRule="auto"/>
        <w:jc w:val="both"/>
      </w:pPr>
      <w:r>
        <w:t xml:space="preserve">Technology </w:t>
      </w:r>
      <w:proofErr w:type="spellStart"/>
      <w:r>
        <w:t>transfer</w:t>
      </w:r>
      <w:proofErr w:type="spellEnd"/>
    </w:p>
    <w:p w:rsidR="00050CB4" w:rsidRDefault="00050CB4" w:rsidP="00581836">
      <w:pPr>
        <w:numPr>
          <w:ilvl w:val="0"/>
          <w:numId w:val="37"/>
        </w:numPr>
        <w:spacing w:after="0" w:line="240" w:lineRule="auto"/>
        <w:jc w:val="both"/>
        <w:rPr>
          <w:lang w:val="en-GB"/>
        </w:rPr>
      </w:pPr>
      <w:r w:rsidRPr="000A6F0A">
        <w:rPr>
          <w:lang w:val="en-US"/>
        </w:rPr>
        <w:t>Political visibility and political pressure (Number of Supporters)</w:t>
      </w:r>
    </w:p>
    <w:p w:rsidR="00050CB4" w:rsidRPr="000A6F0A" w:rsidRDefault="00050CB4" w:rsidP="00050CB4">
      <w:pPr>
        <w:rPr>
          <w:b/>
          <w:lang w:val="en-US"/>
        </w:rPr>
      </w:pPr>
      <w:r w:rsidRPr="000A6F0A">
        <w:rPr>
          <w:b/>
          <w:lang w:val="en-US"/>
        </w:rPr>
        <w:t>More experts should be part of ISES network and support because</w:t>
      </w:r>
    </w:p>
    <w:p w:rsidR="00050CB4" w:rsidRPr="000A6F0A" w:rsidRDefault="00050CB4" w:rsidP="00581836">
      <w:pPr>
        <w:numPr>
          <w:ilvl w:val="0"/>
          <w:numId w:val="38"/>
        </w:numPr>
        <w:spacing w:after="0" w:line="240" w:lineRule="auto"/>
        <w:jc w:val="both"/>
        <w:rPr>
          <w:lang w:val="en-US"/>
        </w:rPr>
      </w:pPr>
      <w:r w:rsidRPr="000A6F0A">
        <w:rPr>
          <w:lang w:val="en-US"/>
        </w:rPr>
        <w:t>It is right and good to do it (Ethical Motivation)</w:t>
      </w:r>
    </w:p>
    <w:p w:rsidR="00050CB4" w:rsidRPr="000A6F0A" w:rsidRDefault="00050CB4" w:rsidP="00581836">
      <w:pPr>
        <w:numPr>
          <w:ilvl w:val="0"/>
          <w:numId w:val="38"/>
        </w:numPr>
        <w:spacing w:after="0" w:line="240" w:lineRule="auto"/>
        <w:jc w:val="both"/>
        <w:rPr>
          <w:lang w:val="en-US"/>
        </w:rPr>
      </w:pPr>
      <w:r w:rsidRPr="000A6F0A">
        <w:rPr>
          <w:lang w:val="en-US"/>
        </w:rPr>
        <w:t>It protects also first worlds network (mutual dependence)</w:t>
      </w:r>
    </w:p>
    <w:p w:rsidR="00050CB4" w:rsidRPr="000A6F0A" w:rsidRDefault="00050CB4" w:rsidP="00050CB4">
      <w:pPr>
        <w:rPr>
          <w:b/>
          <w:lang w:val="en-US"/>
        </w:rPr>
      </w:pPr>
    </w:p>
    <w:p w:rsidR="00050CB4" w:rsidRPr="000A6F0A" w:rsidRDefault="00050CB4" w:rsidP="00050CB4">
      <w:pPr>
        <w:pBdr>
          <w:top w:val="single" w:sz="4" w:space="1" w:color="auto"/>
          <w:left w:val="single" w:sz="4" w:space="4" w:color="auto"/>
          <w:bottom w:val="single" w:sz="4" w:space="1" w:color="auto"/>
          <w:right w:val="single" w:sz="4" w:space="4" w:color="auto"/>
        </w:pBdr>
        <w:shd w:val="clear" w:color="auto" w:fill="D9D9D9" w:themeFill="background1" w:themeFillShade="D9"/>
        <w:rPr>
          <w:b/>
          <w:lang w:val="en-US"/>
        </w:rPr>
      </w:pPr>
      <w:r w:rsidRPr="000A6F0A">
        <w:rPr>
          <w:b/>
          <w:lang w:val="en-US"/>
        </w:rPr>
        <w:t>Formal Request to the IFIP TC3 Board</w:t>
      </w:r>
    </w:p>
    <w:p w:rsidR="00050CB4" w:rsidRPr="000A6F0A" w:rsidRDefault="00050CB4" w:rsidP="00050CB4">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sidRPr="000A6F0A">
        <w:rPr>
          <w:lang w:val="en-US"/>
        </w:rPr>
        <w:t xml:space="preserve">Approve a Task Force for </w:t>
      </w:r>
      <w:proofErr w:type="gramStart"/>
      <w:r w:rsidRPr="000A6F0A">
        <w:rPr>
          <w:lang w:val="en-US"/>
        </w:rPr>
        <w:t>ISES which</w:t>
      </w:r>
      <w:proofErr w:type="gramEnd"/>
      <w:r w:rsidRPr="000A6F0A">
        <w:rPr>
          <w:lang w:val="en-US"/>
        </w:rPr>
        <w:t xml:space="preserve"> collaborates with Taskforce CS in Education and the IFIP Project Digital Equity. Annually contribution at WISIS Forum with a thematic workshop is planned. Contribution to WCC 2015 and a stream for WCCE 2017 in Dublin should be an integrated part of the project.</w:t>
      </w:r>
    </w:p>
    <w:p w:rsidR="00050CB4" w:rsidRPr="000A6F0A" w:rsidRDefault="00050CB4" w:rsidP="00050CB4">
      <w:pPr>
        <w:rPr>
          <w:color w:val="FF0000"/>
          <w:lang w:val="en-US"/>
        </w:rPr>
      </w:pPr>
    </w:p>
    <w:p w:rsidR="00050CB4" w:rsidRPr="000A6F0A" w:rsidRDefault="00050CB4" w:rsidP="00231B93">
      <w:pPr>
        <w:pStyle w:val="Titre3"/>
      </w:pPr>
      <w:bookmarkStart w:id="38" w:name="_Toc447118087"/>
      <w:r w:rsidRPr="000A6F0A">
        <w:t>Final Conclusion</w:t>
      </w:r>
      <w:bookmarkEnd w:id="38"/>
    </w:p>
    <w:p w:rsidR="00050CB4" w:rsidRPr="000A6F0A" w:rsidRDefault="00050CB4" w:rsidP="00050CB4">
      <w:pPr>
        <w:rPr>
          <w:lang w:val="en-US"/>
        </w:rPr>
      </w:pPr>
      <w:r w:rsidRPr="000A6F0A">
        <w:rPr>
          <w:lang w:val="en-US"/>
        </w:rPr>
        <w:t>It is enriching for us interacting on different levels and contributing to a better (ICT) world, and contributing to meaningful initiative.</w:t>
      </w:r>
    </w:p>
    <w:p w:rsidR="00050CB4" w:rsidRPr="000A6F0A" w:rsidRDefault="00050CB4" w:rsidP="00050CB4">
      <w:pPr>
        <w:rPr>
          <w:lang w:val="en-US"/>
        </w:rPr>
      </w:pPr>
    </w:p>
    <w:p w:rsidR="00050CB4" w:rsidRDefault="00050CB4" w:rsidP="00231B93">
      <w:pPr>
        <w:pStyle w:val="Titre3"/>
      </w:pPr>
      <w:bookmarkStart w:id="39" w:name="_Toc447118088"/>
      <w:r>
        <w:t>Contact:</w:t>
      </w:r>
      <w:bookmarkEnd w:id="39"/>
    </w:p>
    <w:p w:rsidR="00050CB4" w:rsidRDefault="00050CB4" w:rsidP="00581836">
      <w:pPr>
        <w:pStyle w:val="Paragraphedeliste"/>
        <w:numPr>
          <w:ilvl w:val="0"/>
          <w:numId w:val="39"/>
        </w:numPr>
        <w:spacing w:before="0" w:after="0" w:line="240" w:lineRule="auto"/>
        <w:jc w:val="both"/>
        <w:rPr>
          <w:lang w:val="fr-CH"/>
        </w:rPr>
      </w:pPr>
      <w:r>
        <w:rPr>
          <w:lang w:val="fr-CH"/>
        </w:rPr>
        <w:t xml:space="preserve">Serah Francis, ISES Driver, </w:t>
      </w:r>
      <w:r w:rsidR="00AE5DE6">
        <w:fldChar w:fldCharType="begin"/>
      </w:r>
      <w:r w:rsidR="00AE5DE6">
        <w:instrText xml:space="preserve"> HYPERLINK "mailto:serahm2@gmail.com" </w:instrText>
      </w:r>
      <w:r w:rsidR="00AE5DE6">
        <w:fldChar w:fldCharType="separate"/>
      </w:r>
      <w:r>
        <w:rPr>
          <w:rStyle w:val="Lienhypertexte"/>
          <w:lang w:val="fr-CH"/>
        </w:rPr>
        <w:t>serahm2@gmail.com</w:t>
      </w:r>
      <w:r w:rsidR="00AE5DE6">
        <w:rPr>
          <w:rStyle w:val="Lienhypertexte"/>
          <w:lang w:val="fr-CH"/>
        </w:rPr>
        <w:fldChar w:fldCharType="end"/>
      </w:r>
      <w:r>
        <w:rPr>
          <w:lang w:val="fr-CH"/>
        </w:rPr>
        <w:t xml:space="preserve"> </w:t>
      </w:r>
    </w:p>
    <w:p w:rsidR="00050CB4" w:rsidRDefault="00050CB4" w:rsidP="00581836">
      <w:pPr>
        <w:pStyle w:val="Paragraphedeliste"/>
        <w:numPr>
          <w:ilvl w:val="0"/>
          <w:numId w:val="39"/>
        </w:numPr>
        <w:autoSpaceDE w:val="0"/>
        <w:autoSpaceDN w:val="0"/>
        <w:spacing w:before="0" w:after="0" w:line="240" w:lineRule="auto"/>
        <w:jc w:val="both"/>
        <w:rPr>
          <w:lang w:val="de-CH"/>
        </w:rPr>
      </w:pPr>
      <w:r>
        <w:rPr>
          <w:rFonts w:ascii="Verdana" w:hAnsi="Verdana"/>
          <w:b/>
          <w:bCs/>
          <w:sz w:val="18"/>
          <w:szCs w:val="18"/>
          <w:lang w:val="de-CH"/>
        </w:rPr>
        <w:t xml:space="preserve">Prof. Konrad </w:t>
      </w:r>
      <w:proofErr w:type="spellStart"/>
      <w:r>
        <w:rPr>
          <w:rFonts w:ascii="Verdana" w:hAnsi="Verdana"/>
          <w:b/>
          <w:bCs/>
          <w:sz w:val="18"/>
          <w:szCs w:val="18"/>
          <w:lang w:val="de-CH"/>
        </w:rPr>
        <w:t>Marfurt</w:t>
      </w:r>
      <w:proofErr w:type="spellEnd"/>
      <w:r>
        <w:rPr>
          <w:rFonts w:ascii="Verdana" w:hAnsi="Verdana"/>
          <w:b/>
          <w:bCs/>
          <w:sz w:val="18"/>
          <w:szCs w:val="18"/>
          <w:lang w:val="de-CH"/>
        </w:rPr>
        <w:t xml:space="preserve">, Hochschule Luzern – Wirtschaft, </w:t>
      </w:r>
      <w:r>
        <w:rPr>
          <w:rFonts w:ascii="Verdana" w:hAnsi="Verdana"/>
          <w:sz w:val="18"/>
          <w:szCs w:val="18"/>
          <w:lang w:val="de-CH"/>
        </w:rPr>
        <w:t>Institut für Wirtschaftsinformatik</w:t>
      </w:r>
      <w:r>
        <w:rPr>
          <w:lang w:val="de-CH"/>
        </w:rPr>
        <w:t>,</w:t>
      </w:r>
      <w:r>
        <w:rPr>
          <w:rFonts w:ascii="Verdana" w:hAnsi="Verdana"/>
          <w:sz w:val="18"/>
          <w:szCs w:val="18"/>
          <w:lang w:val="de-CH"/>
        </w:rPr>
        <w:t xml:space="preserve"> Fachvorstand Technologiemanagement, T direkt +41 </w:t>
      </w:r>
      <w:proofErr w:type="spellStart"/>
      <w:r>
        <w:rPr>
          <w:rFonts w:ascii="Verdana" w:hAnsi="Verdana"/>
          <w:sz w:val="18"/>
          <w:szCs w:val="18"/>
          <w:lang w:val="de-CH"/>
        </w:rPr>
        <w:t>41</w:t>
      </w:r>
      <w:proofErr w:type="spellEnd"/>
      <w:r>
        <w:rPr>
          <w:rFonts w:ascii="Verdana" w:hAnsi="Verdana"/>
          <w:sz w:val="18"/>
          <w:szCs w:val="18"/>
          <w:lang w:val="de-CH"/>
        </w:rPr>
        <w:t xml:space="preserve"> 228 4118</w:t>
      </w:r>
    </w:p>
    <w:p w:rsidR="00050CB4" w:rsidRDefault="00AE5DE6" w:rsidP="00050CB4">
      <w:pPr>
        <w:pStyle w:val="Paragraphedeliste"/>
        <w:autoSpaceDE w:val="0"/>
        <w:autoSpaceDN w:val="0"/>
        <w:rPr>
          <w:lang w:val="de-CH"/>
        </w:rPr>
      </w:pPr>
      <w:hyperlink r:id="rId46" w:history="1">
        <w:r w:rsidR="00050CB4">
          <w:rPr>
            <w:rStyle w:val="Lienhypertexte"/>
            <w:lang w:val="de-CH"/>
          </w:rPr>
          <w:t>konrad.marfurt@hslu.ch</w:t>
        </w:r>
      </w:hyperlink>
      <w:r w:rsidR="00050CB4">
        <w:rPr>
          <w:rFonts w:ascii="Verdana" w:hAnsi="Verdana"/>
          <w:sz w:val="18"/>
          <w:szCs w:val="18"/>
          <w:lang w:val="de-CH"/>
        </w:rPr>
        <w:t xml:space="preserve"> , Zentralstrasse 9, Postfach 2940, CH 6002 Luzern</w:t>
      </w:r>
    </w:p>
    <w:p w:rsidR="00050CB4" w:rsidRDefault="00050CB4" w:rsidP="00581836">
      <w:pPr>
        <w:pStyle w:val="Paragraphedeliste"/>
        <w:numPr>
          <w:ilvl w:val="0"/>
          <w:numId w:val="39"/>
        </w:numPr>
        <w:spacing w:before="0" w:after="0" w:line="240" w:lineRule="auto"/>
        <w:jc w:val="both"/>
        <w:rPr>
          <w:lang w:val="de-CH"/>
        </w:rPr>
      </w:pPr>
      <w:r>
        <w:rPr>
          <w:b/>
          <w:lang w:val="de-CH"/>
        </w:rPr>
        <w:t>Prof. Bernhard Hämmerli</w:t>
      </w:r>
      <w:r>
        <w:rPr>
          <w:lang w:val="de-CH"/>
        </w:rPr>
        <w:t xml:space="preserve">, Bodenhofstrasse 29, CH-6005 </w:t>
      </w:r>
      <w:proofErr w:type="spellStart"/>
      <w:r>
        <w:rPr>
          <w:lang w:val="de-CH"/>
        </w:rPr>
        <w:t>Lucerne</w:t>
      </w:r>
      <w:proofErr w:type="spellEnd"/>
      <w:r>
        <w:rPr>
          <w:lang w:val="de-CH"/>
        </w:rPr>
        <w:t xml:space="preserve">, </w:t>
      </w:r>
      <w:proofErr w:type="spellStart"/>
      <w:r>
        <w:rPr>
          <w:lang w:val="de-CH"/>
        </w:rPr>
        <w:t>Switzerland</w:t>
      </w:r>
      <w:proofErr w:type="spellEnd"/>
      <w:r>
        <w:rPr>
          <w:lang w:val="de-CH"/>
        </w:rPr>
        <w:t xml:space="preserve">, T: 0041 79 541 7787, </w:t>
      </w:r>
      <w:hyperlink r:id="rId47" w:history="1">
        <w:r>
          <w:rPr>
            <w:rStyle w:val="Lienhypertexte"/>
            <w:lang w:val="de-CH"/>
          </w:rPr>
          <w:t>bmhaemmerli@acris.ch</w:t>
        </w:r>
      </w:hyperlink>
    </w:p>
    <w:p w:rsidR="00050CB4" w:rsidRDefault="00050CB4" w:rsidP="00581836">
      <w:pPr>
        <w:pStyle w:val="Paragraphedeliste"/>
        <w:numPr>
          <w:ilvl w:val="0"/>
          <w:numId w:val="39"/>
        </w:numPr>
        <w:spacing w:before="0" w:after="0" w:line="240" w:lineRule="auto"/>
        <w:jc w:val="both"/>
        <w:rPr>
          <w:b/>
          <w:lang w:val="de-CH"/>
        </w:rPr>
      </w:pPr>
      <w:r>
        <w:rPr>
          <w:b/>
          <w:lang w:val="de-CH"/>
        </w:rPr>
        <w:t xml:space="preserve">Frank Mockler, </w:t>
      </w:r>
      <w:hyperlink r:id="rId48" w:history="1">
        <w:r>
          <w:rPr>
            <w:rStyle w:val="Lienhypertexte"/>
            <w:lang w:val="de-CH"/>
          </w:rPr>
          <w:t>frank.mockler@ecdl.org</w:t>
        </w:r>
      </w:hyperlink>
      <w:r>
        <w:rPr>
          <w:lang w:val="de-CH"/>
        </w:rPr>
        <w:t xml:space="preserve"> </w:t>
      </w:r>
    </w:p>
    <w:p w:rsidR="00050CB4" w:rsidRPr="000A6F0A" w:rsidRDefault="00050CB4" w:rsidP="00050CB4"/>
    <w:p w:rsidR="00050CB4" w:rsidRPr="00D07264" w:rsidRDefault="00050CB4" w:rsidP="00050CB4">
      <w:pPr>
        <w:spacing w:line="259" w:lineRule="auto"/>
      </w:pPr>
      <w:r w:rsidRPr="00D07264">
        <w:br w:type="page"/>
      </w:r>
    </w:p>
    <w:p w:rsidR="00050CB4" w:rsidRPr="000F49AD" w:rsidRDefault="00050CB4" w:rsidP="00D07264">
      <w:pPr>
        <w:pStyle w:val="Titre2"/>
      </w:pPr>
      <w:bookmarkStart w:id="40" w:name="_Toc447118089"/>
      <w:r w:rsidRPr="000F49AD">
        <w:lastRenderedPageBreak/>
        <w:t>Vilnius TC 3, WCC, July 2015</w:t>
      </w:r>
      <w:bookmarkEnd w:id="40"/>
    </w:p>
    <w:p w:rsidR="00050CB4" w:rsidRPr="000F49AD" w:rsidRDefault="00050CB4" w:rsidP="00D07264">
      <w:pPr>
        <w:tabs>
          <w:tab w:val="left" w:pos="284"/>
        </w:tabs>
        <w:ind w:right="401"/>
        <w:rPr>
          <w:lang w:val="en-US"/>
        </w:rPr>
      </w:pPr>
      <w:r w:rsidRPr="00734A1A">
        <w:rPr>
          <w:b/>
          <w:sz w:val="32"/>
          <w:szCs w:val="32"/>
          <w:lang w:val="en-US"/>
        </w:rPr>
        <w:t>Information Security Education &amp; Solidarity (ISES):</w:t>
      </w:r>
      <w:r w:rsidRPr="00734A1A">
        <w:rPr>
          <w:b/>
          <w:sz w:val="32"/>
          <w:szCs w:val="32"/>
          <w:lang w:val="en-US"/>
        </w:rPr>
        <w:br/>
      </w:r>
      <w:r w:rsidRPr="000F49AD">
        <w:rPr>
          <w:b/>
          <w:sz w:val="28"/>
          <w:szCs w:val="28"/>
          <w:lang w:val="en-US"/>
        </w:rPr>
        <w:t>S</w:t>
      </w:r>
      <w:r w:rsidRPr="00734A1A">
        <w:rPr>
          <w:b/>
          <w:sz w:val="24"/>
          <w:szCs w:val="24"/>
          <w:lang w:val="en-US"/>
        </w:rPr>
        <w:t>haring Strategies, Implementation, and Experience: Stimulation new Action</w:t>
      </w:r>
      <w:r w:rsidR="00D07264">
        <w:rPr>
          <w:b/>
          <w:sz w:val="24"/>
          <w:szCs w:val="24"/>
          <w:lang w:val="en-US"/>
        </w:rPr>
        <w:br/>
      </w:r>
      <w:r w:rsidRPr="000F49AD">
        <w:rPr>
          <w:lang w:val="en-US"/>
        </w:rPr>
        <w:t>Session July 2, 2015 14:30-17h, room 21</w:t>
      </w:r>
      <w:r w:rsidR="00D07264">
        <w:rPr>
          <w:lang w:val="en-US"/>
        </w:rPr>
        <w:t>8b Parliament Building Vilnius.</w:t>
      </w:r>
    </w:p>
    <w:p w:rsidR="00050CB4" w:rsidRPr="000F49AD" w:rsidRDefault="00050CB4" w:rsidP="00734A1A">
      <w:pPr>
        <w:pStyle w:val="Titre3"/>
      </w:pPr>
      <w:bookmarkStart w:id="41" w:name="_Toc447118090"/>
      <w:r w:rsidRPr="000F49AD">
        <w:t>General ISES Background Information:</w:t>
      </w:r>
      <w:bookmarkEnd w:id="41"/>
    </w:p>
    <w:p w:rsidR="00050CB4" w:rsidRPr="000F49AD" w:rsidRDefault="00050CB4" w:rsidP="00050CB4">
      <w:pPr>
        <w:tabs>
          <w:tab w:val="left" w:pos="284"/>
        </w:tabs>
        <w:spacing w:after="0" w:line="240" w:lineRule="auto"/>
        <w:ind w:left="284" w:right="401"/>
        <w:jc w:val="both"/>
        <w:rPr>
          <w:lang w:val="en-US"/>
        </w:rPr>
      </w:pPr>
      <w:r w:rsidRPr="000F49AD">
        <w:rPr>
          <w:lang w:val="en-US"/>
        </w:rPr>
        <w:t>The Internet is global. Is security in the global net a local issue? One for all, all for one: We are connected and by demonstrating Information Security Solidarity from rich countries, we also foster least developed countries’ information security: in return rich countries benefit from fewer attacks: we remain all connected!</w:t>
      </w:r>
      <w:r w:rsidR="00D34F01">
        <w:rPr>
          <w:lang w:val="en-US"/>
        </w:rPr>
        <w:tab/>
      </w:r>
      <w:r w:rsidR="00D07264">
        <w:rPr>
          <w:lang w:val="en-US"/>
        </w:rPr>
        <w:br/>
      </w:r>
      <w:r w:rsidRPr="000F49AD">
        <w:rPr>
          <w:lang w:val="en-US"/>
        </w:rPr>
        <w:t>In support of the millennium development goals of a more wealth and gender balanced future and in preventing conflicts in these respect we engage for information security.</w:t>
      </w:r>
    </w:p>
    <w:p w:rsidR="00050CB4" w:rsidRPr="000F49AD" w:rsidRDefault="00050CB4" w:rsidP="00050CB4">
      <w:pPr>
        <w:tabs>
          <w:tab w:val="left" w:pos="284"/>
        </w:tabs>
        <w:spacing w:after="0" w:line="240" w:lineRule="auto"/>
        <w:ind w:left="284" w:right="401"/>
        <w:jc w:val="both"/>
        <w:rPr>
          <w:lang w:val="en-US"/>
        </w:rPr>
      </w:pPr>
    </w:p>
    <w:p w:rsidR="00050CB4" w:rsidRPr="000F49AD" w:rsidRDefault="00050CB4" w:rsidP="00734A1A">
      <w:pPr>
        <w:pStyle w:val="Titre3"/>
      </w:pPr>
      <w:bookmarkStart w:id="42" w:name="_Toc447118091"/>
      <w:r w:rsidRPr="000F49AD">
        <w:t>General ISES Goals:</w:t>
      </w:r>
      <w:bookmarkEnd w:id="42"/>
      <w:r w:rsidRPr="000F49AD">
        <w:t xml:space="preserve"> </w:t>
      </w:r>
    </w:p>
    <w:p w:rsidR="00050CB4" w:rsidRPr="000F49AD" w:rsidRDefault="00050CB4" w:rsidP="00050CB4">
      <w:pPr>
        <w:tabs>
          <w:tab w:val="left" w:pos="284"/>
        </w:tabs>
        <w:spacing w:after="0" w:line="240" w:lineRule="auto"/>
        <w:ind w:left="284" w:right="401"/>
        <w:jc w:val="both"/>
        <w:rPr>
          <w:lang w:val="en-US"/>
        </w:rPr>
      </w:pPr>
      <w:r w:rsidRPr="000F49AD">
        <w:rPr>
          <w:lang w:val="en-US"/>
        </w:rPr>
        <w:t>The main aim of ISES is to provide a platform for discussion on ICT Security by experts from different countries and different advancement. The current situation in different countries is discussed openly in terms of ICT security, strategies and implementation. The debate and dialogue on IT security models applied by least developed and wealthy nations creates inspiration for new action and mutual support: the resulting actions should improve ICT security readiness and lead to global minimum security standards compliance.</w:t>
      </w:r>
    </w:p>
    <w:p w:rsidR="00050CB4" w:rsidRPr="000F49AD" w:rsidRDefault="00050CB4" w:rsidP="00050CB4">
      <w:pPr>
        <w:tabs>
          <w:tab w:val="left" w:pos="284"/>
        </w:tabs>
        <w:ind w:left="284" w:right="401"/>
        <w:jc w:val="both"/>
        <w:rPr>
          <w:lang w:val="en-US"/>
        </w:rPr>
      </w:pPr>
    </w:p>
    <w:p w:rsidR="00050CB4" w:rsidRPr="000F49AD" w:rsidRDefault="00050CB4" w:rsidP="00734A1A">
      <w:pPr>
        <w:pStyle w:val="Titre3"/>
      </w:pPr>
      <w:bookmarkStart w:id="43" w:name="_Toc447118092"/>
      <w:r w:rsidRPr="000F49AD">
        <w:t>ISES Session Summary of Vilnius Meeting</w:t>
      </w:r>
      <w:bookmarkEnd w:id="43"/>
    </w:p>
    <w:p w:rsidR="00050CB4" w:rsidRDefault="00050CB4" w:rsidP="00050CB4">
      <w:pPr>
        <w:tabs>
          <w:tab w:val="left" w:pos="284"/>
        </w:tabs>
        <w:ind w:left="284" w:right="401"/>
        <w:jc w:val="both"/>
      </w:pPr>
      <w:r>
        <w:t xml:space="preserve">General </w:t>
      </w:r>
      <w:proofErr w:type="spellStart"/>
      <w:r>
        <w:t>Findings</w:t>
      </w:r>
      <w:proofErr w:type="spellEnd"/>
      <w:r>
        <w:t>:</w:t>
      </w:r>
    </w:p>
    <w:p w:rsidR="00050CB4" w:rsidRPr="000F49AD" w:rsidRDefault="00050CB4" w:rsidP="00050CB4">
      <w:pPr>
        <w:pStyle w:val="Paragraphedeliste"/>
        <w:numPr>
          <w:ilvl w:val="0"/>
          <w:numId w:val="29"/>
        </w:numPr>
        <w:tabs>
          <w:tab w:val="left" w:pos="284"/>
        </w:tabs>
        <w:spacing w:before="0" w:line="256" w:lineRule="auto"/>
        <w:ind w:right="401"/>
        <w:jc w:val="both"/>
        <w:rPr>
          <w:lang w:val="en-US"/>
        </w:rPr>
      </w:pPr>
      <w:r w:rsidRPr="000F49AD">
        <w:rPr>
          <w:b/>
          <w:lang w:val="en-US"/>
        </w:rPr>
        <w:t>ICT</w:t>
      </w:r>
      <w:r w:rsidRPr="000F49AD">
        <w:rPr>
          <w:lang w:val="en-US"/>
        </w:rPr>
        <w:t xml:space="preserve"> or </w:t>
      </w:r>
      <w:r w:rsidRPr="000F49AD">
        <w:rPr>
          <w:b/>
          <w:lang w:val="en-US"/>
        </w:rPr>
        <w:t>Information Security Policy and Strategy</w:t>
      </w:r>
      <w:r w:rsidRPr="000F49AD">
        <w:rPr>
          <w:lang w:val="en-US"/>
        </w:rPr>
        <w:t xml:space="preserve"> is a good start, but not the completion.</w:t>
      </w:r>
      <w:r w:rsidRPr="000F49AD">
        <w:rPr>
          <w:lang w:val="en-US"/>
        </w:rPr>
        <w:br/>
        <w:t>International pressure on all countries to create and approve ICT security policies and strategies is quite high. Under this pressure some countries can make also a copy paste approach for quick advancement in information security policies and strategies. However, in agencies and parliament non-anchored documents do not implement fast and might not be funded with according means.</w:t>
      </w:r>
    </w:p>
    <w:p w:rsidR="00050CB4" w:rsidRDefault="00050CB4" w:rsidP="00050CB4">
      <w:pPr>
        <w:pStyle w:val="Paragraphedeliste"/>
        <w:numPr>
          <w:ilvl w:val="0"/>
          <w:numId w:val="29"/>
        </w:numPr>
        <w:tabs>
          <w:tab w:val="left" w:pos="284"/>
        </w:tabs>
        <w:spacing w:before="0" w:line="256" w:lineRule="auto"/>
        <w:ind w:right="401"/>
        <w:jc w:val="both"/>
      </w:pPr>
      <w:r w:rsidRPr="000F49AD">
        <w:rPr>
          <w:lang w:val="en-US"/>
        </w:rPr>
        <w:t xml:space="preserve">Knowing that limited means only are available for implementing information security a variety of effective and low cost models should be collected. </w:t>
      </w:r>
      <w:proofErr w:type="spellStart"/>
      <w:r>
        <w:t>Three</w:t>
      </w:r>
      <w:proofErr w:type="spellEnd"/>
      <w:r>
        <w:t xml:space="preserve"> such </w:t>
      </w:r>
      <w:proofErr w:type="spellStart"/>
      <w:r>
        <w:t>models</w:t>
      </w:r>
      <w:proofErr w:type="spellEnd"/>
      <w:r>
        <w:t xml:space="preserve"> </w:t>
      </w:r>
      <w:proofErr w:type="spellStart"/>
      <w:r>
        <w:t>were</w:t>
      </w:r>
      <w:proofErr w:type="spellEnd"/>
      <w:r>
        <w:t xml:space="preserve"> </w:t>
      </w:r>
      <w:proofErr w:type="spellStart"/>
      <w:r>
        <w:t>presented</w:t>
      </w:r>
      <w:proofErr w:type="spellEnd"/>
      <w:r>
        <w:t>:</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t xml:space="preserve">Rwanda: Swiss Professor makes sabbatical at the private university INES and boosts the </w:t>
      </w:r>
      <w:proofErr w:type="gramStart"/>
      <w:r w:rsidRPr="000F49AD">
        <w:rPr>
          <w:lang w:val="en-US"/>
        </w:rPr>
        <w:t>internet</w:t>
      </w:r>
      <w:proofErr w:type="gramEnd"/>
      <w:r w:rsidRPr="000F49AD">
        <w:rPr>
          <w:lang w:val="en-US"/>
        </w:rPr>
        <w:t xml:space="preserve"> forward. Additionally, after leaving the professor maintains remote support for INES ICT staff.</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t xml:space="preserve">Kenya: Expert </w:t>
      </w:r>
      <w:proofErr w:type="spellStart"/>
      <w:r w:rsidRPr="000F49AD">
        <w:rPr>
          <w:lang w:val="en-US"/>
        </w:rPr>
        <w:t>Serah</w:t>
      </w:r>
      <w:proofErr w:type="spellEnd"/>
      <w:r w:rsidRPr="000F49AD">
        <w:rPr>
          <w:lang w:val="en-US"/>
        </w:rPr>
        <w:t xml:space="preserve"> Francis has educated herself in Norway in information security management and is engaging for information security strategy and implementation in Africa generally and more specifically in Kenya.</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t xml:space="preserve">Nepal: </w:t>
      </w:r>
      <w:proofErr w:type="spellStart"/>
      <w:r w:rsidRPr="000F49AD">
        <w:rPr>
          <w:lang w:val="en-US"/>
        </w:rPr>
        <w:t>Ambika</w:t>
      </w:r>
      <w:proofErr w:type="spellEnd"/>
      <w:r w:rsidRPr="000F49AD">
        <w:rPr>
          <w:lang w:val="en-US"/>
        </w:rPr>
        <w:t xml:space="preserve"> </w:t>
      </w:r>
      <w:proofErr w:type="spellStart"/>
      <w:r w:rsidRPr="000F49AD">
        <w:rPr>
          <w:lang w:val="en-US"/>
        </w:rPr>
        <w:t>Shrestha</w:t>
      </w:r>
      <w:proofErr w:type="spellEnd"/>
      <w:r w:rsidRPr="000F49AD">
        <w:rPr>
          <w:lang w:val="en-US"/>
        </w:rPr>
        <w:t xml:space="preserve"> </w:t>
      </w:r>
      <w:proofErr w:type="spellStart"/>
      <w:r w:rsidRPr="000F49AD">
        <w:rPr>
          <w:lang w:val="en-US"/>
        </w:rPr>
        <w:t>Chitrakar</w:t>
      </w:r>
      <w:proofErr w:type="spellEnd"/>
      <w:r w:rsidRPr="000F49AD">
        <w:rPr>
          <w:lang w:val="en-US"/>
        </w:rPr>
        <w:t xml:space="preserve"> PHD Student in Norway makes an analysis of Nepal’s information security and concludes with a call for international support.</w:t>
      </w:r>
    </w:p>
    <w:p w:rsidR="00050CB4" w:rsidRPr="00AE4CFA" w:rsidRDefault="00050CB4" w:rsidP="00050CB4">
      <w:pPr>
        <w:pStyle w:val="Paragraphedeliste"/>
        <w:numPr>
          <w:ilvl w:val="0"/>
          <w:numId w:val="29"/>
        </w:numPr>
        <w:tabs>
          <w:tab w:val="left" w:pos="284"/>
        </w:tabs>
        <w:spacing w:before="0" w:line="256" w:lineRule="auto"/>
        <w:ind w:right="401"/>
        <w:jc w:val="both"/>
        <w:rPr>
          <w:lang w:val="en-US"/>
        </w:rPr>
      </w:pPr>
      <w:r w:rsidRPr="000F49AD">
        <w:rPr>
          <w:lang w:val="en-US"/>
        </w:rPr>
        <w:t xml:space="preserve">The audience required to detail out multi stakeholder models for boosting information security in the poorest countries. It is utmost important that all options are collected including seeding knowledge in the poorest countries, attracting support from rich countries (north south support), and creating opportunities for state-of-the-art education for experts from least developed countries. </w:t>
      </w:r>
      <w:r w:rsidRPr="00AE4CFA">
        <w:rPr>
          <w:lang w:val="en-US"/>
        </w:rPr>
        <w:t>More specifically promotion of information security should address:</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t>More aggressive approach in terms of education.</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t>Collecting policies cyber security, including specific guidelines for kids.</w:t>
      </w:r>
    </w:p>
    <w:p w:rsidR="00050CB4" w:rsidRPr="000F49AD" w:rsidRDefault="00050CB4" w:rsidP="00050CB4">
      <w:pPr>
        <w:pStyle w:val="Paragraphedeliste"/>
        <w:numPr>
          <w:ilvl w:val="0"/>
          <w:numId w:val="30"/>
        </w:numPr>
        <w:tabs>
          <w:tab w:val="left" w:pos="284"/>
        </w:tabs>
        <w:spacing w:before="0" w:line="256" w:lineRule="auto"/>
        <w:ind w:right="401"/>
        <w:jc w:val="both"/>
        <w:rPr>
          <w:lang w:val="en-US"/>
        </w:rPr>
      </w:pPr>
      <w:r w:rsidRPr="000F49AD">
        <w:rPr>
          <w:lang w:val="en-US"/>
        </w:rPr>
        <w:lastRenderedPageBreak/>
        <w:t>Blocking pages because for the protection of kids should be feasible, when Providing open access, e.g. when tablets are given to scholars or students</w:t>
      </w:r>
    </w:p>
    <w:p w:rsidR="00050CB4" w:rsidRPr="000F49AD" w:rsidRDefault="00050CB4" w:rsidP="00050CB4">
      <w:pPr>
        <w:tabs>
          <w:tab w:val="left" w:pos="284"/>
        </w:tabs>
        <w:ind w:left="284" w:right="401"/>
        <w:jc w:val="both"/>
        <w:rPr>
          <w:lang w:val="en-US"/>
        </w:rPr>
      </w:pPr>
      <w:r w:rsidRPr="000F49AD">
        <w:rPr>
          <w:lang w:val="en-US"/>
        </w:rPr>
        <w:t xml:space="preserve">The audience agreed that further activities are a “must” and must be driven by financial support but also most importantly by the mindset of solidarity. </w:t>
      </w:r>
    </w:p>
    <w:p w:rsidR="00050CB4" w:rsidRPr="000F49AD" w:rsidRDefault="00050CB4" w:rsidP="00050CB4">
      <w:pPr>
        <w:tabs>
          <w:tab w:val="left" w:pos="284"/>
        </w:tabs>
        <w:ind w:left="284" w:right="401"/>
        <w:jc w:val="both"/>
        <w:rPr>
          <w:lang w:val="en-US"/>
        </w:rPr>
      </w:pPr>
      <w:r w:rsidRPr="000F49AD">
        <w:rPr>
          <w:lang w:val="en-US"/>
        </w:rPr>
        <w:t xml:space="preserve">Refinement of these thoughts will be done in </w:t>
      </w:r>
      <w:proofErr w:type="spellStart"/>
      <w:r w:rsidRPr="000F49AD">
        <w:rPr>
          <w:lang w:val="en-US"/>
        </w:rPr>
        <w:t>Daejeon</w:t>
      </w:r>
      <w:proofErr w:type="spellEnd"/>
      <w:r w:rsidRPr="000F49AD">
        <w:rPr>
          <w:lang w:val="en-US"/>
        </w:rPr>
        <w:t xml:space="preserve"> IFIP conference, as well as speeding up the collection of model and state-of-the-art </w:t>
      </w:r>
      <w:proofErr w:type="gramStart"/>
      <w:r w:rsidRPr="000F49AD">
        <w:rPr>
          <w:lang w:val="en-US"/>
        </w:rPr>
        <w:t>world-wide</w:t>
      </w:r>
      <w:proofErr w:type="gramEnd"/>
      <w:r w:rsidRPr="000F49AD">
        <w:rPr>
          <w:lang w:val="en-US"/>
        </w:rPr>
        <w:t xml:space="preserve"> by questionnaire.</w:t>
      </w:r>
    </w:p>
    <w:p w:rsidR="00050CB4" w:rsidRPr="000F49AD" w:rsidRDefault="00050CB4" w:rsidP="00734A1A">
      <w:pPr>
        <w:pStyle w:val="Titre3"/>
      </w:pPr>
      <w:bookmarkStart w:id="44" w:name="_Toc447118093"/>
      <w:r w:rsidRPr="000F49AD">
        <w:t>ISES initiator Goals and Background</w:t>
      </w:r>
      <w:bookmarkEnd w:id="44"/>
    </w:p>
    <w:p w:rsidR="00734A1A" w:rsidRDefault="00734A1A" w:rsidP="00050CB4">
      <w:pPr>
        <w:tabs>
          <w:tab w:val="left" w:pos="284"/>
        </w:tabs>
        <w:ind w:left="284" w:right="401"/>
        <w:jc w:val="both"/>
        <w:rPr>
          <w:lang w:val="en-US"/>
        </w:rPr>
      </w:pPr>
      <w:r>
        <w:rPr>
          <w:lang w:val="en-US"/>
        </w:rPr>
        <w:t xml:space="preserve">By Bernhard </w:t>
      </w:r>
      <w:proofErr w:type="spellStart"/>
      <w:r>
        <w:rPr>
          <w:lang w:val="en-US"/>
        </w:rPr>
        <w:t>Hämmerli</w:t>
      </w:r>
      <w:proofErr w:type="spellEnd"/>
    </w:p>
    <w:p w:rsidR="00050CB4" w:rsidRPr="000F49AD" w:rsidRDefault="00050CB4" w:rsidP="00050CB4">
      <w:pPr>
        <w:tabs>
          <w:tab w:val="left" w:pos="284"/>
        </w:tabs>
        <w:ind w:left="284" w:right="401"/>
        <w:jc w:val="both"/>
        <w:rPr>
          <w:lang w:val="en-US"/>
        </w:rPr>
      </w:pPr>
      <w:r w:rsidRPr="000F49AD">
        <w:rPr>
          <w:lang w:val="en-US"/>
        </w:rPr>
        <w:t>The goals, mission statement and general background as mentioned above were presented. Additionally, a focal point was pointing out idealistic support models as well as engaging deeper in the solidarity mind set, for the good of both: more secure advanced world and a better future of the least developed countries. The journey just started and there is an enormous effort to take for succeeding in an acceptable and balanced situation.</w:t>
      </w:r>
    </w:p>
    <w:p w:rsidR="00050CB4" w:rsidRPr="000F49AD" w:rsidRDefault="00050CB4" w:rsidP="00050CB4">
      <w:pPr>
        <w:tabs>
          <w:tab w:val="left" w:pos="284"/>
        </w:tabs>
        <w:ind w:left="284" w:right="401"/>
        <w:jc w:val="both"/>
        <w:rPr>
          <w:lang w:val="en-US"/>
        </w:rPr>
      </w:pPr>
    </w:p>
    <w:p w:rsidR="00734A1A" w:rsidRDefault="00050CB4" w:rsidP="00734A1A">
      <w:pPr>
        <w:pStyle w:val="Titre3"/>
      </w:pPr>
      <w:bookmarkStart w:id="45" w:name="_Toc447118094"/>
      <w:r>
        <w:t>IT Security Challenges – a Case Study in Rwanda:</w:t>
      </w:r>
      <w:bookmarkEnd w:id="45"/>
      <w:r>
        <w:t xml:space="preserve"> </w:t>
      </w:r>
    </w:p>
    <w:p w:rsidR="00050CB4" w:rsidRPr="00734A1A" w:rsidRDefault="00050CB4" w:rsidP="00734A1A">
      <w:pPr>
        <w:tabs>
          <w:tab w:val="left" w:pos="284"/>
        </w:tabs>
        <w:ind w:left="284" w:right="401"/>
        <w:jc w:val="both"/>
        <w:rPr>
          <w:lang w:val="en-US"/>
        </w:rPr>
      </w:pPr>
      <w:r w:rsidRPr="00734A1A">
        <w:rPr>
          <w:lang w:val="en-US"/>
        </w:rPr>
        <w:t xml:space="preserve">By Prof </w:t>
      </w:r>
      <w:proofErr w:type="spellStart"/>
      <w:r w:rsidRPr="00734A1A">
        <w:rPr>
          <w:lang w:val="en-US"/>
        </w:rPr>
        <w:t>Konrad</w:t>
      </w:r>
      <w:proofErr w:type="spellEnd"/>
      <w:r w:rsidRPr="00734A1A">
        <w:rPr>
          <w:lang w:val="en-US"/>
        </w:rPr>
        <w:t xml:space="preserve"> </w:t>
      </w:r>
      <w:proofErr w:type="spellStart"/>
      <w:r w:rsidRPr="00734A1A">
        <w:rPr>
          <w:lang w:val="en-US"/>
        </w:rPr>
        <w:t>Marfurt</w:t>
      </w:r>
      <w:proofErr w:type="spellEnd"/>
    </w:p>
    <w:p w:rsidR="00050CB4" w:rsidRPr="000F49AD" w:rsidRDefault="00050CB4" w:rsidP="00050CB4">
      <w:pPr>
        <w:tabs>
          <w:tab w:val="left" w:pos="284"/>
        </w:tabs>
        <w:ind w:left="284" w:right="401"/>
        <w:jc w:val="both"/>
        <w:rPr>
          <w:lang w:val="en-US"/>
        </w:rPr>
      </w:pPr>
      <w:r w:rsidRPr="000F49AD">
        <w:rPr>
          <w:lang w:val="en-US"/>
        </w:rPr>
        <w:t>The case study demonstrates that proper funding and support with hardware and network technology are just one first step - but not sufficient. Government and non-government Institutions are doing their best to provide schools with electricity and network connections. But this is just the first step. The next step is educating local staff, teachers and students to use ICT in appropriate ways without putting oneself in danger. Implementing a firewall concept is one thing. In good projects it is usually part of the initial setup; in “not-so-good” projects it is not considered because the projects end with the delivery and installation of hardware. ISES is meant to turn “not-so-good” projects into good ones by offering initial training to local staff and faculty and maintain a relationship after that which includes remote support, exchange of students’ knowledge, internet-related projects with cooperation on faculty- and students-levels. The case study showed that INES’s ICT infrastructure was quite good and didn’t need more than $2’000 in hardware improvement; the three man-months of support were of much higher value changing an erratic internet connection into a high-speed connection which now allows remote support from Swiss schools’ network labs to INES. “Solidarity” means to maintain this kind of peer-to-peer cooperation when the installation projects are completed and constantly enable students, staff and faculty in the North and in the South to cooperate in the future.</w:t>
      </w:r>
    </w:p>
    <w:p w:rsidR="00050CB4" w:rsidRPr="000F49AD" w:rsidRDefault="00050CB4" w:rsidP="00050CB4">
      <w:pPr>
        <w:tabs>
          <w:tab w:val="left" w:pos="284"/>
        </w:tabs>
        <w:ind w:left="284" w:right="401"/>
        <w:jc w:val="both"/>
        <w:rPr>
          <w:lang w:val="en-US"/>
        </w:rPr>
      </w:pPr>
    </w:p>
    <w:p w:rsidR="00050CB4" w:rsidRPr="000F49AD" w:rsidRDefault="00050CB4" w:rsidP="00050CB4">
      <w:pPr>
        <w:rPr>
          <w:b/>
          <w:lang w:val="en-US"/>
        </w:rPr>
      </w:pPr>
      <w:r w:rsidRPr="000F49AD">
        <w:rPr>
          <w:b/>
          <w:lang w:val="en-US"/>
        </w:rPr>
        <w:br w:type="page"/>
      </w:r>
    </w:p>
    <w:p w:rsidR="00734A1A" w:rsidRDefault="00734A1A" w:rsidP="00734A1A">
      <w:pPr>
        <w:pStyle w:val="Titre3"/>
      </w:pPr>
      <w:bookmarkStart w:id="46" w:name="_Toc447118095"/>
      <w:r>
        <w:lastRenderedPageBreak/>
        <w:t>Cyber Security in Kenya</w:t>
      </w:r>
      <w:bookmarkEnd w:id="46"/>
    </w:p>
    <w:p w:rsidR="00050CB4" w:rsidRPr="00734A1A" w:rsidRDefault="00050CB4" w:rsidP="00734A1A">
      <w:pPr>
        <w:tabs>
          <w:tab w:val="left" w:pos="284"/>
        </w:tabs>
        <w:ind w:left="284" w:right="401"/>
        <w:jc w:val="both"/>
        <w:rPr>
          <w:lang w:val="en-US"/>
        </w:rPr>
      </w:pPr>
      <w:r w:rsidRPr="00734A1A">
        <w:rPr>
          <w:lang w:val="en-US"/>
        </w:rPr>
        <w:t xml:space="preserve">By </w:t>
      </w:r>
      <w:proofErr w:type="spellStart"/>
      <w:r w:rsidRPr="00734A1A">
        <w:rPr>
          <w:lang w:val="en-US"/>
        </w:rPr>
        <w:t>Serah</w:t>
      </w:r>
      <w:proofErr w:type="spellEnd"/>
      <w:r w:rsidRPr="00734A1A">
        <w:rPr>
          <w:lang w:val="en-US"/>
        </w:rPr>
        <w:t xml:space="preserve"> Francis</w:t>
      </w:r>
    </w:p>
    <w:p w:rsidR="00050CB4" w:rsidRPr="000F49AD" w:rsidRDefault="00050CB4" w:rsidP="00734A1A">
      <w:pPr>
        <w:tabs>
          <w:tab w:val="left" w:pos="284"/>
        </w:tabs>
        <w:spacing w:line="252" w:lineRule="auto"/>
        <w:ind w:left="284" w:right="403"/>
        <w:jc w:val="both"/>
        <w:rPr>
          <w:lang w:val="en-US"/>
        </w:rPr>
      </w:pPr>
      <w:r w:rsidRPr="000F49AD">
        <w:rPr>
          <w:lang w:val="en-US"/>
        </w:rPr>
        <w:t xml:space="preserve">For developing world, ICT is a key component in improving the quality of life and participation in global economies.  It provides opportunities for people with basic services such as </w:t>
      </w:r>
      <w:proofErr w:type="gramStart"/>
      <w:r w:rsidRPr="000F49AD">
        <w:rPr>
          <w:lang w:val="en-US"/>
        </w:rPr>
        <w:t>e-banking</w:t>
      </w:r>
      <w:proofErr w:type="gramEnd"/>
      <w:r w:rsidRPr="000F49AD">
        <w:rPr>
          <w:lang w:val="en-US"/>
        </w:rPr>
        <w:t xml:space="preserve">, e-health, e-commerce and e-learning, services they may not have been able to access were it not from the internet. To minimize emerging cyber threats globally and increase trust in cyberspace we require reliable and secure information infrastructure with guaranteed accessibility, availability, dependability and continuity of services.  Recent reports on cybercrime in Africa, shows that Africa is not immune to cyber risks and this could impact the technological growth, thus excluding many Africans from the benefits of being online.  Collaboration between security services of public, private sector in </w:t>
      </w:r>
      <w:proofErr w:type="spellStart"/>
      <w:r w:rsidRPr="000F49AD">
        <w:rPr>
          <w:lang w:val="en-US"/>
        </w:rPr>
        <w:t>Kennya</w:t>
      </w:r>
      <w:proofErr w:type="spellEnd"/>
      <w:r w:rsidRPr="000F49AD">
        <w:rPr>
          <w:lang w:val="en-US"/>
        </w:rPr>
        <w:t xml:space="preserve"> as</w:t>
      </w:r>
      <w:r>
        <w:rPr>
          <w:lang w:val="en-US"/>
        </w:rPr>
        <w:t xml:space="preserve"> well as international organiz</w:t>
      </w:r>
      <w:r w:rsidRPr="000F49AD">
        <w:rPr>
          <w:lang w:val="en-US"/>
        </w:rPr>
        <w:t>ation is urgently needed to promote secure use and protection of digital devices at local and national level.</w:t>
      </w:r>
    </w:p>
    <w:p w:rsidR="00734A1A" w:rsidRPr="00734A1A" w:rsidRDefault="00050CB4" w:rsidP="00734A1A">
      <w:pPr>
        <w:pStyle w:val="Titre3"/>
      </w:pPr>
      <w:bookmarkStart w:id="47" w:name="_Toc447118096"/>
      <w:r w:rsidRPr="00734A1A">
        <w:t>Cyber Security in Nepal:</w:t>
      </w:r>
      <w:bookmarkEnd w:id="47"/>
      <w:r w:rsidRPr="00734A1A">
        <w:t xml:space="preserve"> </w:t>
      </w:r>
    </w:p>
    <w:p w:rsidR="00050CB4" w:rsidRPr="00734A1A" w:rsidRDefault="00050CB4" w:rsidP="00734A1A">
      <w:pPr>
        <w:tabs>
          <w:tab w:val="left" w:pos="284"/>
        </w:tabs>
        <w:ind w:left="284" w:right="401"/>
        <w:jc w:val="both"/>
        <w:rPr>
          <w:lang w:val="en-US"/>
        </w:rPr>
      </w:pPr>
      <w:r w:rsidRPr="00734A1A">
        <w:rPr>
          <w:lang w:val="en-US"/>
        </w:rPr>
        <w:t xml:space="preserve">By </w:t>
      </w:r>
      <w:proofErr w:type="spellStart"/>
      <w:r w:rsidRPr="00734A1A">
        <w:rPr>
          <w:lang w:val="en-US"/>
        </w:rPr>
        <w:t>Ambika</w:t>
      </w:r>
      <w:proofErr w:type="spellEnd"/>
      <w:r w:rsidRPr="00734A1A">
        <w:rPr>
          <w:lang w:val="en-US"/>
        </w:rPr>
        <w:t xml:space="preserve"> </w:t>
      </w:r>
      <w:proofErr w:type="spellStart"/>
      <w:r w:rsidRPr="00734A1A">
        <w:rPr>
          <w:lang w:val="en-US"/>
        </w:rPr>
        <w:t>Shrestha</w:t>
      </w:r>
      <w:proofErr w:type="spellEnd"/>
      <w:r w:rsidRPr="00734A1A">
        <w:rPr>
          <w:lang w:val="en-US"/>
        </w:rPr>
        <w:t xml:space="preserve"> </w:t>
      </w:r>
      <w:proofErr w:type="spellStart"/>
      <w:r w:rsidRPr="00734A1A">
        <w:rPr>
          <w:lang w:val="en-US"/>
        </w:rPr>
        <w:t>Chitrakar</w:t>
      </w:r>
      <w:proofErr w:type="spellEnd"/>
    </w:p>
    <w:p w:rsidR="00050CB4" w:rsidRPr="000F49AD" w:rsidRDefault="00050CB4" w:rsidP="00734A1A">
      <w:pPr>
        <w:tabs>
          <w:tab w:val="left" w:pos="284"/>
        </w:tabs>
        <w:spacing w:line="252" w:lineRule="auto"/>
        <w:ind w:left="284" w:right="403"/>
        <w:jc w:val="both"/>
        <w:rPr>
          <w:lang w:val="en-US"/>
        </w:rPr>
      </w:pPr>
      <w:r w:rsidRPr="000F49AD">
        <w:rPr>
          <w:lang w:val="en-US"/>
        </w:rPr>
        <w:t>Cyber space does not have any boundary and its usage is rapidly increasing, even in least developed and developing countries like Nepal. Nepal even being one of the poorest countries in the world, the usage of cyber space among young generation is rapidly increasing. Cyber space and its applications have made our daily life much easier than before but they also bring cyber security related challenges. Cyber security is totally a new field in Nepal and we do not have any computer security related education even after more than one and a half decades of experience in computer science education. Most of the younger people are not aware of possible cyber threats and therefore they heavily use cyber space. Nepal lack skills in computer security, and does not have any official cyber security strategy. NCERT (Nepal Computer Emergency Response Team) has been recently formed with 7 members on 9th of April 2015. When the world is struggling with harmonizing the cyber security strategy, Nepal is in its initial stage. Nepal has also experienced some cyber threats and there is immediate necessity of a proper formal cyber security strategy. Cyber security is a global issue and there should be balance in its strategy over the whole world in order to strengthen it. In current context, Nepal needs international collaboration and support for capacity building in cyber security and for developing internationally harmonized cyber security strategy. Possible ways to do so could be by providing cyber security related awareness, education, experience sharing, and computer security related training.</w:t>
      </w:r>
    </w:p>
    <w:tbl>
      <w:tblPr>
        <w:tblStyle w:val="Grille"/>
        <w:tblpPr w:leftFromText="141" w:rightFromText="141" w:vertAnchor="text" w:horzAnchor="margin" w:tblpX="137" w:tblpY="445"/>
        <w:tblW w:w="8647" w:type="dxa"/>
        <w:tblInd w:w="0" w:type="dxa"/>
        <w:tblLook w:val="04A0" w:firstRow="1" w:lastRow="0" w:firstColumn="1" w:lastColumn="0" w:noHBand="0" w:noVBand="1"/>
      </w:tblPr>
      <w:tblGrid>
        <w:gridCol w:w="8647"/>
      </w:tblGrid>
      <w:tr w:rsidR="00050CB4" w:rsidRPr="00F9013D" w:rsidTr="00050CB4">
        <w:tc>
          <w:tcPr>
            <w:tcW w:w="8647" w:type="dxa"/>
            <w:tcBorders>
              <w:top w:val="single" w:sz="4" w:space="0" w:color="auto"/>
              <w:left w:val="single" w:sz="4" w:space="0" w:color="auto"/>
              <w:bottom w:val="single" w:sz="4" w:space="0" w:color="auto"/>
              <w:right w:val="single" w:sz="4" w:space="0" w:color="auto"/>
            </w:tcBorders>
            <w:hideMark/>
          </w:tcPr>
          <w:p w:rsidR="00050CB4" w:rsidRPr="000F49AD" w:rsidRDefault="00050CB4" w:rsidP="00050CB4">
            <w:pPr>
              <w:ind w:left="-142" w:hanging="47"/>
              <w:jc w:val="center"/>
              <w:rPr>
                <w:b/>
                <w:color w:val="FF0000"/>
                <w:sz w:val="40"/>
                <w:szCs w:val="40"/>
                <w:lang w:val="en-US"/>
              </w:rPr>
            </w:pPr>
            <w:r w:rsidRPr="000F49AD">
              <w:rPr>
                <w:b/>
                <w:color w:val="FF0000"/>
                <w:sz w:val="40"/>
                <w:szCs w:val="40"/>
                <w:lang w:val="en-US"/>
              </w:rPr>
              <w:t>Information Security Education &amp; Solidarity (ISES):</w:t>
            </w:r>
          </w:p>
          <w:p w:rsidR="00050CB4" w:rsidRPr="000F49AD" w:rsidRDefault="00050CB4" w:rsidP="00050CB4">
            <w:pPr>
              <w:ind w:left="-472"/>
              <w:jc w:val="center"/>
              <w:rPr>
                <w:b/>
                <w:color w:val="92CDDC" w:themeColor="accent5" w:themeTint="99"/>
                <w:sz w:val="40"/>
                <w:szCs w:val="40"/>
                <w:lang w:val="en-US"/>
              </w:rPr>
            </w:pPr>
            <w:r w:rsidRPr="000F49AD">
              <w:rPr>
                <w:b/>
                <w:color w:val="FF0000"/>
                <w:sz w:val="40"/>
                <w:szCs w:val="40"/>
                <w:lang w:val="en-US"/>
              </w:rPr>
              <w:t>The way to balance wealth and gender</w:t>
            </w:r>
          </w:p>
        </w:tc>
      </w:tr>
    </w:tbl>
    <w:p w:rsidR="00050CB4" w:rsidRPr="000F49AD" w:rsidRDefault="00050CB4" w:rsidP="00050CB4">
      <w:pPr>
        <w:ind w:left="-142" w:hanging="567"/>
        <w:jc w:val="center"/>
        <w:rPr>
          <w:sz w:val="24"/>
          <w:szCs w:val="24"/>
          <w:lang w:val="en-US"/>
        </w:rPr>
      </w:pPr>
    </w:p>
    <w:p w:rsidR="00734A1A" w:rsidRDefault="00734A1A" w:rsidP="00050CB4">
      <w:pPr>
        <w:tabs>
          <w:tab w:val="left" w:pos="851"/>
          <w:tab w:val="left" w:pos="9639"/>
        </w:tabs>
        <w:ind w:left="284" w:right="425"/>
        <w:jc w:val="center"/>
        <w:rPr>
          <w:b/>
          <w:sz w:val="24"/>
          <w:szCs w:val="24"/>
          <w:lang w:val="en-US"/>
        </w:rPr>
      </w:pPr>
    </w:p>
    <w:p w:rsidR="00734A1A" w:rsidRDefault="00050CB4" w:rsidP="00734A1A">
      <w:pPr>
        <w:pStyle w:val="Titre3"/>
      </w:pPr>
      <w:bookmarkStart w:id="48" w:name="_Toc447118097"/>
      <w:r w:rsidRPr="000F49AD">
        <w:t>Mission Statement:</w:t>
      </w:r>
      <w:bookmarkEnd w:id="48"/>
    </w:p>
    <w:p w:rsidR="00050CB4" w:rsidRPr="00734A1A" w:rsidRDefault="00050CB4" w:rsidP="00734A1A">
      <w:pPr>
        <w:tabs>
          <w:tab w:val="left" w:pos="284"/>
        </w:tabs>
        <w:ind w:left="284" w:right="401"/>
        <w:jc w:val="both"/>
        <w:rPr>
          <w:lang w:val="en-US"/>
        </w:rPr>
      </w:pPr>
      <w:r w:rsidRPr="00D07264">
        <w:rPr>
          <w:lang w:val="en-US"/>
        </w:rPr>
        <w:br/>
      </w:r>
      <w:r w:rsidRPr="00734A1A">
        <w:rPr>
          <w:lang w:val="en-US"/>
        </w:rPr>
        <w:t xml:space="preserve">The Internet is global. Is the security in the global net a local issue? One for all, all for one: We </w:t>
      </w:r>
      <w:r w:rsidRPr="00734A1A">
        <w:rPr>
          <w:lang w:val="en-US"/>
        </w:rPr>
        <w:lastRenderedPageBreak/>
        <w:t>are connected and by demonstrating Information Security Solidarity from rich countries, we foster least developed countries as well as the rich countries: we all connected!</w:t>
      </w:r>
    </w:p>
    <w:p w:rsidR="00050CB4" w:rsidRPr="00734A1A" w:rsidRDefault="00050CB4" w:rsidP="00D07264">
      <w:pPr>
        <w:pStyle w:val="Titre2"/>
      </w:pPr>
      <w:bookmarkStart w:id="49" w:name="_Toc447118098"/>
      <w:r w:rsidRPr="00734A1A">
        <w:t>Korea, October 2015</w:t>
      </w:r>
      <w:r w:rsidR="00734A1A" w:rsidRPr="00734A1A">
        <w:t xml:space="preserve"> </w:t>
      </w:r>
      <w:r w:rsidRPr="00734A1A">
        <w:rPr>
          <w:rStyle w:val="lev"/>
          <w:b/>
          <w:bCs/>
        </w:rPr>
        <w:t>IFIP TC3 Working Conference "Opening our Future Together"</w:t>
      </w:r>
      <w:bookmarkEnd w:id="49"/>
      <w:r w:rsidR="00AE5DE6">
        <w:rPr>
          <w:rStyle w:val="lev"/>
          <w:b/>
          <w:bCs/>
        </w:rPr>
        <w:t xml:space="preserve"> inside WCC’2015 (World Computer Congress)</w:t>
      </w:r>
    </w:p>
    <w:p w:rsidR="00734A1A" w:rsidRDefault="00734A1A" w:rsidP="00050CB4">
      <w:pPr>
        <w:shd w:val="clear" w:color="auto" w:fill="FFFFFF"/>
        <w:ind w:left="426"/>
        <w:jc w:val="center"/>
        <w:rPr>
          <w:rFonts w:ascii="Verdana" w:hAnsi="Verdana"/>
          <w:color w:val="333333"/>
          <w:sz w:val="28"/>
          <w:szCs w:val="28"/>
          <w:lang w:val="en"/>
        </w:rPr>
      </w:pPr>
    </w:p>
    <w:p w:rsidR="00050CB4" w:rsidRDefault="00050CB4" w:rsidP="00050CB4">
      <w:pPr>
        <w:shd w:val="clear" w:color="auto" w:fill="FFFFFF"/>
        <w:ind w:left="426"/>
        <w:jc w:val="center"/>
        <w:rPr>
          <w:rFonts w:ascii="Verdana" w:hAnsi="Verdana"/>
          <w:color w:val="333333"/>
          <w:sz w:val="19"/>
          <w:szCs w:val="19"/>
          <w:lang w:val="en"/>
        </w:rPr>
      </w:pPr>
      <w:r>
        <w:rPr>
          <w:rFonts w:ascii="Verdana" w:hAnsi="Verdana"/>
          <w:color w:val="333333"/>
          <w:sz w:val="28"/>
          <w:szCs w:val="28"/>
          <w:lang w:val="en"/>
        </w:rPr>
        <w:t>ISES Participation on 5th October, 2015, in Daejeon, Korea</w:t>
      </w:r>
    </w:p>
    <w:p w:rsidR="00050CB4" w:rsidRDefault="00050CB4" w:rsidP="00D34F01">
      <w:pPr>
        <w:shd w:val="clear" w:color="auto" w:fill="FFFFFF"/>
        <w:rPr>
          <w:rFonts w:ascii="Verdana" w:hAnsi="Verdana"/>
          <w:color w:val="333333"/>
          <w:sz w:val="19"/>
          <w:szCs w:val="19"/>
          <w:lang w:val="en"/>
        </w:rPr>
      </w:pPr>
      <w:r>
        <w:rPr>
          <w:rStyle w:val="lev"/>
          <w:rFonts w:ascii="Verdana" w:hAnsi="Verdana"/>
          <w:color w:val="333333"/>
          <w:sz w:val="28"/>
          <w:szCs w:val="28"/>
          <w:lang w:val="en"/>
        </w:rPr>
        <w:t>Speakers:</w:t>
      </w:r>
    </w:p>
    <w:p w:rsidR="00050CB4" w:rsidRDefault="00050CB4" w:rsidP="00D34F01">
      <w:pPr>
        <w:shd w:val="clear" w:color="auto" w:fill="FFFFFF"/>
        <w:spacing w:after="0"/>
        <w:ind w:left="-709"/>
        <w:rPr>
          <w:rFonts w:ascii="Verdana" w:hAnsi="Verdana"/>
          <w:color w:val="333333"/>
          <w:sz w:val="19"/>
          <w:szCs w:val="19"/>
          <w:lang w:val="en"/>
        </w:rPr>
      </w:pPr>
      <w:r>
        <w:rPr>
          <w:rFonts w:ascii="Verdana" w:hAnsi="Verdana"/>
          <w:color w:val="333333"/>
          <w:lang w:val="en"/>
        </w:rPr>
        <w:t>         Mr. JaeSuk YUN representing Korea</w:t>
      </w:r>
    </w:p>
    <w:p w:rsidR="00050CB4" w:rsidRDefault="00050CB4" w:rsidP="00D34F01">
      <w:pPr>
        <w:shd w:val="clear" w:color="auto" w:fill="FFFFFF"/>
        <w:spacing w:after="0"/>
        <w:rPr>
          <w:rFonts w:ascii="Verdana" w:hAnsi="Verdana"/>
          <w:color w:val="333333"/>
          <w:sz w:val="19"/>
          <w:szCs w:val="19"/>
          <w:lang w:val="en"/>
        </w:rPr>
      </w:pPr>
      <w:r>
        <w:rPr>
          <w:rFonts w:ascii="Verdana" w:hAnsi="Verdana"/>
          <w:color w:val="333333"/>
          <w:lang w:val="en"/>
        </w:rPr>
        <w:t>Mr. JaeDok Shim, representing ICDL Korea</w:t>
      </w:r>
    </w:p>
    <w:p w:rsidR="00050CB4" w:rsidRDefault="00050CB4" w:rsidP="00D34F01">
      <w:pPr>
        <w:shd w:val="clear" w:color="auto" w:fill="FFFFFF"/>
        <w:spacing w:after="0"/>
        <w:rPr>
          <w:rFonts w:ascii="Verdana" w:hAnsi="Verdana"/>
          <w:color w:val="333333"/>
          <w:sz w:val="19"/>
          <w:szCs w:val="19"/>
          <w:lang w:val="en"/>
        </w:rPr>
      </w:pPr>
      <w:r>
        <w:rPr>
          <w:rFonts w:ascii="Verdana" w:hAnsi="Verdana"/>
          <w:color w:val="333333"/>
          <w:lang w:val="en"/>
        </w:rPr>
        <w:t>M. Rajan R. Patan, representing Nepal</w:t>
      </w:r>
    </w:p>
    <w:p w:rsidR="00050CB4" w:rsidRDefault="00050CB4" w:rsidP="00D34F01">
      <w:pPr>
        <w:shd w:val="clear" w:color="auto" w:fill="FFFFFF"/>
        <w:spacing w:after="0"/>
        <w:rPr>
          <w:rFonts w:ascii="Verdana" w:hAnsi="Verdana"/>
          <w:color w:val="333333"/>
          <w:sz w:val="19"/>
          <w:szCs w:val="19"/>
          <w:lang w:val="en"/>
        </w:rPr>
      </w:pPr>
      <w:r>
        <w:rPr>
          <w:rFonts w:ascii="Verdana" w:hAnsi="Verdana"/>
          <w:color w:val="333333"/>
          <w:lang w:val="en"/>
        </w:rPr>
        <w:t>Serah Francis, representing Kenya</w:t>
      </w:r>
    </w:p>
    <w:p w:rsidR="00050CB4" w:rsidRDefault="00050CB4" w:rsidP="00D34F01">
      <w:pPr>
        <w:shd w:val="clear" w:color="auto" w:fill="FFFFFF"/>
        <w:spacing w:after="0"/>
        <w:rPr>
          <w:rFonts w:ascii="Verdana" w:hAnsi="Verdana"/>
          <w:color w:val="333333"/>
          <w:sz w:val="19"/>
          <w:szCs w:val="19"/>
          <w:lang w:val="en"/>
        </w:rPr>
      </w:pPr>
      <w:r>
        <w:rPr>
          <w:rFonts w:ascii="Verdana" w:hAnsi="Verdana"/>
          <w:color w:val="333333"/>
          <w:lang w:val="en"/>
        </w:rPr>
        <w:t>Mr. Penmetsa Murali Krishna, representing India</w:t>
      </w:r>
    </w:p>
    <w:p w:rsidR="00050CB4" w:rsidRDefault="00050CB4" w:rsidP="00D34F01">
      <w:pPr>
        <w:shd w:val="clear" w:color="auto" w:fill="FFFFFF"/>
        <w:spacing w:after="0"/>
        <w:rPr>
          <w:rFonts w:ascii="Verdana" w:hAnsi="Verdana"/>
          <w:color w:val="333333"/>
          <w:sz w:val="19"/>
          <w:szCs w:val="19"/>
          <w:lang w:val="en"/>
        </w:rPr>
      </w:pPr>
      <w:r>
        <w:rPr>
          <w:rFonts w:ascii="Verdana" w:hAnsi="Verdana"/>
          <w:color w:val="333333"/>
          <w:lang w:val="en"/>
        </w:rPr>
        <w:t> Moderator: Raymond Morel, IFIP GA and TC3</w:t>
      </w:r>
      <w:r>
        <w:rPr>
          <w:rFonts w:ascii="Verdana" w:hAnsi="Verdana"/>
          <w:color w:val="333333"/>
          <w:sz w:val="19"/>
          <w:szCs w:val="19"/>
          <w:lang w:val="en"/>
        </w:rPr>
        <w:t> </w:t>
      </w:r>
    </w:p>
    <w:p w:rsidR="00050CB4" w:rsidRDefault="00050CB4" w:rsidP="00D34F01">
      <w:pPr>
        <w:shd w:val="clear" w:color="auto" w:fill="FFFFFF"/>
        <w:ind w:left="-709" w:right="141"/>
        <w:rPr>
          <w:rFonts w:ascii="Verdana" w:hAnsi="Verdana"/>
          <w:color w:val="333333"/>
          <w:sz w:val="19"/>
          <w:szCs w:val="19"/>
          <w:lang w:val="en"/>
        </w:rPr>
      </w:pPr>
      <w:r>
        <w:rPr>
          <w:rFonts w:ascii="Verdana" w:hAnsi="Verdana"/>
          <w:color w:val="333333"/>
          <w:sz w:val="19"/>
          <w:szCs w:val="19"/>
          <w:lang w:val="en"/>
        </w:rPr>
        <w:t> </w:t>
      </w:r>
    </w:p>
    <w:p w:rsidR="00050CB4" w:rsidRDefault="00050CB4" w:rsidP="00734A1A">
      <w:pPr>
        <w:shd w:val="clear" w:color="auto" w:fill="FFFFFF"/>
        <w:ind w:left="284" w:right="401"/>
        <w:jc w:val="both"/>
        <w:rPr>
          <w:lang w:val="en-US"/>
        </w:rPr>
      </w:pPr>
      <w:r>
        <w:rPr>
          <w:rFonts w:ascii="Verdana" w:hAnsi="Verdana"/>
          <w:color w:val="333333"/>
          <w:sz w:val="19"/>
          <w:szCs w:val="19"/>
          <w:lang w:val="en"/>
        </w:rPr>
        <w:t>========================</w:t>
      </w:r>
      <w:r w:rsidR="00734A1A">
        <w:rPr>
          <w:rFonts w:ascii="Verdana" w:hAnsi="Verdana"/>
          <w:color w:val="333333"/>
          <w:sz w:val="19"/>
          <w:szCs w:val="19"/>
          <w:lang w:val="en"/>
        </w:rPr>
        <w:t>=============================</w:t>
      </w:r>
      <w:r w:rsidRPr="00734A1A">
        <w:rPr>
          <w:lang w:val="en-US"/>
        </w:rPr>
        <w:t> </w:t>
      </w:r>
    </w:p>
    <w:p w:rsidR="00734A1A" w:rsidRPr="00734A1A" w:rsidRDefault="00734A1A" w:rsidP="00734A1A">
      <w:pPr>
        <w:shd w:val="clear" w:color="auto" w:fill="FFFFFF"/>
        <w:ind w:left="284" w:right="401"/>
        <w:jc w:val="both"/>
        <w:rPr>
          <w:rFonts w:ascii="Verdana" w:hAnsi="Verdana"/>
          <w:color w:val="333333"/>
          <w:sz w:val="19"/>
          <w:szCs w:val="19"/>
          <w:lang w:val="en-US"/>
        </w:rPr>
      </w:pPr>
    </w:p>
    <w:p w:rsidR="00050CB4" w:rsidRPr="00734A1A" w:rsidRDefault="00050CB4" w:rsidP="00734A1A">
      <w:pPr>
        <w:pStyle w:val="Titre3"/>
      </w:pPr>
      <w:bookmarkStart w:id="50" w:name="_Toc447118099"/>
      <w:r w:rsidRPr="00734A1A">
        <w:rPr>
          <w:rStyle w:val="lev"/>
          <w:b/>
          <w:bCs/>
        </w:rPr>
        <w:t xml:space="preserve">ISES Session Summary of </w:t>
      </w:r>
      <w:proofErr w:type="spellStart"/>
      <w:r w:rsidRPr="00734A1A">
        <w:rPr>
          <w:rStyle w:val="lev"/>
          <w:b/>
          <w:bCs/>
        </w:rPr>
        <w:t>Daejeon</w:t>
      </w:r>
      <w:proofErr w:type="spellEnd"/>
      <w:r w:rsidRPr="00734A1A">
        <w:rPr>
          <w:rStyle w:val="lev"/>
          <w:b/>
          <w:bCs/>
        </w:rPr>
        <w:t xml:space="preserve"> Meeting</w:t>
      </w:r>
      <w:bookmarkEnd w:id="50"/>
    </w:p>
    <w:p w:rsidR="00D34F01" w:rsidRDefault="00D34F01" w:rsidP="00050CB4">
      <w:pPr>
        <w:shd w:val="clear" w:color="auto" w:fill="FFFFFF"/>
        <w:ind w:left="284" w:right="401"/>
        <w:jc w:val="both"/>
        <w:rPr>
          <w:rStyle w:val="lev"/>
          <w:rFonts w:ascii="Verdana" w:hAnsi="Verdana"/>
          <w:color w:val="333333"/>
          <w:lang w:val="en"/>
        </w:rPr>
      </w:pPr>
    </w:p>
    <w:p w:rsidR="00050CB4" w:rsidRDefault="00050CB4" w:rsidP="00050CB4">
      <w:pPr>
        <w:shd w:val="clear" w:color="auto" w:fill="FFFFFF"/>
        <w:ind w:left="284" w:right="401"/>
        <w:jc w:val="both"/>
        <w:rPr>
          <w:rFonts w:ascii="Verdana" w:hAnsi="Verdana"/>
          <w:color w:val="333333"/>
          <w:sz w:val="19"/>
          <w:szCs w:val="19"/>
          <w:lang w:val="en"/>
        </w:rPr>
      </w:pPr>
      <w:r>
        <w:rPr>
          <w:rStyle w:val="lev"/>
          <w:rFonts w:ascii="Verdana" w:hAnsi="Verdana"/>
          <w:color w:val="333333"/>
          <w:lang w:val="en"/>
        </w:rPr>
        <w:t>General Findings:</w:t>
      </w:r>
    </w:p>
    <w:p w:rsidR="00050CB4" w:rsidRDefault="00050CB4" w:rsidP="00050CB4">
      <w:pPr>
        <w:shd w:val="clear" w:color="auto" w:fill="FFFFFF"/>
        <w:ind w:left="283" w:right="401"/>
        <w:jc w:val="both"/>
        <w:rPr>
          <w:rFonts w:ascii="Verdana" w:hAnsi="Verdana"/>
          <w:color w:val="333333"/>
          <w:sz w:val="19"/>
          <w:szCs w:val="19"/>
          <w:lang w:val="en"/>
        </w:rPr>
      </w:pPr>
      <w:r>
        <w:rPr>
          <w:rFonts w:ascii="Verdana" w:hAnsi="Verdana"/>
          <w:color w:val="333333"/>
          <w:sz w:val="19"/>
          <w:szCs w:val="19"/>
          <w:lang w:val="en"/>
        </w:rPr>
        <w:t>Information Security is becoming a global concern for all governments worldwide.  This was highlighted by experts from different countries.  Most countries have recognized the urgency of developing ICT security policies and strategies but successful implementation requires huge commitment and support from the government and all stakeholders.  Lack of funding, commitment, shortage of skills and awareness are just some of the things hindering successful implementation of policies.  Advanced countries are already implementing and reviewing their strategies and policies but least developed and developing countries are still lagging behind.  Developing a cyber security strategy or policy does not change anything in terms of improving cybersecurity but the real change comes when a government has been able to put the plan into action and have measurements and tools for continues assessment and evaluation.  For example, user awareness, R &amp; D, and professional skills development in information security should be every government top priority when allocating funds but research shows that very few countries have dedicated budget for IT security.</w:t>
      </w:r>
    </w:p>
    <w:p w:rsidR="00050CB4" w:rsidRDefault="00050CB4" w:rsidP="00050CB4">
      <w:pPr>
        <w:shd w:val="clear" w:color="auto" w:fill="FFFFFF"/>
        <w:ind w:left="283" w:right="401"/>
        <w:jc w:val="both"/>
        <w:rPr>
          <w:rFonts w:ascii="Verdana" w:hAnsi="Verdana"/>
          <w:color w:val="333333"/>
          <w:sz w:val="19"/>
          <w:szCs w:val="19"/>
          <w:lang w:val="en"/>
        </w:rPr>
      </w:pPr>
      <w:r>
        <w:rPr>
          <w:rFonts w:ascii="Verdana" w:hAnsi="Verdana"/>
          <w:color w:val="333333"/>
          <w:sz w:val="19"/>
          <w:szCs w:val="19"/>
          <w:lang w:val="en"/>
        </w:rPr>
        <w:t> </w:t>
      </w:r>
    </w:p>
    <w:p w:rsidR="00734A1A" w:rsidRDefault="00734A1A">
      <w:pPr>
        <w:rPr>
          <w:rStyle w:val="lev"/>
          <w:rFonts w:ascii="Verdana" w:hAnsi="Verdana"/>
          <w:color w:val="333333"/>
          <w:sz w:val="28"/>
          <w:szCs w:val="28"/>
          <w:lang w:val="en"/>
        </w:rPr>
      </w:pPr>
      <w:r>
        <w:rPr>
          <w:rStyle w:val="lev"/>
          <w:rFonts w:ascii="Verdana" w:hAnsi="Verdana"/>
          <w:color w:val="333333"/>
          <w:sz w:val="28"/>
          <w:szCs w:val="28"/>
          <w:lang w:val="en"/>
        </w:rPr>
        <w:br w:type="page"/>
      </w:r>
    </w:p>
    <w:p w:rsidR="00050CB4" w:rsidRPr="00734A1A" w:rsidRDefault="00050CB4" w:rsidP="00734A1A">
      <w:pPr>
        <w:pStyle w:val="Titre3"/>
        <w:rPr>
          <w:rStyle w:val="lev"/>
          <w:b/>
        </w:rPr>
      </w:pPr>
      <w:bookmarkStart w:id="51" w:name="_Toc447118100"/>
      <w:r w:rsidRPr="00734A1A">
        <w:rPr>
          <w:rStyle w:val="lev"/>
          <w:b/>
          <w:bCs/>
        </w:rPr>
        <w:lastRenderedPageBreak/>
        <w:t>Session One: Presentations</w:t>
      </w:r>
      <w:bookmarkEnd w:id="51"/>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The speakers presented current situation in different countries in terms of cybersecurity policy and strategy development and implementation, with an example of how technology trends are pushing enterprises to implement mobile devices without clear policies on how to address the risks.  In addition, an education model (ICDL) applicable to all users and workforce both in government and private sector was presented as an example of successful educational model.</w:t>
      </w:r>
    </w:p>
    <w:p w:rsidR="00050CB4" w:rsidRPr="00734A1A" w:rsidRDefault="00050CB4" w:rsidP="00734A1A">
      <w:pPr>
        <w:pStyle w:val="Titre4"/>
      </w:pPr>
      <w:r w:rsidRPr="00734A1A">
        <w:rPr>
          <w:rStyle w:val="lev"/>
          <w:b/>
          <w:bCs/>
        </w:rPr>
        <w:t>Cyber Security Policy in Korea - Mr. JaeSuk YUN</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Mr. YUN discussed ICT environment in Korea, trends on cyber-attacks, cyber security policy and implementation.  The government of Korea has been very active in promoting cybersecurity for some time, due to security threats from outside the country.  Mr. YUN pointed out that a multistakeholder approach led by KISA (Korea Internet and Security Agency) with support from the government has led to the successful implementation of Cyber Security Policy of Korea.  With this success Korea is able to share its model with interested countries.  Already, the country is cooperating with developing countries in areas such as sharing know-how on incident response, providing cyber security system, training &amp; business opportunities and consulting about cyber security policy &amp; strategy. He also explained how Korea is playing its part in global arena by supporting cyber capacity building for developing countries and sharing practical cyber security knowledge and experience through their practical global cybersecurity center for development &amp; cybersecurity alliance for mutual partnership (CAMP).</w:t>
      </w:r>
    </w:p>
    <w:p w:rsidR="00050CB4" w:rsidRPr="00734A1A" w:rsidRDefault="00050CB4" w:rsidP="00734A1A">
      <w:pPr>
        <w:pStyle w:val="Titre4"/>
      </w:pPr>
      <w:r w:rsidRPr="00734A1A">
        <w:rPr>
          <w:rStyle w:val="lev"/>
          <w:b/>
          <w:bCs/>
        </w:rPr>
        <w:t>IT Security in South Korea - Mr. JaeDok Shim</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Mr. Shim explained the importance of Knowledge and Skills and especially in IT Security.  He pointed out that ICDL is a worldwide certification offered in most countries.  The aim of the program is to promote digital skills as the key enabler of effective use of ICT.  He explained that IT Security module sets out concepts relating to the secure use of ICT in daily life and skills used to maintain a secure network connection, use the Internet safely and securely, and manage data and information appropriately.  The course is available through National Operators who also engage with private and public sector (e.g. Ministry of Education).  The course is widely used and in some countries, the program is funded by the government and offered as an extra curriculum in both primary and higher education.  This is an example of a successful model of building knowledge and experience in IT security.</w:t>
      </w:r>
    </w:p>
    <w:p w:rsidR="00050CB4" w:rsidRPr="00734A1A" w:rsidRDefault="00050CB4" w:rsidP="00734A1A">
      <w:pPr>
        <w:pStyle w:val="Titre4"/>
      </w:pPr>
      <w:r w:rsidRPr="00734A1A">
        <w:rPr>
          <w:rStyle w:val="lev"/>
          <w:b/>
          <w:bCs/>
        </w:rPr>
        <w:t>IT Security in Nepal: Issues and Challenges - Mr.  Rajan R. Pant</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 xml:space="preserve">Mr. Rajan pointed out the current status of IT Security: available infrastructure, threats and challenges. He pointed out that internet penetration is growing in Nepal and with this, security threats are increasing.  He also pointed out challenges faced by Nepal in the area of Information Security such as lack of Cyber security policy, relevant skills, user awareness, specific cyber laws and lack of urgency from the government among others. With the theme SECURE YOU, SECURE YOUR NATION, Mr. Rajan explained how he is helping his country to be secure. He explained how he has established an organization, Information Technology Emergency Response Team Nepal (ITSERT-NP - </w:t>
      </w:r>
      <w:r w:rsidR="00AE5DE6">
        <w:fldChar w:fldCharType="begin"/>
      </w:r>
      <w:r w:rsidR="00AE5DE6">
        <w:instrText xml:space="preserve"> HYPERLINK "http://www.itsert-np.org/" </w:instrText>
      </w:r>
      <w:r w:rsidR="00AE5DE6">
        <w:fldChar w:fldCharType="separate"/>
      </w:r>
      <w:r>
        <w:rPr>
          <w:rStyle w:val="Accentuation"/>
          <w:rFonts w:ascii="Verdana" w:hAnsi="Verdana"/>
          <w:color w:val="4690D6"/>
          <w:sz w:val="19"/>
          <w:szCs w:val="19"/>
          <w:lang w:val="en"/>
        </w:rPr>
        <w:t>www.itsert-np.org</w:t>
      </w:r>
      <w:r w:rsidR="00AE5DE6">
        <w:rPr>
          <w:rStyle w:val="Accentuation"/>
          <w:rFonts w:ascii="Verdana" w:hAnsi="Verdana"/>
          <w:color w:val="4690D6"/>
          <w:sz w:val="19"/>
          <w:szCs w:val="19"/>
          <w:lang w:val="en"/>
        </w:rPr>
        <w:fldChar w:fldCharType="end"/>
      </w:r>
      <w:r>
        <w:rPr>
          <w:rFonts w:ascii="Verdana" w:hAnsi="Verdana"/>
          <w:color w:val="333333"/>
          <w:sz w:val="19"/>
          <w:szCs w:val="19"/>
          <w:lang w:val="en"/>
        </w:rPr>
        <w:t>) and its role towards the information security. He has also introduced classes for students, training for teachers, guideline for parents and warnings for users in Nepal.  He hopes the program will continue offering more support to many users.  He emphasised that awareness and education is the best way to make sure many are aware of information security.</w:t>
      </w:r>
    </w:p>
    <w:p w:rsidR="00050CB4" w:rsidRPr="00734A1A" w:rsidRDefault="00050CB4" w:rsidP="00734A1A">
      <w:pPr>
        <w:pStyle w:val="Titre4"/>
      </w:pPr>
      <w:r w:rsidRPr="00734A1A">
        <w:rPr>
          <w:rStyle w:val="lev"/>
          <w:b/>
          <w:bCs/>
        </w:rPr>
        <w:lastRenderedPageBreak/>
        <w:t>Cyber Security Issues &amp; Challenges in Kenya - Serah Francis</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Ms Serah Francis discussed on the current status on Cybersecurity in Kenya.  She highlighted that there is still a growing concern on the increasing cyber threats in Kenya in spite of the government launching the National Cyber Security Strategy last year.  She explained that the government is facing challenges on implementing the policy due to lack of resources, IT security skills and IT Security Awareness in the country among other things.  She pointed out that through education and solidarity, countries can help each other in Policy making, legal and regulatory frameworks, designing of Cyber Security Curriculum in academic institutions, designing affordable and accessible training through e-learning and to identify critical technology gaps within the networks in developing countries and how those loopholes can be closed.</w:t>
      </w:r>
    </w:p>
    <w:p w:rsidR="00050CB4" w:rsidRPr="00734A1A" w:rsidRDefault="00050CB4" w:rsidP="00734A1A">
      <w:pPr>
        <w:pStyle w:val="Titre4"/>
      </w:pPr>
      <w:r w:rsidRPr="00734A1A">
        <w:rPr>
          <w:rStyle w:val="lev"/>
          <w:b/>
          <w:bCs/>
        </w:rPr>
        <w:t>The State of Mobile Security in India -  Prof. Murali Krishna, Penmetsa</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Mr. Krishna presented the findings about the present state of Mobile security in India. He presented his findings on the technological trends, economic trends, socio culture trends and proposed recommendations based on his findings for improvements. From his first findings, he emphasized the need for development of mobile security policies for organization on acceptable and non-acceptable use of applications. Secondly, he recommended organizations to develop BYOD (Bringing your own device) strategy with security functions like password entry, remote lock &amp; wipe and biometrics.  Finally, he recommended the need to create mobile security awareness program on use, compliance to policies, loyalty, controls and accountability.</w:t>
      </w:r>
    </w:p>
    <w:p w:rsidR="00050CB4" w:rsidRDefault="00050CB4" w:rsidP="00050CB4">
      <w:pPr>
        <w:shd w:val="clear" w:color="auto" w:fill="FFFFFF"/>
        <w:ind w:left="283" w:right="283"/>
        <w:jc w:val="both"/>
        <w:rPr>
          <w:rFonts w:ascii="Verdana" w:hAnsi="Verdana"/>
          <w:color w:val="333333"/>
          <w:sz w:val="19"/>
          <w:szCs w:val="19"/>
          <w:lang w:val="en"/>
        </w:rPr>
      </w:pPr>
      <w:r>
        <w:rPr>
          <w:rStyle w:val="lev"/>
          <w:rFonts w:ascii="Verdana" w:hAnsi="Verdana"/>
          <w:color w:val="333333"/>
          <w:sz w:val="28"/>
          <w:szCs w:val="28"/>
          <w:lang w:val="en"/>
        </w:rPr>
        <w:t> </w:t>
      </w:r>
    </w:p>
    <w:p w:rsidR="00050CB4" w:rsidRPr="00734A1A" w:rsidRDefault="00050CB4" w:rsidP="00734A1A">
      <w:pPr>
        <w:pStyle w:val="Titre3"/>
      </w:pPr>
      <w:bookmarkStart w:id="52" w:name="_Toc447118101"/>
      <w:r w:rsidRPr="00734A1A">
        <w:rPr>
          <w:rStyle w:val="lev"/>
          <w:b/>
          <w:bCs/>
        </w:rPr>
        <w:t>Session Two: Panel Discussion</w:t>
      </w:r>
      <w:bookmarkEnd w:id="52"/>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The panel felt that there is a need to involve more countries in ISES (Information Security Education &amp; Solidarity) to get a clear world view and to share their experiences on cybersecurity. Cyber security is not a one countries or individual problem, all is responsible. The participants felt that Information Security is a clear cut in all entities of IFIP and that there need to be a way on how all can share ideas and experiences.</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The questionnaire was discussed and the full report on response should be analysed on the next conference in Seville in November 2015.  Raymond to pass and discuss the questionnaire with General Assembly next few days. Mr. Rajan stressed on implementation of different programs of ISES in different countries.  For this purpose, he offered to distribute the questionnaire through Computer Emergency Response Teams (CERTs) in different countries to understand the status of information security of those countries to guide us on future plan and objectives.  Mr. Raymond explained on the objective and goals of ISES and since we are coming to the end of the year the committee should start preparing the full report for the whole year. Prof. Krishna stressed the need for defining long term objective for project ISES initiative and steps that need taken for the achievement of the objective.</w:t>
      </w:r>
    </w:p>
    <w:p w:rsidR="00050CB4" w:rsidRDefault="00050CB4" w:rsidP="00050CB4">
      <w:pPr>
        <w:shd w:val="clear" w:color="auto" w:fill="FFFFFF"/>
        <w:ind w:left="283" w:right="283"/>
        <w:jc w:val="both"/>
        <w:rPr>
          <w:rFonts w:ascii="Verdana" w:hAnsi="Verdana"/>
          <w:color w:val="333333"/>
          <w:sz w:val="19"/>
          <w:szCs w:val="19"/>
          <w:lang w:val="en"/>
        </w:rPr>
      </w:pPr>
      <w:r>
        <w:rPr>
          <w:rFonts w:ascii="Verdana" w:hAnsi="Verdana"/>
          <w:color w:val="333333"/>
          <w:sz w:val="19"/>
          <w:szCs w:val="19"/>
          <w:lang w:val="en"/>
        </w:rPr>
        <w:t xml:space="preserve">We are promoting information security education by conducting different awareness programs as recommendations provided by speakers and moderator.  Next step is to build a website with sufficient information related to information security to support our initiation of ISES.  </w:t>
      </w:r>
    </w:p>
    <w:p w:rsidR="00050CB4" w:rsidRDefault="00050CB4" w:rsidP="00050CB4">
      <w:pPr>
        <w:shd w:val="clear" w:color="auto" w:fill="FFFFFF"/>
        <w:spacing w:after="0"/>
        <w:rPr>
          <w:rFonts w:ascii="Verdana" w:hAnsi="Verdana"/>
          <w:color w:val="333333"/>
          <w:sz w:val="19"/>
          <w:szCs w:val="19"/>
          <w:lang w:val="en"/>
        </w:rPr>
      </w:pPr>
      <w:r>
        <w:rPr>
          <w:rFonts w:ascii="Verdana" w:hAnsi="Verdana"/>
          <w:color w:val="333333"/>
          <w:sz w:val="19"/>
          <w:szCs w:val="19"/>
          <w:lang w:val="en"/>
        </w:rPr>
        <w:t> </w:t>
      </w:r>
    </w:p>
    <w:p w:rsidR="00734A1A" w:rsidRDefault="00734A1A">
      <w:pPr>
        <w:rPr>
          <w:rStyle w:val="lev"/>
          <w:rFonts w:eastAsiaTheme="majorEastAsia" w:cstheme="majorBidi"/>
          <w:iCs/>
          <w:color w:val="333333"/>
          <w:sz w:val="24"/>
          <w:szCs w:val="24"/>
          <w:lang w:val="en"/>
        </w:rPr>
      </w:pPr>
      <w:r w:rsidRPr="00D07264">
        <w:rPr>
          <w:rStyle w:val="lev"/>
          <w:b w:val="0"/>
          <w:bCs w:val="0"/>
          <w:lang w:val="en-US"/>
        </w:rPr>
        <w:br w:type="page"/>
      </w:r>
    </w:p>
    <w:p w:rsidR="00050CB4" w:rsidRPr="00734A1A" w:rsidRDefault="00050CB4" w:rsidP="00734A1A">
      <w:pPr>
        <w:pStyle w:val="Titre4"/>
      </w:pPr>
      <w:r w:rsidRPr="00734A1A">
        <w:rPr>
          <w:rStyle w:val="lev"/>
          <w:b/>
          <w:bCs/>
        </w:rPr>
        <w:lastRenderedPageBreak/>
        <w:t>Cybersecurity challenges in developing countries - Findings</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 xml:space="preserve">Cybersecurity is one of the most serious economic and national security challenges the world is facing today.  Recent media coverage about hacks, data breaches and theft of personal information doesn’t go unnoticed and many governments have taken steps of developing cybersecurity strategies to coordinate measures to protect their critical infrastructure and citizens.  Most National Cybersecurity Strategies will have some similar key areas due to the nature of cyberspace.  These key areas include legal measures, technical measures, organisation measures, capacity building and cooperation.  Comparing these key areas of a country is important to intensify a country’s effort to cybersecurity and to identify the gaps and shortcomings of the strategy. </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Unfortunately, most of the National Cybersecurity Strategies don’t live to their expectations. Some   strategies are unclear and relatively weak when describing detailed action plans in different areas.  Furthermore, many fail to mention the key stakeholders, their responsibilities and how they work together.  Cybersecurity is a clear cut in many areas of the government agencies and therefore it is important to mention how the strategy integrates to other areas, but many cybersecurity policies fail to do so.  In most cases Cybersecurity strategy or policy is not seen as a core strategy like ICT or defense strategy and therefore, no separate budget is allocated to the process, meaning that many actions could be overlooked due to lack of resources. Evaluation and control metrics to measure performance are not mentioned on many of the cybersecurity strategies.  Without these measures a country will not be able to tell whether the strategy is a success or not.  Some would argue that cybersecurity is a sensitive issue and therefore not everything should be put on public domain.  Unfortunately, this can create problem when it comes to assessing the readiness and cyber commitment of a country, in case of foreign investment. The Governments is also responsible to act to address the growing cyber threats and attacks, hence promoting public confidence and trust in the use of cyberspace. The process of developing a strategy is always the easy part – implementing the plan is always a challenge. National Cybersecurity is no exception: the environment has to be right with key elements and proper funding.</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In many developing and least developed countries, cybersecurity has gone from a concern to an issue of pressing concern.  This is because these countries are investing large amounts of money to improve digital technology with less attention paid to securing or responding to any attacks on cyberspace. Meaning that most systems and networks in those regions could be vulnerable and exposed to cyber threats and attacks.  Africa is becoming an attractive target for home-grown young hackers who want to commit economic fraud and also international criminals wanting to take advantage of the ineffective laws and political instability.  The region accounts for 4% of total security incidents worldwide and this figure is expected to rise due to improved internet infrastructure and falling prices.  Research has shown that developing nations have poorly secure networks, lack of cyber laws and short of well-trained IT security experts both in private and government agencies. The level of ICT mutuality is still very low compared with other nations in the world and IT Security Education and Awareness is almost non-existence in mainstream academic institutions. Successful development and implementation of a National Cyber Security plan, requires professionals with skills covering all the cybersecurity domains to champion the initiative. Although most of the above mentioned challenges are not only unique to developing countries, there are several factors why many are concerned on the state of cybersecurity in developing countries. Below is a summary of some of the challenges facing policy implementation in developing and least developed countries;</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Cybersecurity Strategies/Policies and legal &amp; regulatory framework in some countries</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Inadequate fund allocation to cybersecurity ecosystems</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information security awareness and persistent information security culture</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lastRenderedPageBreak/>
        <w:t>Insufficient computer literacy and lack of local digital contents especially in rural areas</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 xml:space="preserve">Inadequate standards and maturity models for cybersecurity </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a Child Online Protection Framework</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basic awareness, information security professionals and skills within government</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specific sector policies e.g. education</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Resistance to change, especially in public sector</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Reliance on imported hardware and software</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sector specific R&amp;D programs/projects, especially in education</w:t>
      </w:r>
    </w:p>
    <w:p w:rsidR="00050CB4" w:rsidRPr="00734A1A" w:rsidRDefault="00050CB4" w:rsidP="00581836">
      <w:pPr>
        <w:pStyle w:val="Paragraphedeliste"/>
        <w:numPr>
          <w:ilvl w:val="1"/>
          <w:numId w:val="40"/>
        </w:numPr>
        <w:shd w:val="clear" w:color="auto" w:fill="FFFFFF"/>
        <w:ind w:left="426" w:hanging="426"/>
        <w:jc w:val="both"/>
        <w:rPr>
          <w:rFonts w:ascii="Verdana" w:hAnsi="Verdana"/>
          <w:color w:val="333333"/>
          <w:sz w:val="19"/>
          <w:szCs w:val="19"/>
          <w:lang w:val="en"/>
        </w:rPr>
      </w:pPr>
      <w:r w:rsidRPr="00734A1A">
        <w:rPr>
          <w:rFonts w:ascii="Verdana" w:hAnsi="Verdana"/>
          <w:color w:val="333333"/>
          <w:sz w:val="19"/>
          <w:szCs w:val="19"/>
          <w:lang w:val="en"/>
        </w:rPr>
        <w:t>Lack of appropriate national and global organizational structure to deal with cyber incidents</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 xml:space="preserve">In addition, increasing level of internet penetration through mobile devices and fast broadband in developing countries is thought to contribute to increasing attacks from various malicious online agents. To remain competitive on the global market developing countries need to show their commitments in securing the cyberspace.  Kenya is an example of a developing country that want to emerge as an ICT hub in East Africa and as such has tried to respond to cyber security threats by emulating other countries.   In 2014, the Kenya government developed the National Cybersecurity strategy which </w:t>
      </w:r>
      <w:r>
        <w:rPr>
          <w:rStyle w:val="Accentuation"/>
          <w:rFonts w:ascii="Verdana" w:hAnsi="Verdana"/>
          <w:color w:val="333333"/>
          <w:sz w:val="19"/>
          <w:szCs w:val="19"/>
          <w:lang w:val="en"/>
        </w:rPr>
        <w:t>aims to define the country’s cybersecurity vision, goals and objectives to secure the nation’s cyberspace while continuing to promote the use of ICT to enable economic growth.</w:t>
      </w:r>
      <w:r>
        <w:rPr>
          <w:rFonts w:ascii="Verdana" w:hAnsi="Verdana"/>
          <w:color w:val="333333"/>
          <w:sz w:val="19"/>
          <w:szCs w:val="19"/>
          <w:lang w:val="en"/>
        </w:rPr>
        <w:t xml:space="preserve"> Unfortunately, the country has not been able to respond to growing cyber risks in the country. Experts in the region argue that the problem has even gotten worse.  Developing a national cybersecurity strategy is one thing but not supporting implementation plans and funding, could be detrimental to their success. Lack of effective cyber laws and regulations, skills shortage, raising awareness, national and international collaboration and organization structure as well as protecting children online are all key elements that cannot be ignored when we think of cybersecurity ecosystem. A Multi-layered approach consisting of all the above is required in order to fight cybercrime and if countries want to remain competitive in the global market. </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Few countries in developing world have established CERT/CIRTS but their effects on whether they can respond to cyber threats in a timely and coordinated manner is yet to be felt.  Many are not well funded and they lack qualified experts and tools.  Many countries are not member of other initiatives like FIRST and have not signed or ratified with Budapest Convention.  Members of FIRST share information and good practices as well as taking advantage of the training offered by FIRST.</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Many in developing countries lack very basic security skills like using a password or dealing with emails and as such, criminals take advantage of these poor security practices to steal personal data. Unlike most of the developed world, cybersecurity education is at its infant stage and in some countries none at all. The shortage is being felt across all organisations but the most felt is the government, financial institutions, SMEs and NGOs.  In many countries there no government funded IT security courses and IT Security certification offered by organisations such as SAN or ISACA are very expensive for the locals.  The few experts in the continent are recruited by the private sector as they offer higher financial rewards.  In most cases, cybercrime incidents are never solved due to lack of Computer skills and expertise.  In many countries the government there no government computer forensic labs.</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 xml:space="preserve">Legislation and regulatory framework are key elements of cybersecurity. Unfortunately, existing frameworks in most developing countries are only partly sufficient or not sufficient at all. For example, Kenya has been criticized for lack of effective laws and skills shortage in law enforcement. Lack of awareness among the parliamentarians can delay legislation process. Lessons can be learnt from countries like Estonia or UK in terms of developing laws and regulations to govern cybersecurity. In some areas of the law, other countries could pick what is relevant to their situation instead of reinventing the wheel. A good example is the UK Computer Misuse Act. The U.K. Computer Misuse Act 1990 is an example of comprehensive </w:t>
      </w:r>
      <w:r>
        <w:rPr>
          <w:rFonts w:ascii="Verdana" w:hAnsi="Verdana"/>
          <w:color w:val="333333"/>
          <w:sz w:val="19"/>
          <w:szCs w:val="19"/>
          <w:lang w:val="en"/>
        </w:rPr>
        <w:lastRenderedPageBreak/>
        <w:t>legislation on computer crime while the U.S. Federal Information Security Management Act of 2002 is also a comprehensive legislation on cybersecurity compliance and the E.U. Directive 95/46/EC on the “protection of individuals with regard to the processing of personal data and on the free movement of such data” is a partial regulation in the Europe uniquely related to cybersecurity among other things.</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Although some countries are experiencing fast broadband, the infrastructure needs upgrading. Old software like Window XP is still in large use even though Microsoft ceased its support. Many cannot afford to upgrade their devices or virus scanner and are not aware of automatic updates or of free downloads offered by supplier’s e.g free VG virus scanner from Microsoft.  In some parts of Africa, internet is still very expensive compared with their earning and when it comes to using broadband they would rather use the few hours they have purchased on social media or email than updating their devices. Many are not aware of the security threats posed by not protecting their devices.  There is also widespread use of pirated software.</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 xml:space="preserve">One of the most threat to many firms especially in financial institution in Africa is inside threats. There no regulations for reporting cybercrime in most developing countries and therefore, most  organisations prefer to deal with the problem from within.  There is lack of trust on the legal system in cases where cyber laws are in place and fear of reputation.  Countries do not have national databases for criminals, making it easy for those employees who commit crime to move from one place to another committing similar crimes.  In most situations, even when cases are taken to court, many end up not facing judgment due to lack of enough evidence. Lack of digital investigating tools and training in many law enforcement agencies also plays a part. Many firms are ill prepared to detect, prevent and investigate any security information breaches, costing them millions of dollars annually arising from corporate theft and information security breaches. </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 xml:space="preserve">The increasing use of social networking sites such as Facebook, Twitter in Africa for example, increases the mobile device vulnerabilities.  Criminals are using data stealing apps and other attacks to steal personal data stored on mobile devices. Millions of internet users in Africa use their mobile devices both for work and private use, thus storing large amounts of data leaving them vulnerable to cyber criminals who want their personal details and that of their companies to steal trade secrets. </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Developing countries should also learn how to regulate the IT market to avoid being a dumping place of unnecessary cheap hardware and software and to create a market for local talents. There is a need of a political commitment at the highest level of government so that they can support and assist in creating awareness to their people. There is a high risk of digital divide if urgent measures are not taken, to educate, train and raise awareness on information security especially for minority and vulnerable people. Cultural differences can also hinder development in countries where most people can only speak their native language. Most security awareness initiatives are concentrated in urban areas leaving rural areas behind.</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t>Developing and least developed countries are still a long way in having an effective mature cybersecurity ecosystem compared to developed countries due to Infrastructure, legal and policy loopholes and failure from some countries not doing anything about it.  If countries are to achieve their millennium targeted goals, adoption of appropriate legislation, effective institution structure and global partnership are needed to deal with cybersecurity.  It is evident that capacity building cuts across all areas of cybersecurity. Therefore, security information awareness is important to draw attention to the society on the security issues surrounding them. Education and training give people skills to manage their devices and have relevant skills to be able to carry out their jobs. Last but not least, without R&amp;D, countries miss out on innovation.</w:t>
      </w:r>
    </w:p>
    <w:p w:rsidR="00050CB4" w:rsidRDefault="00050CB4" w:rsidP="00050CB4">
      <w:pPr>
        <w:shd w:val="clear" w:color="auto" w:fill="FFFFFF"/>
        <w:jc w:val="both"/>
        <w:rPr>
          <w:rFonts w:ascii="Verdana" w:hAnsi="Verdana"/>
          <w:color w:val="333333"/>
          <w:sz w:val="19"/>
          <w:szCs w:val="19"/>
          <w:lang w:val="en"/>
        </w:rPr>
      </w:pPr>
      <w:r>
        <w:rPr>
          <w:rFonts w:ascii="Verdana" w:hAnsi="Verdana"/>
          <w:color w:val="333333"/>
          <w:sz w:val="19"/>
          <w:szCs w:val="19"/>
          <w:lang w:val="en"/>
        </w:rPr>
        <w:lastRenderedPageBreak/>
        <w:t> </w:t>
      </w:r>
    </w:p>
    <w:p w:rsidR="00050CB4" w:rsidRDefault="00050CB4" w:rsidP="00D07264">
      <w:pPr>
        <w:pStyle w:val="Titre2"/>
      </w:pPr>
      <w:bookmarkStart w:id="53" w:name="_Toc447118102"/>
      <w:r>
        <w:t>Bibliography</w:t>
      </w:r>
      <w:bookmarkEnd w:id="53"/>
    </w:p>
    <w:p w:rsidR="00050CB4" w:rsidRPr="00C83D0D" w:rsidRDefault="00050CB4" w:rsidP="00734A1A">
      <w:pPr>
        <w:shd w:val="clear" w:color="auto" w:fill="FFFFFF"/>
        <w:tabs>
          <w:tab w:val="left" w:pos="567"/>
        </w:tabs>
        <w:ind w:left="567" w:hanging="567"/>
        <w:rPr>
          <w:rFonts w:ascii="Verdana" w:hAnsi="Verdana"/>
          <w:color w:val="333333"/>
          <w:sz w:val="19"/>
          <w:szCs w:val="19"/>
        </w:rPr>
      </w:pPr>
      <w:r>
        <w:rPr>
          <w:rFonts w:ascii="Verdana" w:hAnsi="Verdana"/>
          <w:color w:val="333333"/>
          <w:sz w:val="19"/>
          <w:szCs w:val="19"/>
          <w:lang w:val="en"/>
        </w:rPr>
        <w:t xml:space="preserve">(1)   ENISA Website, National Cybersecurity Strategies in the World. </w:t>
      </w:r>
      <w:r w:rsidR="00AE5DE6">
        <w:fldChar w:fldCharType="begin"/>
      </w:r>
      <w:r w:rsidR="00AE5DE6">
        <w:instrText xml:space="preserve"> HYPERLINK "https://www.enisa.europa.eu/activities/Resilience-and-CIIP/national-cyber-security-strategies-ncsss/national-cyber-security-strategies-in-the-world" </w:instrText>
      </w:r>
      <w:r w:rsidR="00AE5DE6">
        <w:fldChar w:fldCharType="separate"/>
      </w:r>
      <w:r w:rsidRPr="00C83D0D">
        <w:rPr>
          <w:rStyle w:val="Lienhypertexte"/>
          <w:rFonts w:ascii="Verdana" w:hAnsi="Verdana"/>
          <w:sz w:val="19"/>
          <w:szCs w:val="19"/>
        </w:rPr>
        <w:t>https://www.enisa.europa.eu/activities/Resilience-and-CIIP/national-cyber-security-strategies-ncsss/national-cyber-security-strategies-in-the-world</w:t>
      </w:r>
      <w:r w:rsidR="00AE5DE6">
        <w:rPr>
          <w:rStyle w:val="Lienhypertexte"/>
          <w:rFonts w:ascii="Verdana" w:hAnsi="Verdana"/>
          <w:sz w:val="19"/>
          <w:szCs w:val="19"/>
        </w:rPr>
        <w:fldChar w:fldCharType="end"/>
      </w:r>
    </w:p>
    <w:p w:rsidR="00050CB4" w:rsidRPr="00C83D0D" w:rsidRDefault="00050CB4" w:rsidP="00734A1A">
      <w:pPr>
        <w:shd w:val="clear" w:color="auto" w:fill="FFFFFF"/>
        <w:tabs>
          <w:tab w:val="left" w:pos="567"/>
        </w:tabs>
        <w:ind w:left="567" w:hanging="567"/>
        <w:rPr>
          <w:rFonts w:ascii="Verdana" w:hAnsi="Verdana"/>
          <w:color w:val="333333"/>
          <w:sz w:val="19"/>
          <w:szCs w:val="19"/>
        </w:rPr>
      </w:pPr>
      <w:r w:rsidRPr="00C83D0D">
        <w:rPr>
          <w:rFonts w:ascii="Verdana" w:hAnsi="Verdana"/>
          <w:color w:val="333333"/>
          <w:sz w:val="19"/>
          <w:szCs w:val="19"/>
        </w:rPr>
        <w:t> </w:t>
      </w:r>
      <w:r>
        <w:rPr>
          <w:rFonts w:ascii="Verdana" w:hAnsi="Verdana"/>
          <w:color w:val="333333"/>
          <w:sz w:val="19"/>
          <w:szCs w:val="19"/>
          <w:lang w:val="en"/>
        </w:rPr>
        <w:t xml:space="preserve">(2)   ABI &amp; ITU, Global Cybersecurity Index &amp; Cyberwellness Profile 2015. </w:t>
      </w:r>
      <w:r w:rsidR="00AE5DE6">
        <w:fldChar w:fldCharType="begin"/>
      </w:r>
      <w:r w:rsidR="00AE5DE6">
        <w:instrText xml:space="preserve"> HYPERLINK "https://www.itu.int/dms_pub/itu-d/opb/str/D-STR-SECU-2015-PDF-E.pdf" </w:instrText>
      </w:r>
      <w:r w:rsidR="00AE5DE6">
        <w:fldChar w:fldCharType="separate"/>
      </w:r>
      <w:r w:rsidRPr="00C83D0D">
        <w:rPr>
          <w:rStyle w:val="Lienhypertexte"/>
          <w:rFonts w:ascii="Verdana" w:hAnsi="Verdana"/>
          <w:sz w:val="19"/>
          <w:szCs w:val="19"/>
        </w:rPr>
        <w:t>https://www.itu.int/dms_pub/itu-d/opb/str/D-STR-SECU-2015-PDF-E.pdf</w:t>
      </w:r>
      <w:r w:rsidR="00AE5DE6">
        <w:rPr>
          <w:rStyle w:val="Lienhypertexte"/>
          <w:rFonts w:ascii="Verdana" w:hAnsi="Verdana"/>
          <w:sz w:val="19"/>
          <w:szCs w:val="19"/>
        </w:rPr>
        <w:fldChar w:fldCharType="end"/>
      </w:r>
    </w:p>
    <w:p w:rsidR="00734A1A" w:rsidRDefault="00050CB4" w:rsidP="00734A1A">
      <w:pPr>
        <w:shd w:val="clear" w:color="auto" w:fill="FFFFFF"/>
        <w:tabs>
          <w:tab w:val="left" w:pos="567"/>
        </w:tabs>
        <w:ind w:left="567" w:hanging="567"/>
        <w:rPr>
          <w:rFonts w:ascii="Verdana" w:hAnsi="Verdana"/>
          <w:color w:val="333333"/>
          <w:sz w:val="19"/>
          <w:szCs w:val="19"/>
          <w:lang w:val="en"/>
        </w:rPr>
      </w:pPr>
      <w:r w:rsidRPr="00734A1A">
        <w:rPr>
          <w:rFonts w:ascii="Verdana" w:hAnsi="Verdana"/>
          <w:b/>
          <w:bCs/>
          <w:color w:val="333333"/>
          <w:sz w:val="19"/>
          <w:szCs w:val="19"/>
          <w:lang w:val="en"/>
        </w:rPr>
        <w:t xml:space="preserve">(3) </w:t>
      </w:r>
      <w:r w:rsidR="00734A1A">
        <w:rPr>
          <w:rFonts w:ascii="Verdana" w:hAnsi="Verdana"/>
          <w:b/>
          <w:bCs/>
          <w:color w:val="333333"/>
          <w:sz w:val="19"/>
          <w:szCs w:val="19"/>
          <w:lang w:val="en"/>
        </w:rPr>
        <w:tab/>
      </w:r>
      <w:r w:rsidRPr="00734A1A">
        <w:rPr>
          <w:rFonts w:ascii="Verdana" w:hAnsi="Verdana"/>
          <w:color w:val="333333"/>
          <w:sz w:val="19"/>
          <w:szCs w:val="19"/>
          <w:lang w:val="en"/>
        </w:rPr>
        <w:t xml:space="preserve">Luiijf, et al, Nineteen National Cyber Security Strategies, </w:t>
      </w:r>
      <w:r w:rsidR="00AE5DE6">
        <w:fldChar w:fldCharType="begin"/>
      </w:r>
      <w:r w:rsidR="00AE5DE6">
        <w:instrText xml:space="preserve"> HYPERLINK "http://www.researchgate.net/journal/1874-5482_International_Journal_of_Critical_Infrastructure_Protection" </w:instrText>
      </w:r>
      <w:r w:rsidR="00AE5DE6">
        <w:fldChar w:fldCharType="separate"/>
      </w:r>
      <w:r w:rsidRPr="00734A1A">
        <w:rPr>
          <w:rFonts w:ascii="Verdana" w:hAnsi="Verdana"/>
          <w:color w:val="333333"/>
          <w:sz w:val="19"/>
          <w:szCs w:val="19"/>
          <w:lang w:val="en"/>
        </w:rPr>
        <w:t>International Journal of Critical Infrastructure Protection</w:t>
      </w:r>
      <w:r w:rsidR="00AE5DE6">
        <w:rPr>
          <w:rFonts w:ascii="Verdana" w:hAnsi="Verdana"/>
          <w:color w:val="333333"/>
          <w:sz w:val="19"/>
          <w:szCs w:val="19"/>
          <w:lang w:val="en"/>
        </w:rPr>
        <w:fldChar w:fldCharType="end"/>
      </w:r>
      <w:r w:rsidRPr="00734A1A">
        <w:rPr>
          <w:rFonts w:ascii="Verdana" w:hAnsi="Verdana"/>
          <w:color w:val="333333"/>
          <w:sz w:val="19"/>
          <w:szCs w:val="19"/>
          <w:lang w:val="en"/>
        </w:rPr>
        <w:t> (Impact Factor: 1). 01/2013; 9(1):3. DOI: 10.1504/IJCIS.2013.051608</w:t>
      </w:r>
    </w:p>
    <w:p w:rsidR="00050CB4" w:rsidRPr="00D07264" w:rsidRDefault="00050CB4" w:rsidP="00734A1A">
      <w:pPr>
        <w:shd w:val="clear" w:color="auto" w:fill="FFFFFF"/>
        <w:tabs>
          <w:tab w:val="left" w:pos="567"/>
        </w:tabs>
        <w:ind w:left="567" w:hanging="567"/>
        <w:rPr>
          <w:rFonts w:ascii="Verdana" w:hAnsi="Verdana"/>
          <w:color w:val="333333"/>
          <w:sz w:val="19"/>
          <w:szCs w:val="19"/>
        </w:rPr>
      </w:pPr>
      <w:r w:rsidRPr="00734A1A">
        <w:rPr>
          <w:rFonts w:ascii="Verdana" w:hAnsi="Verdana"/>
          <w:b/>
          <w:bCs/>
          <w:color w:val="333333"/>
          <w:sz w:val="19"/>
          <w:szCs w:val="19"/>
          <w:lang w:val="en"/>
        </w:rPr>
        <w:t xml:space="preserve">(4) </w:t>
      </w:r>
      <w:r w:rsidR="00734A1A">
        <w:rPr>
          <w:rFonts w:ascii="Verdana" w:hAnsi="Verdana"/>
          <w:b/>
          <w:bCs/>
          <w:color w:val="333333"/>
          <w:sz w:val="19"/>
          <w:szCs w:val="19"/>
          <w:lang w:val="en"/>
        </w:rPr>
        <w:tab/>
      </w:r>
      <w:r w:rsidRPr="00734A1A">
        <w:rPr>
          <w:rFonts w:ascii="Verdana" w:hAnsi="Verdana"/>
          <w:b/>
          <w:bCs/>
          <w:color w:val="333333"/>
          <w:sz w:val="19"/>
          <w:szCs w:val="19"/>
          <w:lang w:val="en"/>
        </w:rPr>
        <w:t xml:space="preserve">ENISA 2014, An evaluation framework for Cyber Security Strategies. </w:t>
      </w:r>
      <w:r w:rsidR="00AE5DE6">
        <w:fldChar w:fldCharType="begin"/>
      </w:r>
      <w:r w:rsidR="00AE5DE6">
        <w:instrText xml:space="preserve"> HYPERLINK "https://www.enisa.europa.eu/activities/Resilience-and-CIIP/national-cyber-security-strategies-ncsss/an-evaluation-framework-for-cyber-security-strategies-1" </w:instrText>
      </w:r>
      <w:r w:rsidR="00AE5DE6">
        <w:fldChar w:fldCharType="separate"/>
      </w:r>
      <w:r w:rsidRPr="00D07264">
        <w:rPr>
          <w:rStyle w:val="Lienhypertexte"/>
        </w:rPr>
        <w:t>https://www.enisa.europa.eu/activities/Resilience-and-CIIP/national-cyber-security-strategies-ncsss/an-evaluation-framework-for</w:t>
      </w:r>
      <w:r w:rsidRPr="00976D02">
        <w:rPr>
          <w:rStyle w:val="Lienhypertexte"/>
        </w:rPr>
        <w:t>-cyber-security-strategies-1</w:t>
      </w:r>
      <w:r w:rsidR="00AE5DE6">
        <w:rPr>
          <w:rStyle w:val="Lienhypertexte"/>
        </w:rPr>
        <w:fldChar w:fldCharType="end"/>
      </w:r>
    </w:p>
    <w:p w:rsidR="00050CB4" w:rsidRPr="00D07264" w:rsidRDefault="00050CB4" w:rsidP="00734A1A">
      <w:pPr>
        <w:shd w:val="clear" w:color="auto" w:fill="FFFFFF"/>
        <w:tabs>
          <w:tab w:val="left" w:pos="567"/>
        </w:tabs>
        <w:ind w:left="567" w:hanging="567"/>
        <w:rPr>
          <w:rFonts w:ascii="Verdana" w:hAnsi="Verdana"/>
          <w:color w:val="333333"/>
          <w:sz w:val="19"/>
          <w:szCs w:val="19"/>
        </w:rPr>
      </w:pPr>
      <w:r w:rsidRPr="00050CB4">
        <w:rPr>
          <w:rFonts w:ascii="Verdana" w:hAnsi="Verdana"/>
          <w:color w:val="333333"/>
          <w:sz w:val="19"/>
          <w:szCs w:val="19"/>
        </w:rPr>
        <w:t> </w:t>
      </w:r>
      <w:r>
        <w:rPr>
          <w:rFonts w:ascii="Verdana" w:hAnsi="Verdana"/>
          <w:color w:val="333333"/>
          <w:sz w:val="19"/>
          <w:szCs w:val="19"/>
          <w:lang w:val="en"/>
        </w:rPr>
        <w:t xml:space="preserve">(5)   GoK 2014, Kenya National Cybersecurity Strategy. </w:t>
      </w:r>
      <w:r w:rsidR="00AE5DE6">
        <w:fldChar w:fldCharType="begin"/>
      </w:r>
      <w:r w:rsidR="00AE5DE6">
        <w:instrText xml:space="preserve"> HYPERLINK "https://www.enisa.europa.eu/activities/Resilience-and-CIIP/national-cyber-security-strategies-ncsss/KE_NCSS.pdf" </w:instrText>
      </w:r>
      <w:r w:rsidR="00AE5DE6">
        <w:fldChar w:fldCharType="separate"/>
      </w:r>
      <w:r w:rsidRPr="00C83D0D">
        <w:rPr>
          <w:rStyle w:val="Lienhypertexte"/>
          <w:rFonts w:ascii="Verdana" w:hAnsi="Verdana"/>
          <w:sz w:val="19"/>
          <w:szCs w:val="19"/>
        </w:rPr>
        <w:t>https://www.enisa.europa.eu/activities/Resilience-and-CIIP/national-cyber-security-strategies-ncsss/KE_NCSS.pdf</w:t>
      </w:r>
      <w:r w:rsidR="00AE5DE6">
        <w:rPr>
          <w:rStyle w:val="Lienhypertexte"/>
          <w:rFonts w:ascii="Verdana" w:hAnsi="Verdana"/>
          <w:sz w:val="19"/>
          <w:szCs w:val="19"/>
        </w:rPr>
        <w:fldChar w:fldCharType="end"/>
      </w:r>
    </w:p>
    <w:p w:rsidR="00050CB4" w:rsidRDefault="00050CB4" w:rsidP="00050CB4">
      <w:pPr>
        <w:shd w:val="clear" w:color="auto" w:fill="FFFFFF"/>
        <w:rPr>
          <w:rFonts w:ascii="Verdana" w:hAnsi="Verdana"/>
          <w:color w:val="333333"/>
          <w:sz w:val="19"/>
          <w:szCs w:val="19"/>
          <w:lang w:val="en"/>
        </w:rPr>
      </w:pPr>
      <w:r w:rsidRPr="00C83D0D">
        <w:rPr>
          <w:rFonts w:ascii="Verdana" w:hAnsi="Verdana"/>
          <w:color w:val="333333"/>
          <w:sz w:val="19"/>
          <w:szCs w:val="19"/>
        </w:rPr>
        <w:t> </w:t>
      </w:r>
      <w:r>
        <w:rPr>
          <w:rFonts w:ascii="Verdana" w:hAnsi="Verdana"/>
          <w:color w:val="333333"/>
          <w:sz w:val="19"/>
          <w:szCs w:val="19"/>
          <w:lang w:val="en"/>
        </w:rPr>
        <w:t>(6)   WSIS Forum, Outcome Document, ISES Session, 25-29</w:t>
      </w:r>
      <w:r>
        <w:rPr>
          <w:rFonts w:ascii="Verdana" w:hAnsi="Verdana"/>
          <w:color w:val="333333"/>
          <w:sz w:val="19"/>
          <w:szCs w:val="19"/>
          <w:vertAlign w:val="superscript"/>
          <w:lang w:val="en"/>
        </w:rPr>
        <w:t>th</w:t>
      </w:r>
      <w:r>
        <w:rPr>
          <w:rFonts w:ascii="Verdana" w:hAnsi="Verdana"/>
          <w:color w:val="333333"/>
          <w:sz w:val="19"/>
          <w:szCs w:val="19"/>
          <w:lang w:val="en"/>
        </w:rPr>
        <w:t xml:space="preserve"> May 2015, Geneva Switzerland</w:t>
      </w:r>
    </w:p>
    <w:p w:rsidR="00050CB4" w:rsidRPr="00156CE0" w:rsidRDefault="00050CB4" w:rsidP="00734A1A">
      <w:pPr>
        <w:shd w:val="clear" w:color="auto" w:fill="FFFFFF"/>
        <w:tabs>
          <w:tab w:val="left" w:pos="567"/>
        </w:tabs>
        <w:ind w:left="567" w:hanging="567"/>
        <w:rPr>
          <w:rFonts w:ascii="Verdana" w:hAnsi="Verdana"/>
          <w:color w:val="333333"/>
          <w:sz w:val="19"/>
          <w:szCs w:val="19"/>
        </w:rPr>
      </w:pPr>
      <w:r>
        <w:rPr>
          <w:rFonts w:ascii="Verdana" w:hAnsi="Verdana"/>
          <w:color w:val="333333"/>
          <w:sz w:val="19"/>
          <w:szCs w:val="19"/>
          <w:lang w:val="en"/>
        </w:rPr>
        <w:t xml:space="preserve"> (7)   Europol, The Internet organized Crime Threat Assessment (iOCTA) 2014. </w:t>
      </w:r>
      <w:r w:rsidR="00AE5DE6">
        <w:fldChar w:fldCharType="begin"/>
      </w:r>
      <w:r w:rsidR="00AE5DE6">
        <w:instrText xml:space="preserve"> HYPERLINK "http://www.europol.europa.eu/content/internet-organised-crime-threat-assesment-iocta" </w:instrText>
      </w:r>
      <w:r w:rsidR="00AE5DE6">
        <w:fldChar w:fldCharType="separate"/>
      </w:r>
      <w:r w:rsidR="00156CE0" w:rsidRPr="002E0088">
        <w:rPr>
          <w:rStyle w:val="Lienhypertexte"/>
          <w:rFonts w:ascii="Verdana" w:hAnsi="Verdana"/>
          <w:sz w:val="19"/>
          <w:szCs w:val="19"/>
        </w:rPr>
        <w:t>www.europol.europa.eu/content/internet-organised-crime-threat-assesment-iocta</w:t>
      </w:r>
      <w:r w:rsidR="00AE5DE6">
        <w:rPr>
          <w:rStyle w:val="Lienhypertexte"/>
          <w:rFonts w:ascii="Verdana" w:hAnsi="Verdana"/>
          <w:sz w:val="19"/>
          <w:szCs w:val="19"/>
        </w:rPr>
        <w:fldChar w:fldCharType="end"/>
      </w:r>
    </w:p>
    <w:p w:rsidR="00050CB4" w:rsidRDefault="00050CB4" w:rsidP="00156CE0">
      <w:pPr>
        <w:shd w:val="clear" w:color="auto" w:fill="FFFFFF"/>
        <w:tabs>
          <w:tab w:val="left" w:pos="567"/>
        </w:tabs>
        <w:ind w:left="567" w:hanging="567"/>
        <w:rPr>
          <w:rFonts w:ascii="Verdana" w:hAnsi="Verdana"/>
          <w:color w:val="333333"/>
          <w:sz w:val="19"/>
          <w:szCs w:val="19"/>
          <w:lang w:val="en"/>
        </w:rPr>
      </w:pPr>
      <w:r w:rsidRPr="00C83D0D">
        <w:rPr>
          <w:rFonts w:ascii="Verdana" w:hAnsi="Verdana"/>
          <w:color w:val="333333"/>
          <w:sz w:val="19"/>
          <w:szCs w:val="19"/>
        </w:rPr>
        <w:t> </w:t>
      </w:r>
      <w:r>
        <w:rPr>
          <w:rFonts w:ascii="Verdana" w:hAnsi="Verdana"/>
          <w:color w:val="333333"/>
          <w:sz w:val="19"/>
          <w:szCs w:val="19"/>
          <w:lang w:val="en"/>
        </w:rPr>
        <w:t>(8)   Kigen et al, “Kenya Cyber Security Report, “Rethinking Cyber Security: An Intergrated Approach,” TESPOK &amp; Serianu Ltd, 2014.</w:t>
      </w:r>
    </w:p>
    <w:p w:rsidR="00050CB4" w:rsidRDefault="00050CB4" w:rsidP="00050CB4">
      <w:pPr>
        <w:spacing w:line="259" w:lineRule="auto"/>
        <w:rPr>
          <w:lang w:val="en-GB"/>
        </w:rPr>
      </w:pPr>
      <w:r>
        <w:rPr>
          <w:lang w:val="en-GB"/>
        </w:rPr>
        <w:br w:type="page"/>
      </w:r>
    </w:p>
    <w:p w:rsidR="00050CB4" w:rsidRPr="00432ECB" w:rsidRDefault="00050CB4" w:rsidP="00D07264">
      <w:pPr>
        <w:pStyle w:val="Titre2"/>
      </w:pPr>
      <w:bookmarkStart w:id="54" w:name="_Toc447118103"/>
      <w:r w:rsidRPr="00432ECB">
        <w:lastRenderedPageBreak/>
        <w:t>Seville, ICERI, November 2015</w:t>
      </w:r>
      <w:bookmarkEnd w:id="54"/>
    </w:p>
    <w:p w:rsidR="00050CB4" w:rsidRDefault="00050CB4" w:rsidP="00156CE0">
      <w:pPr>
        <w:pStyle w:val="Titre3"/>
      </w:pPr>
      <w:bookmarkStart w:id="55" w:name="_Toc447118104"/>
      <w:r>
        <w:t>Abstract: Policy and Implementation Issues for Information Security Education in Developing Nations</w:t>
      </w:r>
      <w:bookmarkEnd w:id="55"/>
    </w:p>
    <w:p w:rsidR="00050CB4" w:rsidRDefault="00050CB4" w:rsidP="00050CB4">
      <w:pPr>
        <w:pStyle w:val="Default"/>
        <w:jc w:val="both"/>
        <w:rPr>
          <w:bCs/>
          <w:sz w:val="22"/>
          <w:szCs w:val="22"/>
        </w:rPr>
      </w:pPr>
    </w:p>
    <w:p w:rsidR="00050CB4" w:rsidRDefault="00050CB4" w:rsidP="00050CB4">
      <w:pPr>
        <w:pStyle w:val="Default"/>
        <w:jc w:val="both"/>
        <w:rPr>
          <w:bCs/>
          <w:sz w:val="22"/>
          <w:szCs w:val="22"/>
        </w:rPr>
      </w:pPr>
      <w:r>
        <w:rPr>
          <w:bCs/>
          <w:sz w:val="22"/>
          <w:szCs w:val="22"/>
        </w:rPr>
        <w:t xml:space="preserve">By </w:t>
      </w:r>
      <w:proofErr w:type="spellStart"/>
      <w:r>
        <w:rPr>
          <w:bCs/>
          <w:sz w:val="22"/>
          <w:szCs w:val="22"/>
        </w:rPr>
        <w:t>Serah</w:t>
      </w:r>
      <w:proofErr w:type="spellEnd"/>
      <w:r>
        <w:rPr>
          <w:bCs/>
          <w:sz w:val="22"/>
          <w:szCs w:val="22"/>
        </w:rPr>
        <w:t xml:space="preserve"> Francis, </w:t>
      </w:r>
      <w:proofErr w:type="spellStart"/>
      <w:r>
        <w:rPr>
          <w:bCs/>
          <w:sz w:val="22"/>
          <w:szCs w:val="22"/>
        </w:rPr>
        <w:t>Gjovik</w:t>
      </w:r>
      <w:proofErr w:type="spellEnd"/>
      <w:r>
        <w:rPr>
          <w:bCs/>
          <w:sz w:val="22"/>
          <w:szCs w:val="22"/>
        </w:rPr>
        <w:t xml:space="preserve"> University College (Norway) and </w:t>
      </w:r>
      <w:proofErr w:type="spellStart"/>
      <w:r>
        <w:rPr>
          <w:bCs/>
          <w:sz w:val="22"/>
          <w:szCs w:val="22"/>
        </w:rPr>
        <w:t>Konrad</w:t>
      </w:r>
      <w:proofErr w:type="spellEnd"/>
      <w:r>
        <w:rPr>
          <w:bCs/>
          <w:sz w:val="22"/>
          <w:szCs w:val="22"/>
        </w:rPr>
        <w:t xml:space="preserve"> </w:t>
      </w:r>
      <w:proofErr w:type="spellStart"/>
      <w:r>
        <w:rPr>
          <w:bCs/>
          <w:sz w:val="22"/>
          <w:szCs w:val="22"/>
        </w:rPr>
        <w:t>Marfurt</w:t>
      </w:r>
      <w:proofErr w:type="spellEnd"/>
      <w:r>
        <w:rPr>
          <w:bCs/>
          <w:sz w:val="22"/>
          <w:szCs w:val="22"/>
        </w:rPr>
        <w:t xml:space="preserve"> Lucerne, University of Applied Science (Switzerland)</w:t>
      </w:r>
    </w:p>
    <w:p w:rsidR="00050CB4" w:rsidRDefault="00050CB4" w:rsidP="00050CB4">
      <w:pPr>
        <w:pStyle w:val="Default"/>
        <w:jc w:val="both"/>
        <w:rPr>
          <w:bCs/>
          <w:sz w:val="22"/>
          <w:szCs w:val="22"/>
        </w:rPr>
      </w:pPr>
    </w:p>
    <w:p w:rsidR="00050CB4" w:rsidRDefault="00050CB4" w:rsidP="00050CB4">
      <w:pPr>
        <w:pStyle w:val="Default"/>
        <w:jc w:val="both"/>
        <w:rPr>
          <w:bCs/>
          <w:sz w:val="22"/>
          <w:szCs w:val="22"/>
        </w:rPr>
      </w:pPr>
      <w:r>
        <w:rPr>
          <w:b/>
          <w:bCs/>
          <w:sz w:val="22"/>
          <w:szCs w:val="22"/>
        </w:rPr>
        <w:t xml:space="preserve">Keywords: </w:t>
      </w:r>
      <w:r>
        <w:rPr>
          <w:bCs/>
          <w:sz w:val="22"/>
          <w:szCs w:val="22"/>
        </w:rPr>
        <w:t xml:space="preserve">ICT Security Education, Education in Developing Countries, Global Solidarity, </w:t>
      </w:r>
      <w:proofErr w:type="gramStart"/>
      <w:r>
        <w:rPr>
          <w:bCs/>
          <w:sz w:val="22"/>
          <w:szCs w:val="22"/>
        </w:rPr>
        <w:t>Information</w:t>
      </w:r>
      <w:proofErr w:type="gramEnd"/>
      <w:r>
        <w:rPr>
          <w:bCs/>
          <w:sz w:val="22"/>
          <w:szCs w:val="22"/>
        </w:rPr>
        <w:t xml:space="preserve"> Security Policies.</w:t>
      </w:r>
    </w:p>
    <w:p w:rsidR="00050CB4" w:rsidRDefault="00050CB4" w:rsidP="00050CB4">
      <w:pPr>
        <w:pStyle w:val="Default"/>
        <w:jc w:val="both"/>
        <w:rPr>
          <w:bCs/>
          <w:sz w:val="22"/>
          <w:szCs w:val="22"/>
        </w:rPr>
      </w:pPr>
    </w:p>
    <w:p w:rsidR="00050CB4" w:rsidRDefault="00050CB4" w:rsidP="00050CB4">
      <w:pPr>
        <w:pStyle w:val="Default"/>
        <w:jc w:val="both"/>
        <w:rPr>
          <w:bCs/>
          <w:sz w:val="22"/>
          <w:szCs w:val="22"/>
        </w:rPr>
      </w:pPr>
      <w:r>
        <w:rPr>
          <w:bCs/>
          <w:sz w:val="22"/>
          <w:szCs w:val="22"/>
        </w:rPr>
        <w:t xml:space="preserve">The increasing ubiquitous of the ICT has changed the way the society operates. When used effectively, ICT has provided people not only with access to information but also opportunities to participate in the global economy. Unfortunately, dissemination of ICT presents a wide range of social and ethical issues like online safety and security, misuse of information etc. It is important that users are equipped with appropriate knowledge and skills to operate their devices securely. Therefore, countries should address the issue of Information Security to minimize the risk and bring it to acceptable level while still exploiting the opportunities offered by ICT. </w:t>
      </w:r>
    </w:p>
    <w:p w:rsidR="00050CB4" w:rsidRDefault="00050CB4" w:rsidP="00050CB4">
      <w:pPr>
        <w:pStyle w:val="Default"/>
        <w:jc w:val="both"/>
        <w:rPr>
          <w:bCs/>
          <w:sz w:val="22"/>
          <w:szCs w:val="22"/>
        </w:rPr>
      </w:pPr>
    </w:p>
    <w:p w:rsidR="00050CB4" w:rsidRDefault="00050CB4" w:rsidP="00050CB4">
      <w:pPr>
        <w:pStyle w:val="Default"/>
        <w:jc w:val="both"/>
        <w:rPr>
          <w:bCs/>
          <w:sz w:val="22"/>
          <w:szCs w:val="22"/>
        </w:rPr>
      </w:pPr>
      <w:r>
        <w:rPr>
          <w:bCs/>
          <w:sz w:val="22"/>
          <w:szCs w:val="22"/>
        </w:rPr>
        <w:t>An in-depth analysis has shown that effective implementation of information security and especially education is not adhering to paper based requests from government policies and strategies. The lack of cyber laws/regulations, shortage of ICT security skills and poorly secured networks are just some of the challenges affecting policy development and implementation. There is an urgent need for action within all key stakeholders to promote and adopt a proactive approach towards responsible and safe use of ICT: providing security education environment at sufficient high level is thereby key for further improvement.</w:t>
      </w:r>
    </w:p>
    <w:p w:rsidR="00050CB4" w:rsidRDefault="00050CB4" w:rsidP="00050CB4">
      <w:pPr>
        <w:pStyle w:val="Default"/>
        <w:jc w:val="both"/>
        <w:rPr>
          <w:bCs/>
          <w:sz w:val="22"/>
          <w:szCs w:val="22"/>
        </w:rPr>
      </w:pPr>
    </w:p>
    <w:p w:rsidR="00050CB4" w:rsidRDefault="00050CB4" w:rsidP="00050CB4">
      <w:pPr>
        <w:pStyle w:val="Default"/>
        <w:jc w:val="both"/>
        <w:rPr>
          <w:sz w:val="22"/>
          <w:szCs w:val="22"/>
        </w:rPr>
      </w:pPr>
      <w:r>
        <w:rPr>
          <w:sz w:val="22"/>
          <w:szCs w:val="22"/>
        </w:rPr>
        <w:t>The issue of securing the cyberspace is important to all nations including developing and least developed countries because cyber insecurity has international ramifications. An attack on one vector could affect the rest of the cyberspace. The fact that criminals can commit crime anonymously with minimum effort, and minimum risk of being caught makes cybercrime the favourable tool for many criminals and also a great concern to all. North-South collaboration and support is needed in promoting cyber-security and especially maintaining the concept of solidarity in information security education. Failure to act now means that we are allowing cyber criminals to take over our networks for their use.</w:t>
      </w:r>
    </w:p>
    <w:p w:rsidR="00050CB4" w:rsidRDefault="00050CB4" w:rsidP="00050CB4">
      <w:pPr>
        <w:pStyle w:val="Default"/>
        <w:jc w:val="both"/>
        <w:rPr>
          <w:sz w:val="22"/>
          <w:szCs w:val="22"/>
        </w:rPr>
      </w:pPr>
    </w:p>
    <w:p w:rsidR="00050CB4" w:rsidRDefault="00050CB4" w:rsidP="00050CB4">
      <w:pPr>
        <w:pStyle w:val="Default"/>
        <w:jc w:val="both"/>
        <w:rPr>
          <w:bCs/>
          <w:sz w:val="22"/>
          <w:szCs w:val="22"/>
        </w:rPr>
      </w:pPr>
      <w:r>
        <w:rPr>
          <w:bCs/>
          <w:sz w:val="22"/>
          <w:szCs w:val="22"/>
        </w:rPr>
        <w:t>The current situations in cyber-security in Kenya, Rwanda and Nepal are presented and models of clever low cost implementation for awareness and educational purposes are shared. The term cyber-wellness (in regard to legislation/regulations, national curriculum, and other educational initiatives) is defined and analysed in the three countries. Furthermore, cyber-wellness is compared with advanced countries to identify the gaps. Literature analysis, questionnaire field research and workshop discussions have identified relevant gaps, but also hope: effective implementation models on strong education and solidarity will assist policy makers and other stakeholders in developing and integrating ICT security in curricula at all stages.</w:t>
      </w:r>
    </w:p>
    <w:p w:rsidR="00050CB4" w:rsidRDefault="00050CB4" w:rsidP="00050CB4">
      <w:pPr>
        <w:pStyle w:val="Default"/>
        <w:jc w:val="both"/>
        <w:rPr>
          <w:bCs/>
          <w:sz w:val="22"/>
          <w:szCs w:val="22"/>
        </w:rPr>
      </w:pPr>
    </w:p>
    <w:p w:rsidR="00050CB4" w:rsidRDefault="00050CB4" w:rsidP="00050CB4">
      <w:pPr>
        <w:pStyle w:val="Default"/>
        <w:jc w:val="both"/>
        <w:rPr>
          <w:bCs/>
          <w:sz w:val="22"/>
          <w:szCs w:val="22"/>
        </w:rPr>
      </w:pPr>
      <w:r>
        <w:rPr>
          <w:sz w:val="22"/>
          <w:szCs w:val="22"/>
        </w:rPr>
        <w:t>This paper discusses current ICT security policy implementation issues in education and how this can be improved by sharing knowledge and successful implementation models.</w:t>
      </w:r>
    </w:p>
    <w:p w:rsidR="00050CB4" w:rsidRDefault="00050CB4" w:rsidP="00050CB4">
      <w:pPr>
        <w:pStyle w:val="Default"/>
        <w:jc w:val="both"/>
        <w:rPr>
          <w:bCs/>
          <w:sz w:val="22"/>
          <w:szCs w:val="22"/>
        </w:rPr>
      </w:pPr>
    </w:p>
    <w:p w:rsidR="00050CB4" w:rsidRDefault="00050CB4" w:rsidP="00050CB4">
      <w:pPr>
        <w:pStyle w:val="Default"/>
        <w:jc w:val="both"/>
        <w:rPr>
          <w:sz w:val="22"/>
          <w:szCs w:val="22"/>
        </w:rPr>
      </w:pPr>
      <w:r>
        <w:rPr>
          <w:bCs/>
          <w:sz w:val="22"/>
          <w:szCs w:val="22"/>
        </w:rPr>
        <w:t>The research and development is made in the frame of the “Information Security Education and Solidarity Initiative (ISES)”, a project sponsored by UNESCO Participation Programme submitted through Technical Committee No. 3 “Education” of the International Federation on Information Processing (IFIP).</w:t>
      </w:r>
    </w:p>
    <w:p w:rsidR="00050CB4" w:rsidRDefault="00050CB4" w:rsidP="00050CB4">
      <w:pPr>
        <w:rPr>
          <w:lang w:val="en-GB"/>
        </w:rPr>
      </w:pPr>
    </w:p>
    <w:p w:rsidR="00050CB4" w:rsidRPr="00432ECB" w:rsidRDefault="00050CB4" w:rsidP="00156CE0">
      <w:pPr>
        <w:pStyle w:val="Titre1"/>
      </w:pPr>
      <w:bookmarkStart w:id="56" w:name="_Toc447118105"/>
      <w:r w:rsidRPr="00432ECB">
        <w:lastRenderedPageBreak/>
        <w:t>Team and Cont</w:t>
      </w:r>
      <w:r>
        <w:t>act List of Contributors</w:t>
      </w:r>
      <w:bookmarkEnd w:id="56"/>
      <w:r>
        <w:t xml:space="preserve"> </w:t>
      </w:r>
    </w:p>
    <w:p w:rsidR="00050CB4" w:rsidRDefault="00050CB4" w:rsidP="00050CB4">
      <w:pPr>
        <w:spacing w:after="0"/>
        <w:rPr>
          <w:rFonts w:ascii="Arial" w:hAnsi="Arial" w:cs="Arial"/>
          <w:b/>
          <w:lang w:val="en-GB"/>
        </w:rPr>
      </w:pPr>
      <w:r w:rsidRPr="009E4B44">
        <w:rPr>
          <w:rFonts w:ascii="Arial" w:hAnsi="Arial" w:cs="Arial"/>
          <w:b/>
          <w:lang w:val="en-US"/>
        </w:rPr>
        <w:t>Information Security Education and Solidarity (ISES) Initiative Members - 2015</w:t>
      </w:r>
    </w:p>
    <w:p w:rsidR="00050CB4" w:rsidRPr="009E4B44" w:rsidRDefault="00050CB4" w:rsidP="00050CB4">
      <w:pPr>
        <w:pStyle w:val="Paragraphedeliste"/>
        <w:numPr>
          <w:ilvl w:val="0"/>
          <w:numId w:val="12"/>
        </w:numPr>
        <w:spacing w:line="240" w:lineRule="auto"/>
        <w:rPr>
          <w:rFonts w:ascii="Arial" w:hAnsi="Arial" w:cs="Arial"/>
        </w:rPr>
      </w:pPr>
      <w:r w:rsidRPr="009E4B44">
        <w:rPr>
          <w:rFonts w:ascii="Arial" w:hAnsi="Arial" w:cs="Arial"/>
        </w:rPr>
        <w:t xml:space="preserve">Prof. Dr. Bernhard </w:t>
      </w:r>
      <w:proofErr w:type="spellStart"/>
      <w:r w:rsidRPr="009E4B44">
        <w:rPr>
          <w:rFonts w:ascii="Arial" w:hAnsi="Arial" w:cs="Arial"/>
        </w:rPr>
        <w:t>Hammerli</w:t>
      </w:r>
      <w:proofErr w:type="spellEnd"/>
      <w:r w:rsidRPr="009E4B44">
        <w:rPr>
          <w:rFonts w:ascii="Arial" w:hAnsi="Arial" w:cs="Arial"/>
        </w:rPr>
        <w:t xml:space="preserve">; </w:t>
      </w:r>
      <w:r w:rsidR="00AE5DE6">
        <w:fldChar w:fldCharType="begin"/>
      </w:r>
      <w:r w:rsidR="00AE5DE6">
        <w:instrText xml:space="preserve"> HYPERLINK "mailto:bmhaemmerli@acris.ch" \t "_blank" </w:instrText>
      </w:r>
      <w:r w:rsidR="00AE5DE6">
        <w:fldChar w:fldCharType="separate"/>
      </w:r>
      <w:r w:rsidRPr="009E4B44">
        <w:rPr>
          <w:rStyle w:val="Lienhypertexte"/>
          <w:rFonts w:ascii="Arial" w:hAnsi="Arial" w:cs="Arial"/>
          <w:color w:val="1155CC"/>
          <w:shd w:val="clear" w:color="auto" w:fill="FFFFFF"/>
        </w:rPr>
        <w:t>bmhaemmerli@acris.ch</w:t>
      </w:r>
      <w:r w:rsidR="00AE5DE6">
        <w:rPr>
          <w:rStyle w:val="Lienhypertexte"/>
          <w:rFonts w:ascii="Arial" w:hAnsi="Arial" w:cs="Arial"/>
          <w:color w:val="1155CC"/>
          <w:shd w:val="clear" w:color="auto" w:fill="FFFFFF"/>
        </w:rPr>
        <w:fldChar w:fldCharType="end"/>
      </w:r>
    </w:p>
    <w:p w:rsidR="00050CB4" w:rsidRPr="009E4B44" w:rsidRDefault="00050CB4" w:rsidP="00050CB4">
      <w:pPr>
        <w:pStyle w:val="Paragraphedeliste"/>
        <w:numPr>
          <w:ilvl w:val="0"/>
          <w:numId w:val="12"/>
        </w:numPr>
        <w:spacing w:line="240" w:lineRule="auto"/>
        <w:rPr>
          <w:rFonts w:ascii="Arial" w:hAnsi="Arial" w:cs="Arial"/>
          <w:lang w:val="de-CH"/>
        </w:rPr>
      </w:pPr>
      <w:r w:rsidRPr="009E4B44">
        <w:rPr>
          <w:rFonts w:ascii="Arial" w:hAnsi="Arial" w:cs="Arial"/>
          <w:lang w:val="nb-NO"/>
        </w:rPr>
        <w:t xml:space="preserve">Prof. Konrad </w:t>
      </w:r>
      <w:proofErr w:type="spellStart"/>
      <w:r w:rsidRPr="009E4B44">
        <w:rPr>
          <w:rFonts w:ascii="Arial" w:hAnsi="Arial" w:cs="Arial"/>
          <w:lang w:val="nb-NO"/>
        </w:rPr>
        <w:t>Marfurt</w:t>
      </w:r>
      <w:proofErr w:type="spellEnd"/>
      <w:r w:rsidRPr="009E4B44">
        <w:rPr>
          <w:rFonts w:ascii="Arial" w:hAnsi="Arial" w:cs="Arial"/>
          <w:lang w:val="nb-NO"/>
        </w:rPr>
        <w:t xml:space="preserve">; </w:t>
      </w:r>
      <w:hyperlink r:id="rId49" w:history="1">
        <w:r w:rsidRPr="009E4B44">
          <w:rPr>
            <w:rStyle w:val="Lienhypertexte"/>
            <w:rFonts w:ascii="Arial" w:hAnsi="Arial" w:cs="Arial"/>
          </w:rPr>
          <w:t>konrad.marfurt@hslu.ch</w:t>
        </w:r>
      </w:hyperlink>
    </w:p>
    <w:p w:rsidR="00050CB4" w:rsidRPr="009E4B44" w:rsidRDefault="00050CB4" w:rsidP="00050CB4">
      <w:pPr>
        <w:pStyle w:val="Paragraphedeliste"/>
        <w:numPr>
          <w:ilvl w:val="0"/>
          <w:numId w:val="12"/>
        </w:numPr>
        <w:spacing w:line="240" w:lineRule="auto"/>
        <w:rPr>
          <w:rFonts w:ascii="Arial" w:hAnsi="Arial" w:cs="Arial"/>
        </w:rPr>
      </w:pPr>
      <w:r w:rsidRPr="009E4B44">
        <w:rPr>
          <w:rFonts w:ascii="Arial" w:hAnsi="Arial" w:cs="Arial"/>
        </w:rPr>
        <w:t>Frank Mockler; Frank.mockler@ecdl.org</w:t>
      </w:r>
    </w:p>
    <w:p w:rsidR="00050CB4" w:rsidRPr="009E4B44" w:rsidRDefault="00050CB4" w:rsidP="00050CB4">
      <w:pPr>
        <w:pStyle w:val="Paragraphedeliste"/>
        <w:numPr>
          <w:ilvl w:val="0"/>
          <w:numId w:val="12"/>
        </w:numPr>
        <w:spacing w:line="240" w:lineRule="auto"/>
        <w:rPr>
          <w:rFonts w:ascii="Arial" w:hAnsi="Arial" w:cs="Arial"/>
          <w:lang w:val="fr-CH"/>
        </w:rPr>
      </w:pPr>
      <w:r w:rsidRPr="009E4B44">
        <w:rPr>
          <w:rFonts w:ascii="Arial" w:hAnsi="Arial" w:cs="Arial"/>
          <w:lang w:val="fr-CH"/>
        </w:rPr>
        <w:t xml:space="preserve">Serah Francis; </w:t>
      </w:r>
      <w:r w:rsidR="00AE5DE6">
        <w:fldChar w:fldCharType="begin"/>
      </w:r>
      <w:r w:rsidR="00AE5DE6">
        <w:instrText xml:space="preserve"> HYPERLINK "mailto:Serah.francis@hig.no" </w:instrText>
      </w:r>
      <w:r w:rsidR="00AE5DE6">
        <w:fldChar w:fldCharType="separate"/>
      </w:r>
      <w:r w:rsidRPr="009E4B44">
        <w:rPr>
          <w:rStyle w:val="Lienhypertexte"/>
          <w:rFonts w:ascii="Arial" w:hAnsi="Arial" w:cs="Arial"/>
          <w:lang w:val="fr-CH"/>
        </w:rPr>
        <w:t>Serah.francis@hig.no</w:t>
      </w:r>
      <w:r w:rsidR="00AE5DE6">
        <w:rPr>
          <w:rStyle w:val="Lienhypertexte"/>
          <w:rFonts w:ascii="Arial" w:hAnsi="Arial" w:cs="Arial"/>
          <w:lang w:val="fr-CH"/>
        </w:rPr>
        <w:fldChar w:fldCharType="end"/>
      </w:r>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Raymond Morel; </w:t>
      </w:r>
      <w:hyperlink r:id="rId50" w:history="1">
        <w:r w:rsidRPr="00D07264">
          <w:rPr>
            <w:rStyle w:val="Lienhypertexte"/>
            <w:rFonts w:ascii="Arial" w:hAnsi="Arial" w:cs="Arial"/>
            <w:lang w:val="en-US"/>
          </w:rPr>
          <w:t>Raymond.Morel@unige.ch</w:t>
        </w:r>
      </w:hyperlink>
    </w:p>
    <w:p w:rsidR="00050CB4" w:rsidRPr="009E4B44" w:rsidRDefault="00050CB4" w:rsidP="00050CB4">
      <w:pPr>
        <w:pStyle w:val="Paragraphedeliste"/>
        <w:numPr>
          <w:ilvl w:val="0"/>
          <w:numId w:val="12"/>
        </w:numPr>
        <w:spacing w:line="240" w:lineRule="auto"/>
        <w:rPr>
          <w:rFonts w:ascii="Arial" w:hAnsi="Arial" w:cs="Arial"/>
          <w:lang w:val="nb-NO"/>
        </w:rPr>
      </w:pPr>
      <w:r w:rsidRPr="009E4B44">
        <w:rPr>
          <w:rFonts w:ascii="Arial" w:hAnsi="Arial" w:cs="Arial"/>
          <w:lang w:val="nb-NO"/>
        </w:rPr>
        <w:t xml:space="preserve">Tone </w:t>
      </w:r>
      <w:proofErr w:type="spellStart"/>
      <w:r w:rsidRPr="009E4B44">
        <w:rPr>
          <w:rFonts w:ascii="Arial" w:hAnsi="Arial" w:cs="Arial"/>
          <w:lang w:val="nb-NO"/>
        </w:rPr>
        <w:t>Hoddø</w:t>
      </w:r>
      <w:proofErr w:type="spellEnd"/>
      <w:r w:rsidRPr="009E4B44">
        <w:rPr>
          <w:rFonts w:ascii="Arial" w:hAnsi="Arial" w:cs="Arial"/>
          <w:lang w:val="nb-NO"/>
        </w:rPr>
        <w:t xml:space="preserve"> </w:t>
      </w:r>
      <w:proofErr w:type="spellStart"/>
      <w:r w:rsidRPr="009E4B44">
        <w:rPr>
          <w:rFonts w:ascii="Arial" w:hAnsi="Arial" w:cs="Arial"/>
          <w:lang w:val="nb-NO"/>
        </w:rPr>
        <w:t>Bakas</w:t>
      </w:r>
      <w:proofErr w:type="spellEnd"/>
      <w:r w:rsidRPr="009E4B44">
        <w:rPr>
          <w:rFonts w:ascii="Arial" w:hAnsi="Arial" w:cs="Arial"/>
          <w:lang w:val="nb-NO"/>
        </w:rPr>
        <w:t xml:space="preserve">; </w:t>
      </w:r>
      <w:hyperlink r:id="rId51" w:history="1">
        <w:r w:rsidRPr="009E4B44">
          <w:rPr>
            <w:rStyle w:val="Lienhypertexte"/>
            <w:rFonts w:ascii="Arial" w:hAnsi="Arial" w:cs="Arial"/>
            <w:lang w:val="nb-NO"/>
          </w:rPr>
          <w:t>Tone@norsis.no</w:t>
        </w:r>
      </w:hyperlink>
    </w:p>
    <w:p w:rsidR="00050CB4" w:rsidRPr="009E4B44" w:rsidRDefault="00050CB4" w:rsidP="00050CB4">
      <w:pPr>
        <w:pStyle w:val="Paragraphedeliste"/>
        <w:numPr>
          <w:ilvl w:val="0"/>
          <w:numId w:val="12"/>
        </w:numPr>
        <w:spacing w:line="240" w:lineRule="auto"/>
        <w:rPr>
          <w:rFonts w:ascii="Arial" w:hAnsi="Arial" w:cs="Arial"/>
        </w:rPr>
      </w:pPr>
      <w:r w:rsidRPr="009E4B44">
        <w:rPr>
          <w:rFonts w:ascii="Arial" w:hAnsi="Arial" w:cs="Arial"/>
        </w:rPr>
        <w:t xml:space="preserve">Adrian </w:t>
      </w:r>
      <w:proofErr w:type="spellStart"/>
      <w:r w:rsidRPr="009E4B44">
        <w:rPr>
          <w:rFonts w:ascii="Arial" w:hAnsi="Arial" w:cs="Arial"/>
        </w:rPr>
        <w:t>Kapczynski</w:t>
      </w:r>
      <w:proofErr w:type="spellEnd"/>
      <w:r w:rsidRPr="009E4B44">
        <w:rPr>
          <w:rFonts w:ascii="Arial" w:hAnsi="Arial" w:cs="Arial"/>
          <w:lang w:val="de-CH"/>
        </w:rPr>
        <w:t xml:space="preserve">; </w:t>
      </w:r>
      <w:hyperlink r:id="rId52" w:history="1">
        <w:r w:rsidRPr="009E4B44">
          <w:rPr>
            <w:rStyle w:val="Lienhypertexte"/>
            <w:rFonts w:ascii="Arial" w:hAnsi="Arial" w:cs="Arial"/>
          </w:rPr>
          <w:t>akapzynski@gmail.com</w:t>
        </w:r>
      </w:hyperlink>
    </w:p>
    <w:p w:rsidR="00050CB4" w:rsidRPr="00C83D0D" w:rsidRDefault="00050CB4" w:rsidP="00050CB4">
      <w:pPr>
        <w:pStyle w:val="Paragraphedeliste"/>
        <w:numPr>
          <w:ilvl w:val="0"/>
          <w:numId w:val="12"/>
        </w:numPr>
        <w:spacing w:line="240" w:lineRule="auto"/>
        <w:rPr>
          <w:rFonts w:ascii="Arial" w:hAnsi="Arial" w:cs="Arial"/>
          <w:lang w:val="en-US"/>
        </w:rPr>
      </w:pPr>
      <w:proofErr w:type="spellStart"/>
      <w:r w:rsidRPr="00C83D0D">
        <w:rPr>
          <w:rFonts w:ascii="Arial" w:hAnsi="Arial" w:cs="Arial"/>
          <w:lang w:val="en-US"/>
        </w:rPr>
        <w:t>Jacub</w:t>
      </w:r>
      <w:proofErr w:type="spellEnd"/>
      <w:r w:rsidRPr="00C83D0D">
        <w:rPr>
          <w:rFonts w:ascii="Arial" w:hAnsi="Arial" w:cs="Arial"/>
          <w:lang w:val="en-US"/>
        </w:rPr>
        <w:t xml:space="preserve"> </w:t>
      </w:r>
      <w:proofErr w:type="spellStart"/>
      <w:r w:rsidRPr="00C83D0D">
        <w:rPr>
          <w:rFonts w:ascii="Arial" w:hAnsi="Arial" w:cs="Arial"/>
          <w:lang w:val="en-US"/>
        </w:rPr>
        <w:t>Christoph</w:t>
      </w:r>
      <w:proofErr w:type="spellEnd"/>
      <w:r w:rsidRPr="00C83D0D">
        <w:rPr>
          <w:rFonts w:ascii="Arial" w:hAnsi="Arial" w:cs="Arial"/>
          <w:lang w:val="en-US"/>
        </w:rPr>
        <w:t>; Jakub.christoph@ecdl.org</w:t>
      </w:r>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Dr. </w:t>
      </w:r>
      <w:proofErr w:type="spellStart"/>
      <w:r w:rsidRPr="009E4B44">
        <w:rPr>
          <w:rFonts w:ascii="Arial" w:hAnsi="Arial" w:cs="Arial"/>
          <w:lang w:val="en-US"/>
        </w:rPr>
        <w:t>Adenisa</w:t>
      </w:r>
      <w:proofErr w:type="spellEnd"/>
      <w:r w:rsidRPr="009E4B44">
        <w:rPr>
          <w:rFonts w:ascii="Arial" w:hAnsi="Arial" w:cs="Arial"/>
          <w:lang w:val="en-US"/>
        </w:rPr>
        <w:t xml:space="preserve"> Simon; </w:t>
      </w:r>
      <w:r w:rsidR="00AE5DE6">
        <w:fldChar w:fldCharType="begin"/>
      </w:r>
      <w:r w:rsidR="00AE5DE6">
        <w:instrText xml:space="preserve"> HYPERLINK "mailto:sinaronke@yahoo.co.uk" \t "_blank" </w:instrText>
      </w:r>
      <w:r w:rsidR="00AE5DE6">
        <w:fldChar w:fldCharType="separate"/>
      </w:r>
      <w:r w:rsidRPr="009E4B44">
        <w:rPr>
          <w:rStyle w:val="Lienhypertexte"/>
          <w:rFonts w:ascii="Arial" w:hAnsi="Arial" w:cs="Arial"/>
          <w:color w:val="1155CC"/>
          <w:shd w:val="clear" w:color="auto" w:fill="FFFFFF"/>
        </w:rPr>
        <w:t>sinaronke@yahoo.co.uk</w:t>
      </w:r>
      <w:r w:rsidR="00AE5DE6">
        <w:rPr>
          <w:rStyle w:val="Lienhypertexte"/>
          <w:rFonts w:ascii="Arial" w:hAnsi="Arial" w:cs="Arial"/>
          <w:color w:val="1155CC"/>
          <w:shd w:val="clear" w:color="auto" w:fill="FFFFFF"/>
        </w:rPr>
        <w:fldChar w:fldCharType="end"/>
      </w:r>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Prof. Dr. Lim Tong Ming; </w:t>
      </w:r>
      <w:hyperlink r:id="rId53" w:history="1">
        <w:r w:rsidRPr="00D07264">
          <w:rPr>
            <w:rStyle w:val="Lienhypertexte"/>
            <w:rFonts w:ascii="Arial" w:hAnsi="Arial" w:cs="Arial"/>
            <w:lang w:val="en-US"/>
          </w:rPr>
          <w:t>tongming@sunway.ed.my</w:t>
        </w:r>
      </w:hyperlink>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Angela Lee Slew </w:t>
      </w:r>
      <w:proofErr w:type="spellStart"/>
      <w:proofErr w:type="gramStart"/>
      <w:r w:rsidRPr="009E4B44">
        <w:rPr>
          <w:rFonts w:ascii="Arial" w:hAnsi="Arial" w:cs="Arial"/>
          <w:lang w:val="en-US"/>
        </w:rPr>
        <w:t>Hoong</w:t>
      </w:r>
      <w:proofErr w:type="spellEnd"/>
      <w:r w:rsidRPr="009E4B44">
        <w:rPr>
          <w:rFonts w:ascii="Arial" w:hAnsi="Arial" w:cs="Arial"/>
          <w:lang w:val="en-US"/>
        </w:rPr>
        <w:tab/>
        <w:t>;</w:t>
      </w:r>
      <w:proofErr w:type="gramEnd"/>
      <w:r w:rsidRPr="009E4B44">
        <w:rPr>
          <w:rFonts w:ascii="Arial" w:hAnsi="Arial" w:cs="Arial"/>
          <w:lang w:val="en-US"/>
        </w:rPr>
        <w:t xml:space="preserve"> </w:t>
      </w:r>
      <w:hyperlink r:id="rId54" w:history="1">
        <w:r w:rsidRPr="00D07264">
          <w:rPr>
            <w:rStyle w:val="Lienhypertexte"/>
            <w:rFonts w:ascii="Arial" w:hAnsi="Arial" w:cs="Arial"/>
            <w:lang w:val="en-US"/>
          </w:rPr>
          <w:t>angelal@sunway.edu.my</w:t>
        </w:r>
      </w:hyperlink>
    </w:p>
    <w:p w:rsidR="00050CB4" w:rsidRPr="003F093D" w:rsidRDefault="00050CB4" w:rsidP="00050CB4">
      <w:pPr>
        <w:pStyle w:val="Paragraphedeliste"/>
        <w:numPr>
          <w:ilvl w:val="0"/>
          <w:numId w:val="12"/>
        </w:numPr>
        <w:spacing w:line="240" w:lineRule="auto"/>
        <w:rPr>
          <w:rFonts w:ascii="Arial" w:hAnsi="Arial" w:cs="Arial"/>
          <w:lang w:val="nb-NO"/>
        </w:rPr>
      </w:pPr>
      <w:r w:rsidRPr="003F093D">
        <w:rPr>
          <w:rFonts w:ascii="Arial" w:hAnsi="Arial" w:cs="Arial"/>
          <w:lang w:val="nb-NO"/>
        </w:rPr>
        <w:t xml:space="preserve">Dr Arthur </w:t>
      </w:r>
      <w:proofErr w:type="spellStart"/>
      <w:r w:rsidRPr="003F093D">
        <w:rPr>
          <w:rFonts w:ascii="Arial" w:hAnsi="Arial" w:cs="Arial"/>
          <w:lang w:val="nb-NO"/>
        </w:rPr>
        <w:t>Tatnall</w:t>
      </w:r>
      <w:proofErr w:type="spellEnd"/>
      <w:r w:rsidRPr="003F093D">
        <w:rPr>
          <w:rFonts w:ascii="Arial" w:hAnsi="Arial" w:cs="Arial"/>
          <w:lang w:val="nb-NO"/>
        </w:rPr>
        <w:t xml:space="preserve">; </w:t>
      </w:r>
      <w:hyperlink r:id="rId55" w:history="1">
        <w:r w:rsidRPr="003F093D">
          <w:rPr>
            <w:rStyle w:val="Lienhypertexte"/>
            <w:rFonts w:ascii="Arial" w:hAnsi="Arial" w:cs="Arial"/>
            <w:lang w:val="nb-NO"/>
          </w:rPr>
          <w:t>Arthur.tatnall@vul.edu.au</w:t>
        </w:r>
      </w:hyperlink>
    </w:p>
    <w:p w:rsidR="00050CB4" w:rsidRPr="009E4B44" w:rsidRDefault="00050CB4" w:rsidP="00050CB4">
      <w:pPr>
        <w:pStyle w:val="Paragraphedeliste"/>
        <w:numPr>
          <w:ilvl w:val="0"/>
          <w:numId w:val="12"/>
        </w:numPr>
        <w:spacing w:line="240" w:lineRule="auto"/>
        <w:rPr>
          <w:rFonts w:ascii="Arial" w:hAnsi="Arial" w:cs="Arial"/>
        </w:rPr>
      </w:pPr>
      <w:proofErr w:type="spellStart"/>
      <w:r w:rsidRPr="009E4B44">
        <w:rPr>
          <w:rFonts w:ascii="Arial" w:hAnsi="Arial" w:cs="Arial"/>
          <w:lang w:val="nb-NO"/>
        </w:rPr>
        <w:t>Hermogenes</w:t>
      </w:r>
      <w:proofErr w:type="spellEnd"/>
      <w:r w:rsidRPr="009E4B44">
        <w:rPr>
          <w:rFonts w:ascii="Arial" w:hAnsi="Arial" w:cs="Arial"/>
          <w:lang w:val="nb-NO"/>
        </w:rPr>
        <w:t xml:space="preserve"> </w:t>
      </w:r>
      <w:proofErr w:type="spellStart"/>
      <w:r w:rsidRPr="009E4B44">
        <w:rPr>
          <w:rFonts w:ascii="Arial" w:hAnsi="Arial" w:cs="Arial"/>
          <w:lang w:val="nb-NO"/>
        </w:rPr>
        <w:t>Nzang</w:t>
      </w:r>
      <w:proofErr w:type="spellEnd"/>
      <w:r w:rsidRPr="009E4B44">
        <w:rPr>
          <w:rFonts w:ascii="Arial" w:hAnsi="Arial" w:cs="Arial"/>
          <w:lang w:val="nb-NO"/>
        </w:rPr>
        <w:t xml:space="preserve"> </w:t>
      </w:r>
      <w:proofErr w:type="spellStart"/>
      <w:r w:rsidRPr="009E4B44">
        <w:rPr>
          <w:rFonts w:ascii="Arial" w:hAnsi="Arial" w:cs="Arial"/>
          <w:lang w:val="nb-NO"/>
        </w:rPr>
        <w:t>Esono</w:t>
      </w:r>
      <w:proofErr w:type="spellEnd"/>
      <w:r w:rsidRPr="009E4B44">
        <w:rPr>
          <w:rFonts w:ascii="Arial" w:hAnsi="Arial" w:cs="Arial"/>
          <w:lang w:val="nb-NO"/>
        </w:rPr>
        <w:t xml:space="preserve"> (Hermes)</w:t>
      </w:r>
      <w:r w:rsidRPr="009E4B44">
        <w:rPr>
          <w:rFonts w:ascii="Arial" w:hAnsi="Arial" w:cs="Arial"/>
        </w:rPr>
        <w:t xml:space="preserve">; </w:t>
      </w:r>
      <w:hyperlink r:id="rId56" w:history="1">
        <w:r w:rsidRPr="009E4B44">
          <w:rPr>
            <w:rStyle w:val="Lienhypertexte"/>
            <w:rFonts w:ascii="Arial" w:hAnsi="Arial" w:cs="Arial"/>
            <w:lang w:val="nb-NO"/>
          </w:rPr>
          <w:t>hermesn2003@gmail.com</w:t>
        </w:r>
      </w:hyperlink>
    </w:p>
    <w:p w:rsidR="00050CB4" w:rsidRPr="009E4B44" w:rsidRDefault="00050CB4" w:rsidP="00050CB4">
      <w:pPr>
        <w:pStyle w:val="Paragraphedeliste"/>
        <w:numPr>
          <w:ilvl w:val="0"/>
          <w:numId w:val="12"/>
        </w:numPr>
        <w:spacing w:line="240" w:lineRule="auto"/>
        <w:rPr>
          <w:rFonts w:ascii="Arial" w:hAnsi="Arial" w:cs="Arial"/>
          <w:lang w:val="en-GB"/>
        </w:rPr>
      </w:pPr>
      <w:r w:rsidRPr="009E4B44">
        <w:rPr>
          <w:rFonts w:ascii="Arial" w:hAnsi="Arial" w:cs="Arial"/>
          <w:lang w:val="en-US"/>
        </w:rPr>
        <w:t xml:space="preserve">Anthony </w:t>
      </w:r>
      <w:proofErr w:type="spellStart"/>
      <w:r w:rsidRPr="009E4B44">
        <w:rPr>
          <w:rFonts w:ascii="Arial" w:hAnsi="Arial" w:cs="Arial"/>
          <w:lang w:val="en-US"/>
        </w:rPr>
        <w:t>Gioko</w:t>
      </w:r>
      <w:proofErr w:type="spellEnd"/>
      <w:r w:rsidRPr="003F093D">
        <w:rPr>
          <w:rFonts w:ascii="Arial" w:hAnsi="Arial" w:cs="Arial"/>
          <w:lang w:val="en-GB"/>
        </w:rPr>
        <w:t xml:space="preserve">; </w:t>
      </w:r>
      <w:hyperlink r:id="rId57" w:history="1">
        <w:r w:rsidRPr="00D07264">
          <w:rPr>
            <w:rStyle w:val="Lienhypertexte"/>
            <w:rFonts w:ascii="Arial" w:hAnsi="Arial" w:cs="Arial"/>
            <w:lang w:val="en-US"/>
          </w:rPr>
          <w:t>gioko@akam.ac.ke</w:t>
        </w:r>
      </w:hyperlink>
    </w:p>
    <w:p w:rsidR="00050CB4" w:rsidRPr="009E4B44" w:rsidRDefault="00050CB4" w:rsidP="00050CB4">
      <w:pPr>
        <w:pStyle w:val="Paragraphedeliste"/>
        <w:numPr>
          <w:ilvl w:val="0"/>
          <w:numId w:val="12"/>
        </w:numPr>
        <w:spacing w:line="240" w:lineRule="auto"/>
        <w:rPr>
          <w:rFonts w:ascii="Arial" w:hAnsi="Arial" w:cs="Arial"/>
          <w:lang w:val="en-GB"/>
        </w:rPr>
      </w:pPr>
      <w:r w:rsidRPr="009E4B44">
        <w:rPr>
          <w:rFonts w:ascii="Arial" w:hAnsi="Arial" w:cs="Arial"/>
          <w:lang w:val="en-GB"/>
        </w:rPr>
        <w:t>Stephen Ibaraki</w:t>
      </w:r>
      <w:r w:rsidRPr="009E4B44">
        <w:rPr>
          <w:rFonts w:ascii="Arial" w:hAnsi="Arial" w:cs="Arial"/>
          <w:lang w:val="nb-NO"/>
        </w:rPr>
        <w:t xml:space="preserve">; </w:t>
      </w:r>
      <w:hyperlink r:id="rId58" w:history="1">
        <w:r w:rsidRPr="009E4B44">
          <w:rPr>
            <w:rStyle w:val="Lienhypertexte"/>
            <w:rFonts w:ascii="Arial" w:hAnsi="Arial" w:cs="Arial"/>
            <w:lang w:val="en-GB"/>
          </w:rPr>
          <w:t>sibaraki@cips.ca</w:t>
        </w:r>
      </w:hyperlink>
    </w:p>
    <w:p w:rsidR="00050CB4" w:rsidRPr="009E4B44" w:rsidRDefault="00050CB4" w:rsidP="00050CB4">
      <w:pPr>
        <w:pStyle w:val="Paragraphedeliste"/>
        <w:numPr>
          <w:ilvl w:val="0"/>
          <w:numId w:val="12"/>
        </w:numPr>
        <w:spacing w:line="240" w:lineRule="auto"/>
        <w:rPr>
          <w:rFonts w:ascii="Arial" w:hAnsi="Arial" w:cs="Arial"/>
          <w:lang w:val="en-GB"/>
        </w:rPr>
      </w:pPr>
      <w:r w:rsidRPr="009E4B44">
        <w:rPr>
          <w:rFonts w:ascii="Arial" w:hAnsi="Arial" w:cs="Arial"/>
          <w:lang w:val="en-GB"/>
        </w:rPr>
        <w:t xml:space="preserve">Pascal </w:t>
      </w:r>
      <w:proofErr w:type="spellStart"/>
      <w:proofErr w:type="gramStart"/>
      <w:r w:rsidRPr="009E4B44">
        <w:rPr>
          <w:rFonts w:ascii="Arial" w:hAnsi="Arial" w:cs="Arial"/>
          <w:lang w:val="en-GB"/>
        </w:rPr>
        <w:t>Mbonyiyeze</w:t>
      </w:r>
      <w:proofErr w:type="spellEnd"/>
      <w:r w:rsidRPr="009E4B44">
        <w:rPr>
          <w:rFonts w:ascii="Arial" w:hAnsi="Arial" w:cs="Arial"/>
          <w:lang w:val="en-GB"/>
        </w:rPr>
        <w:tab/>
      </w:r>
      <w:r w:rsidRPr="009E4B44">
        <w:rPr>
          <w:rFonts w:ascii="Arial" w:hAnsi="Arial" w:cs="Arial"/>
          <w:lang w:val="en-GB"/>
        </w:rPr>
        <w:tab/>
      </w:r>
      <w:r w:rsidRPr="009E4B44">
        <w:rPr>
          <w:rFonts w:ascii="Arial" w:hAnsi="Arial" w:cs="Arial"/>
          <w:lang w:val="en-GB"/>
        </w:rPr>
        <w:tab/>
        <w:t>;</w:t>
      </w:r>
      <w:proofErr w:type="gramEnd"/>
      <w:r w:rsidRPr="009E4B44">
        <w:rPr>
          <w:rFonts w:ascii="Arial" w:hAnsi="Arial" w:cs="Arial"/>
          <w:lang w:val="en-GB"/>
        </w:rPr>
        <w:t xml:space="preserve"> </w:t>
      </w:r>
      <w:hyperlink r:id="rId59" w:history="1">
        <w:r w:rsidRPr="009E4B44">
          <w:rPr>
            <w:rStyle w:val="Lienhypertexte"/>
            <w:rFonts w:ascii="Arial" w:hAnsi="Arial" w:cs="Arial"/>
            <w:lang w:val="en-GB"/>
          </w:rPr>
          <w:t>mbonpascal@yahoo.fr</w:t>
        </w:r>
      </w:hyperlink>
    </w:p>
    <w:p w:rsidR="00050CB4" w:rsidRPr="009E4B44" w:rsidRDefault="00050CB4" w:rsidP="00050CB4">
      <w:pPr>
        <w:pStyle w:val="Paragraphedeliste"/>
        <w:numPr>
          <w:ilvl w:val="0"/>
          <w:numId w:val="12"/>
        </w:numPr>
        <w:spacing w:line="240" w:lineRule="auto"/>
        <w:rPr>
          <w:rFonts w:ascii="Arial" w:hAnsi="Arial" w:cs="Arial"/>
          <w:lang w:val="en-GB"/>
        </w:rPr>
      </w:pPr>
      <w:proofErr w:type="spellStart"/>
      <w:r w:rsidRPr="009E4B44">
        <w:rPr>
          <w:rFonts w:ascii="Arial" w:hAnsi="Arial" w:cs="Arial"/>
          <w:lang w:val="en-GB"/>
        </w:rPr>
        <w:t>Prof.</w:t>
      </w:r>
      <w:proofErr w:type="spellEnd"/>
      <w:r w:rsidRPr="009E4B44">
        <w:rPr>
          <w:rFonts w:ascii="Arial" w:hAnsi="Arial" w:cs="Arial"/>
          <w:lang w:val="en-GB"/>
        </w:rPr>
        <w:t xml:space="preserve"> Saito </w:t>
      </w:r>
      <w:proofErr w:type="spellStart"/>
      <w:r w:rsidRPr="009E4B44">
        <w:rPr>
          <w:rFonts w:ascii="Arial" w:hAnsi="Arial" w:cs="Arial"/>
          <w:lang w:val="en-GB"/>
        </w:rPr>
        <w:t>Toshinori</w:t>
      </w:r>
      <w:proofErr w:type="spellEnd"/>
      <w:r w:rsidRPr="009E4B44">
        <w:rPr>
          <w:rFonts w:ascii="Arial" w:hAnsi="Arial" w:cs="Arial"/>
          <w:lang w:val="en-GB"/>
        </w:rPr>
        <w:t xml:space="preserve">; </w:t>
      </w:r>
      <w:hyperlink r:id="rId60" w:history="1">
        <w:r w:rsidRPr="009E4B44">
          <w:rPr>
            <w:rStyle w:val="Lienhypertexte"/>
            <w:rFonts w:ascii="Arial" w:hAnsi="Arial" w:cs="Arial"/>
            <w:lang w:val="en-GB"/>
          </w:rPr>
          <w:t>t-saito@kyoiku-u.jp</w:t>
        </w:r>
      </w:hyperlink>
    </w:p>
    <w:p w:rsidR="00050CB4" w:rsidRPr="009E4B44" w:rsidRDefault="00050CB4" w:rsidP="00050CB4">
      <w:pPr>
        <w:pStyle w:val="Paragraphedeliste"/>
        <w:numPr>
          <w:ilvl w:val="0"/>
          <w:numId w:val="12"/>
        </w:numPr>
        <w:spacing w:line="240" w:lineRule="auto"/>
        <w:rPr>
          <w:rFonts w:ascii="Arial" w:hAnsi="Arial" w:cs="Arial"/>
          <w:lang w:val="en-GB"/>
        </w:rPr>
      </w:pPr>
      <w:r w:rsidRPr="009E4B44">
        <w:rPr>
          <w:rFonts w:ascii="Arial" w:hAnsi="Arial" w:cs="Arial"/>
          <w:lang w:val="en-GB"/>
        </w:rPr>
        <w:t xml:space="preserve">Gregory </w:t>
      </w:r>
      <w:proofErr w:type="spellStart"/>
      <w:r w:rsidRPr="009E4B44">
        <w:rPr>
          <w:rFonts w:ascii="Arial" w:hAnsi="Arial" w:cs="Arial"/>
          <w:lang w:val="en-GB"/>
        </w:rPr>
        <w:t>Kuhlmann</w:t>
      </w:r>
      <w:proofErr w:type="spellEnd"/>
      <w:r w:rsidRPr="009E4B44">
        <w:rPr>
          <w:rFonts w:ascii="Arial" w:hAnsi="Arial" w:cs="Arial"/>
          <w:lang w:val="en-GB"/>
        </w:rPr>
        <w:t xml:space="preserve">; </w:t>
      </w:r>
      <w:hyperlink r:id="rId61" w:history="1">
        <w:r w:rsidRPr="009E4B44">
          <w:rPr>
            <w:rStyle w:val="Lienhypertexte"/>
            <w:rFonts w:ascii="Arial" w:hAnsi="Arial" w:cs="Arial"/>
            <w:lang w:val="en-GB"/>
          </w:rPr>
          <w:t>Gregory.Kuhlmann@t-online.de</w:t>
        </w:r>
      </w:hyperlink>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Prof Rolf </w:t>
      </w:r>
      <w:proofErr w:type="spellStart"/>
      <w:r w:rsidRPr="009E4B44">
        <w:rPr>
          <w:rFonts w:ascii="Arial" w:hAnsi="Arial" w:cs="Arial"/>
          <w:lang w:val="en-US"/>
        </w:rPr>
        <w:t>Romeike</w:t>
      </w:r>
      <w:proofErr w:type="spellEnd"/>
      <w:r w:rsidRPr="009E4B44">
        <w:rPr>
          <w:rFonts w:ascii="Arial" w:hAnsi="Arial" w:cs="Arial"/>
          <w:lang w:val="en-US"/>
        </w:rPr>
        <w:t>; Rolf.romeike@unige.ch</w:t>
      </w:r>
    </w:p>
    <w:p w:rsidR="00050CB4" w:rsidRPr="009E4B44" w:rsidRDefault="00050CB4" w:rsidP="00050CB4">
      <w:pPr>
        <w:pStyle w:val="Paragraphedeliste"/>
        <w:numPr>
          <w:ilvl w:val="0"/>
          <w:numId w:val="12"/>
        </w:numPr>
        <w:spacing w:line="240" w:lineRule="auto"/>
        <w:rPr>
          <w:rFonts w:ascii="Arial" w:hAnsi="Arial" w:cs="Arial"/>
          <w:lang w:val="fr-CH"/>
        </w:rPr>
      </w:pPr>
      <w:r w:rsidRPr="009E4B44">
        <w:rPr>
          <w:rFonts w:ascii="Arial" w:hAnsi="Arial" w:cs="Arial"/>
          <w:lang w:val="fr-CH"/>
        </w:rPr>
        <w:t>Prof. Niki Davis; Niki.davis@cantebury.ac.nz</w:t>
      </w:r>
    </w:p>
    <w:p w:rsidR="00050CB4" w:rsidRPr="009E4B44" w:rsidRDefault="00050CB4" w:rsidP="00050CB4">
      <w:pPr>
        <w:pStyle w:val="Paragraphedeliste"/>
        <w:numPr>
          <w:ilvl w:val="0"/>
          <w:numId w:val="12"/>
        </w:numPr>
        <w:spacing w:line="240" w:lineRule="auto"/>
        <w:rPr>
          <w:rFonts w:ascii="Arial" w:hAnsi="Arial" w:cs="Arial"/>
          <w:lang w:val="fr-CH"/>
        </w:rPr>
      </w:pPr>
      <w:r w:rsidRPr="009E4B44">
        <w:rPr>
          <w:rFonts w:ascii="Arial" w:hAnsi="Arial" w:cs="Arial"/>
          <w:lang w:val="fr-CH"/>
        </w:rPr>
        <w:t>Francis W. Sitati; sitati@cck.go.ke</w:t>
      </w:r>
    </w:p>
    <w:p w:rsidR="00050CB4" w:rsidRPr="003F093D" w:rsidRDefault="00050CB4" w:rsidP="00050CB4">
      <w:pPr>
        <w:pStyle w:val="Paragraphedeliste"/>
        <w:numPr>
          <w:ilvl w:val="0"/>
          <w:numId w:val="12"/>
        </w:numPr>
        <w:spacing w:line="240" w:lineRule="auto"/>
        <w:rPr>
          <w:rFonts w:ascii="Arial" w:hAnsi="Arial" w:cs="Arial"/>
          <w:lang w:val="nb-NO"/>
        </w:rPr>
      </w:pPr>
      <w:r w:rsidRPr="003F093D">
        <w:rPr>
          <w:rFonts w:ascii="Arial" w:hAnsi="Arial" w:cs="Arial"/>
          <w:lang w:val="nb-NO"/>
        </w:rPr>
        <w:t>Turid Aarseth; Turid.aarseth@himolde.no</w:t>
      </w:r>
    </w:p>
    <w:p w:rsidR="00050CB4" w:rsidRPr="00C83D0D" w:rsidRDefault="00050CB4" w:rsidP="00050CB4">
      <w:pPr>
        <w:pStyle w:val="Paragraphedeliste"/>
        <w:numPr>
          <w:ilvl w:val="0"/>
          <w:numId w:val="12"/>
        </w:numPr>
        <w:spacing w:line="240" w:lineRule="auto"/>
        <w:rPr>
          <w:rFonts w:ascii="Arial" w:hAnsi="Arial" w:cs="Arial"/>
          <w:lang w:val="de-CH"/>
        </w:rPr>
      </w:pPr>
      <w:r w:rsidRPr="00C83D0D">
        <w:rPr>
          <w:rFonts w:ascii="Arial" w:hAnsi="Arial" w:cs="Arial"/>
          <w:lang w:val="de-CH"/>
        </w:rPr>
        <w:t>Anne Karin Wallace ; Anne.k.wallace@himolde.no</w:t>
      </w:r>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Kurt </w:t>
      </w:r>
      <w:proofErr w:type="spellStart"/>
      <w:r w:rsidRPr="009E4B44">
        <w:rPr>
          <w:rFonts w:ascii="Arial" w:hAnsi="Arial" w:cs="Arial"/>
          <w:lang w:val="en-US"/>
        </w:rPr>
        <w:t>Haering</w:t>
      </w:r>
      <w:proofErr w:type="spellEnd"/>
      <w:r w:rsidRPr="009E4B44">
        <w:rPr>
          <w:rFonts w:ascii="Arial" w:hAnsi="Arial" w:cs="Arial"/>
          <w:lang w:val="en-US"/>
        </w:rPr>
        <w:t>; khaering@bluewin.ch</w:t>
      </w:r>
    </w:p>
    <w:p w:rsidR="00050CB4" w:rsidRPr="009E4B44" w:rsidRDefault="00050CB4" w:rsidP="00050CB4">
      <w:pPr>
        <w:pStyle w:val="Paragraphedeliste"/>
        <w:numPr>
          <w:ilvl w:val="0"/>
          <w:numId w:val="12"/>
        </w:numPr>
        <w:spacing w:line="240" w:lineRule="auto"/>
        <w:rPr>
          <w:rFonts w:ascii="Arial" w:hAnsi="Arial" w:cs="Arial"/>
          <w:lang w:val="en-US"/>
        </w:rPr>
      </w:pPr>
      <w:proofErr w:type="spellStart"/>
      <w:r w:rsidRPr="009E4B44">
        <w:rPr>
          <w:rFonts w:ascii="Arial" w:hAnsi="Arial" w:cs="Arial"/>
          <w:lang w:val="en-US"/>
        </w:rPr>
        <w:t>Fredy</w:t>
      </w:r>
      <w:proofErr w:type="spellEnd"/>
      <w:r w:rsidRPr="009E4B44">
        <w:rPr>
          <w:rFonts w:ascii="Arial" w:hAnsi="Arial" w:cs="Arial"/>
          <w:lang w:val="en-US"/>
        </w:rPr>
        <w:t xml:space="preserve"> </w:t>
      </w:r>
      <w:proofErr w:type="spellStart"/>
      <w:r w:rsidRPr="009E4B44">
        <w:rPr>
          <w:rFonts w:ascii="Arial" w:hAnsi="Arial" w:cs="Arial"/>
          <w:lang w:val="en-US"/>
        </w:rPr>
        <w:t>Schwyter</w:t>
      </w:r>
      <w:proofErr w:type="spellEnd"/>
      <w:r w:rsidRPr="009E4B44">
        <w:rPr>
          <w:rFonts w:ascii="Arial" w:hAnsi="Arial" w:cs="Arial"/>
          <w:lang w:val="en-US"/>
        </w:rPr>
        <w:t>; f.schwyter@atr.ch</w:t>
      </w:r>
    </w:p>
    <w:p w:rsidR="00050CB4" w:rsidRPr="009E4B44" w:rsidRDefault="00050CB4" w:rsidP="00050CB4">
      <w:pPr>
        <w:pStyle w:val="Paragraphedeliste"/>
        <w:numPr>
          <w:ilvl w:val="0"/>
          <w:numId w:val="12"/>
        </w:numPr>
        <w:spacing w:line="240" w:lineRule="auto"/>
        <w:rPr>
          <w:rFonts w:ascii="Arial" w:hAnsi="Arial" w:cs="Arial"/>
          <w:lang w:val="en-US"/>
        </w:rPr>
      </w:pPr>
      <w:proofErr w:type="spellStart"/>
      <w:r w:rsidRPr="009E4B44">
        <w:rPr>
          <w:rFonts w:ascii="Arial" w:hAnsi="Arial" w:cs="Arial"/>
          <w:lang w:val="en-US"/>
        </w:rPr>
        <w:t>Enos</w:t>
      </w:r>
      <w:proofErr w:type="spellEnd"/>
      <w:r w:rsidRPr="009E4B44">
        <w:rPr>
          <w:rFonts w:ascii="Arial" w:hAnsi="Arial" w:cs="Arial"/>
          <w:lang w:val="en-US"/>
        </w:rPr>
        <w:t xml:space="preserve"> </w:t>
      </w:r>
      <w:proofErr w:type="spellStart"/>
      <w:r w:rsidRPr="009E4B44">
        <w:rPr>
          <w:rFonts w:ascii="Arial" w:hAnsi="Arial" w:cs="Arial"/>
          <w:lang w:val="en-US"/>
        </w:rPr>
        <w:t>Kiforo</w:t>
      </w:r>
      <w:proofErr w:type="spellEnd"/>
      <w:r w:rsidRPr="009E4B44">
        <w:rPr>
          <w:rFonts w:ascii="Arial" w:hAnsi="Arial" w:cs="Arial"/>
          <w:lang w:val="en-US"/>
        </w:rPr>
        <w:t xml:space="preserve"> </w:t>
      </w:r>
      <w:proofErr w:type="spellStart"/>
      <w:r w:rsidRPr="009E4B44">
        <w:rPr>
          <w:rFonts w:ascii="Arial" w:hAnsi="Arial" w:cs="Arial"/>
          <w:lang w:val="en-US"/>
        </w:rPr>
        <w:t>Ang’ondi</w:t>
      </w:r>
      <w:proofErr w:type="spellEnd"/>
      <w:r w:rsidRPr="009E4B44">
        <w:rPr>
          <w:rFonts w:ascii="Arial" w:hAnsi="Arial" w:cs="Arial"/>
          <w:lang w:val="en-US"/>
        </w:rPr>
        <w:t>; kiforoenos@yahoo.com</w:t>
      </w:r>
    </w:p>
    <w:p w:rsidR="00050CB4" w:rsidRPr="009E4B44" w:rsidRDefault="00050CB4" w:rsidP="00050CB4">
      <w:pPr>
        <w:pStyle w:val="Paragraphedeliste"/>
        <w:numPr>
          <w:ilvl w:val="0"/>
          <w:numId w:val="12"/>
        </w:numPr>
        <w:spacing w:line="240" w:lineRule="auto"/>
        <w:rPr>
          <w:rFonts w:ascii="Arial" w:hAnsi="Arial" w:cs="Arial"/>
          <w:lang w:val="en-US"/>
        </w:rPr>
      </w:pPr>
      <w:r w:rsidRPr="009E4B44">
        <w:rPr>
          <w:rFonts w:ascii="Arial" w:hAnsi="Arial" w:cs="Arial"/>
          <w:lang w:val="en-US"/>
        </w:rPr>
        <w:t xml:space="preserve">Prof. Marie </w:t>
      </w:r>
      <w:proofErr w:type="spellStart"/>
      <w:r w:rsidRPr="009E4B44">
        <w:rPr>
          <w:rFonts w:ascii="Arial" w:hAnsi="Arial" w:cs="Arial"/>
          <w:lang w:val="en-US"/>
        </w:rPr>
        <w:t>Iding</w:t>
      </w:r>
      <w:proofErr w:type="spellEnd"/>
      <w:r w:rsidRPr="009E4B44">
        <w:rPr>
          <w:rFonts w:ascii="Arial" w:hAnsi="Arial" w:cs="Arial"/>
          <w:lang w:val="en-US"/>
        </w:rPr>
        <w:t>; miding@hawaii.edu</w:t>
      </w:r>
    </w:p>
    <w:p w:rsidR="00050CB4" w:rsidRPr="009E4B44" w:rsidRDefault="00050CB4" w:rsidP="00050CB4">
      <w:pPr>
        <w:pStyle w:val="Paragraphedeliste"/>
        <w:numPr>
          <w:ilvl w:val="0"/>
          <w:numId w:val="12"/>
        </w:numPr>
        <w:spacing w:line="240" w:lineRule="auto"/>
        <w:rPr>
          <w:rFonts w:ascii="Arial" w:hAnsi="Arial" w:cs="Arial"/>
        </w:rPr>
      </w:pPr>
      <w:proofErr w:type="spellStart"/>
      <w:r w:rsidRPr="009E4B44">
        <w:rPr>
          <w:rFonts w:ascii="Arial" w:hAnsi="Arial" w:cs="Arial"/>
        </w:rPr>
        <w:t>Seiji</w:t>
      </w:r>
      <w:proofErr w:type="spellEnd"/>
      <w:r w:rsidRPr="009E4B44">
        <w:rPr>
          <w:rFonts w:ascii="Arial" w:hAnsi="Arial" w:cs="Arial"/>
        </w:rPr>
        <w:t xml:space="preserve"> </w:t>
      </w:r>
      <w:proofErr w:type="spellStart"/>
      <w:r w:rsidRPr="009E4B44">
        <w:rPr>
          <w:rFonts w:ascii="Arial" w:hAnsi="Arial" w:cs="Arial"/>
        </w:rPr>
        <w:t>Isotani</w:t>
      </w:r>
      <w:proofErr w:type="spellEnd"/>
      <w:r w:rsidRPr="009E4B44">
        <w:rPr>
          <w:rFonts w:ascii="Arial" w:hAnsi="Arial" w:cs="Arial"/>
        </w:rPr>
        <w:t xml:space="preserve">; </w:t>
      </w:r>
      <w:r w:rsidRPr="009E4B44">
        <w:rPr>
          <w:rFonts w:ascii="Arial" w:hAnsi="Arial" w:cs="Arial"/>
          <w:color w:val="222222"/>
          <w:shd w:val="clear" w:color="auto" w:fill="FFFFFF"/>
        </w:rPr>
        <w:t>sisotani@icmc.usp.br</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nb-NO"/>
        </w:rPr>
      </w:pPr>
      <w:proofErr w:type="spellStart"/>
      <w:r w:rsidRPr="009E4B44">
        <w:rPr>
          <w:rFonts w:ascii="Arial" w:hAnsi="Arial" w:cs="Arial"/>
          <w:lang w:val="nb-NO"/>
        </w:rPr>
        <w:t>Hermogenes</w:t>
      </w:r>
      <w:proofErr w:type="spellEnd"/>
      <w:r w:rsidRPr="009E4B44">
        <w:rPr>
          <w:rFonts w:ascii="Arial" w:hAnsi="Arial" w:cs="Arial"/>
          <w:lang w:val="nb-NO"/>
        </w:rPr>
        <w:t xml:space="preserve"> </w:t>
      </w:r>
      <w:proofErr w:type="spellStart"/>
      <w:r w:rsidRPr="009E4B44">
        <w:rPr>
          <w:rFonts w:ascii="Arial" w:hAnsi="Arial" w:cs="Arial"/>
          <w:lang w:val="nb-NO"/>
        </w:rPr>
        <w:t>Nzang</w:t>
      </w:r>
      <w:proofErr w:type="spellEnd"/>
      <w:r w:rsidRPr="009E4B44">
        <w:rPr>
          <w:rFonts w:ascii="Arial" w:hAnsi="Arial" w:cs="Arial"/>
          <w:lang w:val="nb-NO"/>
        </w:rPr>
        <w:t xml:space="preserve"> </w:t>
      </w:r>
      <w:proofErr w:type="spellStart"/>
      <w:r w:rsidRPr="009E4B44">
        <w:rPr>
          <w:rFonts w:ascii="Arial" w:hAnsi="Arial" w:cs="Arial"/>
          <w:lang w:val="nb-NO"/>
        </w:rPr>
        <w:t>Esono</w:t>
      </w:r>
      <w:proofErr w:type="spellEnd"/>
      <w:r w:rsidRPr="009E4B44">
        <w:rPr>
          <w:rFonts w:ascii="Arial" w:hAnsi="Arial" w:cs="Arial"/>
          <w:lang w:val="nb-NO"/>
        </w:rPr>
        <w:t xml:space="preserve"> (Hermes); </w:t>
      </w:r>
      <w:hyperlink r:id="rId62" w:history="1">
        <w:r w:rsidRPr="009E4B44">
          <w:rPr>
            <w:rStyle w:val="Lienhypertexte"/>
            <w:rFonts w:ascii="Arial" w:hAnsi="Arial" w:cs="Arial"/>
            <w:lang w:val="nb-NO"/>
          </w:rPr>
          <w:t>hermesn2003@gmail.com</w:t>
        </w:r>
      </w:hyperlink>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proofErr w:type="spellStart"/>
      <w:r w:rsidRPr="009E4B44">
        <w:rPr>
          <w:rFonts w:ascii="Arial" w:hAnsi="Arial" w:cs="Arial"/>
        </w:rPr>
        <w:t>Turid</w:t>
      </w:r>
      <w:proofErr w:type="spellEnd"/>
      <w:r w:rsidRPr="009E4B44">
        <w:rPr>
          <w:rFonts w:ascii="Arial" w:hAnsi="Arial" w:cs="Arial"/>
        </w:rPr>
        <w:t xml:space="preserve"> </w:t>
      </w:r>
      <w:proofErr w:type="spellStart"/>
      <w:r w:rsidRPr="009E4B44">
        <w:rPr>
          <w:rFonts w:ascii="Arial" w:hAnsi="Arial" w:cs="Arial"/>
        </w:rPr>
        <w:t>Aarseth</w:t>
      </w:r>
      <w:proofErr w:type="spellEnd"/>
      <w:r w:rsidRPr="009E4B44">
        <w:rPr>
          <w:rFonts w:ascii="Arial" w:hAnsi="Arial" w:cs="Arial"/>
        </w:rPr>
        <w:t xml:space="preserve"> </w:t>
      </w:r>
      <w:r w:rsidRPr="009E4B44">
        <w:rPr>
          <w:rFonts w:ascii="Arial" w:hAnsi="Arial" w:cs="Arial"/>
          <w:color w:val="auto"/>
          <w:lang w:val="de-CH"/>
        </w:rPr>
        <w:t xml:space="preserve">; </w:t>
      </w:r>
      <w:r w:rsidRPr="009E4B44">
        <w:rPr>
          <w:rFonts w:ascii="Arial" w:hAnsi="Arial" w:cs="Arial"/>
        </w:rPr>
        <w:t>Turid.aarseth@himolde.no</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r w:rsidRPr="009E4B44">
        <w:rPr>
          <w:rFonts w:ascii="Arial" w:hAnsi="Arial" w:cs="Arial"/>
        </w:rPr>
        <w:t xml:space="preserve">Anne Karin Wallace  </w:t>
      </w:r>
      <w:r w:rsidRPr="009E4B44">
        <w:rPr>
          <w:rFonts w:ascii="Arial" w:hAnsi="Arial" w:cs="Arial"/>
          <w:color w:val="auto"/>
        </w:rPr>
        <w:t xml:space="preserve">; </w:t>
      </w:r>
      <w:r w:rsidRPr="009E4B44">
        <w:rPr>
          <w:rFonts w:ascii="Arial" w:hAnsi="Arial" w:cs="Arial"/>
        </w:rPr>
        <w:t>Anne.k.wallace@himolde.no</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r w:rsidRPr="009E4B44">
        <w:rPr>
          <w:rFonts w:ascii="Arial" w:hAnsi="Arial" w:cs="Arial"/>
        </w:rPr>
        <w:t xml:space="preserve">Peter </w:t>
      </w:r>
      <w:proofErr w:type="spellStart"/>
      <w:r w:rsidRPr="009E4B44">
        <w:rPr>
          <w:rFonts w:ascii="Arial" w:hAnsi="Arial" w:cs="Arial"/>
        </w:rPr>
        <w:t>Micheuz</w:t>
      </w:r>
      <w:proofErr w:type="spellEnd"/>
      <w:r w:rsidRPr="009E4B44">
        <w:rPr>
          <w:rFonts w:ascii="Arial" w:hAnsi="Arial" w:cs="Arial"/>
          <w:color w:val="auto"/>
        </w:rPr>
        <w:t xml:space="preserve">; </w:t>
      </w:r>
      <w:r w:rsidRPr="009E4B44">
        <w:rPr>
          <w:rFonts w:ascii="Arial" w:hAnsi="Arial" w:cs="Arial"/>
          <w:color w:val="222222"/>
          <w:shd w:val="clear" w:color="auto" w:fill="FFFFFF"/>
        </w:rPr>
        <w:t>Peter.micheuz@uni-klu.ac.at</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r w:rsidRPr="009E4B44">
        <w:rPr>
          <w:rFonts w:ascii="Arial" w:hAnsi="Arial" w:cs="Arial"/>
        </w:rPr>
        <w:t xml:space="preserve">Adriana </w:t>
      </w:r>
      <w:proofErr w:type="spellStart"/>
      <w:r w:rsidRPr="009E4B44">
        <w:rPr>
          <w:rFonts w:ascii="Arial" w:hAnsi="Arial" w:cs="Arial"/>
        </w:rPr>
        <w:t>Sobreira</w:t>
      </w:r>
      <w:proofErr w:type="spellEnd"/>
      <w:r w:rsidRPr="009E4B44">
        <w:rPr>
          <w:rFonts w:ascii="Arial" w:hAnsi="Arial" w:cs="Arial"/>
        </w:rPr>
        <w:t xml:space="preserve"> Tones</w:t>
      </w:r>
      <w:r w:rsidRPr="009E4B44">
        <w:rPr>
          <w:rFonts w:ascii="Arial" w:hAnsi="Arial" w:cs="Arial"/>
          <w:color w:val="auto"/>
        </w:rPr>
        <w:t xml:space="preserve">; </w:t>
      </w:r>
      <w:r w:rsidRPr="009E4B44">
        <w:rPr>
          <w:rFonts w:ascii="Arial" w:hAnsi="Arial" w:cs="Arial"/>
          <w:color w:val="222222"/>
          <w:shd w:val="clear" w:color="auto" w:fill="FFFFFF"/>
        </w:rPr>
        <w:t>adriana@escolaparque.g12.br</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r w:rsidRPr="009E4B44">
        <w:rPr>
          <w:rFonts w:ascii="Arial" w:hAnsi="Arial" w:cs="Arial"/>
        </w:rPr>
        <w:t xml:space="preserve">Maria </w:t>
      </w:r>
      <w:proofErr w:type="spellStart"/>
      <w:r w:rsidRPr="009E4B44">
        <w:rPr>
          <w:rFonts w:ascii="Arial" w:hAnsi="Arial" w:cs="Arial"/>
        </w:rPr>
        <w:t>NievesFlorentin</w:t>
      </w:r>
      <w:proofErr w:type="spellEnd"/>
      <w:r w:rsidRPr="009E4B44">
        <w:rPr>
          <w:rFonts w:ascii="Arial" w:hAnsi="Arial" w:cs="Arial"/>
        </w:rPr>
        <w:t xml:space="preserve"> </w:t>
      </w:r>
      <w:proofErr w:type="spellStart"/>
      <w:r w:rsidRPr="009E4B44">
        <w:rPr>
          <w:rFonts w:ascii="Arial" w:hAnsi="Arial" w:cs="Arial"/>
        </w:rPr>
        <w:t>Nunex</w:t>
      </w:r>
      <w:proofErr w:type="spellEnd"/>
      <w:r w:rsidRPr="009E4B44">
        <w:rPr>
          <w:rFonts w:ascii="Arial" w:hAnsi="Arial" w:cs="Arial"/>
          <w:color w:val="auto"/>
        </w:rPr>
        <w:t xml:space="preserve">; </w:t>
      </w:r>
      <w:r w:rsidRPr="009E4B44">
        <w:rPr>
          <w:rFonts w:ascii="Arial" w:hAnsi="Arial" w:cs="Arial"/>
          <w:color w:val="222222"/>
          <w:shd w:val="clear" w:color="auto" w:fill="FFFFFF"/>
        </w:rPr>
        <w:t>florentin@uni.edu.py</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nb-NO"/>
        </w:rPr>
      </w:pPr>
      <w:r w:rsidRPr="009E4B44">
        <w:rPr>
          <w:rFonts w:ascii="Arial" w:hAnsi="Arial" w:cs="Arial"/>
          <w:lang w:val="nb-NO"/>
        </w:rPr>
        <w:t xml:space="preserve">Dr. Sebastian H.D. </w:t>
      </w:r>
      <w:proofErr w:type="spellStart"/>
      <w:r w:rsidRPr="009E4B44">
        <w:rPr>
          <w:rFonts w:ascii="Arial" w:hAnsi="Arial" w:cs="Arial"/>
          <w:lang w:val="nb-NO"/>
        </w:rPr>
        <w:t>Fledler</w:t>
      </w:r>
      <w:proofErr w:type="spellEnd"/>
      <w:r w:rsidRPr="009E4B44">
        <w:rPr>
          <w:rFonts w:ascii="Arial" w:hAnsi="Arial" w:cs="Arial"/>
          <w:color w:val="auto"/>
          <w:lang w:val="nb-NO"/>
        </w:rPr>
        <w:t xml:space="preserve">; </w:t>
      </w:r>
      <w:r w:rsidRPr="003F093D">
        <w:rPr>
          <w:rFonts w:ascii="Arial" w:hAnsi="Arial" w:cs="Arial"/>
          <w:color w:val="222222"/>
          <w:shd w:val="clear" w:color="auto" w:fill="FFFFFF"/>
          <w:lang w:val="nb-NO"/>
        </w:rPr>
        <w:t>fuieldler@tlu.ee</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9E4B44">
        <w:rPr>
          <w:rFonts w:ascii="Arial" w:hAnsi="Arial" w:cs="Arial"/>
          <w:lang w:val="nb-NO"/>
        </w:rPr>
        <w:t xml:space="preserve">Terje </w:t>
      </w:r>
      <w:proofErr w:type="spellStart"/>
      <w:r w:rsidRPr="009E4B44">
        <w:rPr>
          <w:rFonts w:ascii="Arial" w:hAnsi="Arial" w:cs="Arial"/>
          <w:lang w:val="nb-NO"/>
        </w:rPr>
        <w:t>Valjataga</w:t>
      </w:r>
      <w:proofErr w:type="spellEnd"/>
      <w:r w:rsidRPr="009E4B44">
        <w:rPr>
          <w:rFonts w:ascii="Arial" w:hAnsi="Arial" w:cs="Arial"/>
          <w:color w:val="auto"/>
          <w:lang w:val="nb-NO"/>
        </w:rPr>
        <w:t xml:space="preserve">; </w:t>
      </w:r>
      <w:r w:rsidRPr="009E4B44">
        <w:rPr>
          <w:rFonts w:ascii="Arial" w:hAnsi="Arial" w:cs="Arial"/>
          <w:color w:val="222222"/>
          <w:shd w:val="clear" w:color="auto" w:fill="FFFFFF"/>
          <w:lang w:val="fr-CH"/>
        </w:rPr>
        <w:t>Terje.valjataga@tlu.ee</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rPr>
      </w:pPr>
      <w:r w:rsidRPr="009E4B44">
        <w:rPr>
          <w:rFonts w:ascii="Arial" w:hAnsi="Arial" w:cs="Arial"/>
        </w:rPr>
        <w:t xml:space="preserve">Prof. </w:t>
      </w:r>
      <w:proofErr w:type="spellStart"/>
      <w:r w:rsidRPr="009E4B44">
        <w:rPr>
          <w:rFonts w:ascii="Arial" w:hAnsi="Arial" w:cs="Arial"/>
        </w:rPr>
        <w:t>Junusz</w:t>
      </w:r>
      <w:proofErr w:type="spellEnd"/>
      <w:r w:rsidRPr="009E4B44">
        <w:rPr>
          <w:rFonts w:ascii="Arial" w:hAnsi="Arial" w:cs="Arial"/>
        </w:rPr>
        <w:t xml:space="preserve"> </w:t>
      </w:r>
      <w:proofErr w:type="spellStart"/>
      <w:r w:rsidRPr="009E4B44">
        <w:rPr>
          <w:rFonts w:ascii="Arial" w:hAnsi="Arial" w:cs="Arial"/>
        </w:rPr>
        <w:t>Morbitzer</w:t>
      </w:r>
      <w:proofErr w:type="spellEnd"/>
      <w:r w:rsidRPr="009E4B44">
        <w:rPr>
          <w:rFonts w:ascii="Arial" w:hAnsi="Arial" w:cs="Arial"/>
          <w:color w:val="auto"/>
        </w:rPr>
        <w:t xml:space="preserve">; </w:t>
      </w:r>
      <w:r w:rsidRPr="009E4B44">
        <w:rPr>
          <w:rFonts w:ascii="Arial" w:hAnsi="Arial" w:cs="Arial"/>
          <w:color w:val="222222"/>
          <w:shd w:val="clear" w:color="auto" w:fill="FFFFFF"/>
        </w:rPr>
        <w:t>janmor@up.krakow.pl</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9E4B44">
        <w:rPr>
          <w:rFonts w:ascii="Arial" w:hAnsi="Arial" w:cs="Arial"/>
          <w:lang w:val="fr-CH"/>
        </w:rPr>
        <w:t>Vassela Ilieva</w:t>
      </w:r>
      <w:r w:rsidRPr="009E4B44">
        <w:rPr>
          <w:rFonts w:ascii="Arial" w:hAnsi="Arial" w:cs="Arial"/>
          <w:color w:val="auto"/>
          <w:lang w:val="fr-CH"/>
        </w:rPr>
        <w:t xml:space="preserve">; </w:t>
      </w:r>
      <w:r w:rsidRPr="009E4B44">
        <w:rPr>
          <w:rFonts w:ascii="Arial" w:hAnsi="Arial" w:cs="Arial"/>
          <w:color w:val="222222"/>
          <w:shd w:val="clear" w:color="auto" w:fill="FFFFFF"/>
          <w:lang w:val="fr-CH"/>
        </w:rPr>
        <w:t>Vessel.ilieva@abv.bg</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9E4B44">
        <w:rPr>
          <w:rFonts w:ascii="Arial" w:hAnsi="Arial" w:cs="Arial"/>
          <w:color w:val="222222"/>
          <w:shd w:val="clear" w:color="auto" w:fill="FFFFFF"/>
          <w:lang w:val="fr-CH"/>
        </w:rPr>
        <w:t>Murali Krishna Penmetsa; krishna@krimsh.com</w:t>
      </w:r>
    </w:p>
    <w:p w:rsidR="00050CB4" w:rsidRPr="00C83D0D" w:rsidRDefault="00050CB4" w:rsidP="00050CB4">
      <w:pPr>
        <w:pStyle w:val="Paragraphedeliste"/>
        <w:numPr>
          <w:ilvl w:val="0"/>
          <w:numId w:val="12"/>
        </w:numPr>
        <w:spacing w:line="240" w:lineRule="auto"/>
        <w:rPr>
          <w:rFonts w:ascii="Arial" w:hAnsi="Arial" w:cs="Arial"/>
          <w:color w:val="222222"/>
          <w:shd w:val="clear" w:color="auto" w:fill="FFFFFF"/>
          <w:lang w:val="en-US"/>
        </w:rPr>
      </w:pPr>
      <w:proofErr w:type="spellStart"/>
      <w:r w:rsidRPr="00C83D0D">
        <w:rPr>
          <w:rFonts w:ascii="Arial" w:hAnsi="Arial" w:cs="Arial"/>
          <w:color w:val="222222"/>
          <w:shd w:val="clear" w:color="auto" w:fill="FFFFFF"/>
          <w:lang w:val="en-US"/>
        </w:rPr>
        <w:t>Shirisha</w:t>
      </w:r>
      <w:proofErr w:type="spellEnd"/>
      <w:r w:rsidRPr="00C83D0D">
        <w:rPr>
          <w:rFonts w:ascii="Arial" w:hAnsi="Arial" w:cs="Arial"/>
          <w:color w:val="222222"/>
          <w:shd w:val="clear" w:color="auto" w:fill="FFFFFF"/>
          <w:lang w:val="en-US"/>
        </w:rPr>
        <w:t xml:space="preserve"> </w:t>
      </w:r>
      <w:proofErr w:type="spellStart"/>
      <w:r w:rsidRPr="00C83D0D">
        <w:rPr>
          <w:rFonts w:ascii="Arial" w:hAnsi="Arial" w:cs="Arial"/>
          <w:color w:val="222222"/>
          <w:shd w:val="clear" w:color="auto" w:fill="FFFFFF"/>
          <w:lang w:val="en-US"/>
        </w:rPr>
        <w:t>Penmetsa</w:t>
      </w:r>
      <w:proofErr w:type="spellEnd"/>
      <w:r w:rsidRPr="00C83D0D">
        <w:rPr>
          <w:rFonts w:ascii="Arial" w:hAnsi="Arial" w:cs="Arial"/>
          <w:color w:val="222222"/>
          <w:shd w:val="clear" w:color="auto" w:fill="FFFFFF"/>
          <w:lang w:val="en-US"/>
        </w:rPr>
        <w:t>; Shirisha.penmetsa@gmail.com</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9E4B44">
        <w:rPr>
          <w:rFonts w:ascii="Arial" w:hAnsi="Arial" w:cs="Arial"/>
          <w:color w:val="222222"/>
          <w:shd w:val="clear" w:color="auto" w:fill="FFFFFF"/>
          <w:lang w:val="fr-CH"/>
        </w:rPr>
        <w:t>Rajan Pant; rajanpant@outlook.com</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en-US"/>
        </w:rPr>
      </w:pPr>
      <w:r w:rsidRPr="009E4B44">
        <w:rPr>
          <w:rFonts w:ascii="Arial" w:hAnsi="Arial" w:cs="Arial"/>
          <w:color w:val="222222"/>
          <w:shd w:val="clear" w:color="auto" w:fill="FFFFFF"/>
          <w:lang w:val="en-US"/>
        </w:rPr>
        <w:t xml:space="preserve">Nicholas </w:t>
      </w:r>
      <w:proofErr w:type="spellStart"/>
      <w:r w:rsidRPr="009E4B44">
        <w:rPr>
          <w:rFonts w:ascii="Arial" w:hAnsi="Arial" w:cs="Arial"/>
          <w:color w:val="222222"/>
          <w:shd w:val="clear" w:color="auto" w:fill="FFFFFF"/>
          <w:lang w:val="en-US"/>
        </w:rPr>
        <w:t>Mavengere</w:t>
      </w:r>
      <w:proofErr w:type="spellEnd"/>
      <w:r w:rsidRPr="009E4B44">
        <w:rPr>
          <w:rFonts w:ascii="Arial" w:hAnsi="Arial" w:cs="Arial"/>
          <w:color w:val="222222"/>
          <w:shd w:val="clear" w:color="auto" w:fill="FFFFFF"/>
          <w:lang w:val="en-US"/>
        </w:rPr>
        <w:t>; mavengere@gmail.com</w:t>
      </w:r>
    </w:p>
    <w:p w:rsidR="00050CB4" w:rsidRPr="00C83D0D"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C83D0D">
        <w:rPr>
          <w:rFonts w:ascii="Arial" w:hAnsi="Arial" w:cs="Arial"/>
          <w:lang w:val="fr-CH"/>
        </w:rPr>
        <w:t>Ousmane Ndiaye</w:t>
      </w:r>
      <w:r w:rsidRPr="00C83D0D">
        <w:rPr>
          <w:rFonts w:ascii="Arial" w:hAnsi="Arial" w:cs="Arial"/>
          <w:color w:val="auto"/>
          <w:lang w:val="fr-CH"/>
        </w:rPr>
        <w:t xml:space="preserve">; </w:t>
      </w:r>
      <w:hyperlink r:id="rId63" w:history="1">
        <w:r w:rsidRPr="00C83D0D">
          <w:rPr>
            <w:rStyle w:val="Lienhypertexte"/>
            <w:rFonts w:ascii="Arial" w:hAnsi="Arial" w:cs="Arial"/>
            <w:lang w:val="fr-CH"/>
          </w:rPr>
          <w:t>Ousmane.ndiaye@artp.sn</w:t>
        </w:r>
      </w:hyperlink>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9E4B44">
        <w:rPr>
          <w:rFonts w:ascii="Arial" w:hAnsi="Arial" w:cs="Arial"/>
          <w:lang w:val="fr-CH"/>
        </w:rPr>
        <w:t>Pasi Mafuta Nova</w:t>
      </w:r>
      <w:r w:rsidRPr="009E4B44">
        <w:rPr>
          <w:rFonts w:ascii="Arial" w:hAnsi="Arial" w:cs="Arial"/>
          <w:color w:val="auto"/>
          <w:lang w:val="fr-CH"/>
        </w:rPr>
        <w:t xml:space="preserve">; </w:t>
      </w:r>
      <w:hyperlink r:id="rId64" w:history="1">
        <w:r w:rsidRPr="009E4B44">
          <w:rPr>
            <w:rStyle w:val="Lienhypertexte"/>
            <w:rFonts w:ascii="Arial" w:hAnsi="Arial" w:cs="Arial"/>
            <w:lang w:val="fr-CH"/>
          </w:rPr>
          <w:t>pasimafuta@gmail.com</w:t>
        </w:r>
      </w:hyperlink>
    </w:p>
    <w:p w:rsidR="00050CB4" w:rsidRPr="009E4B44" w:rsidRDefault="00050CB4" w:rsidP="00050CB4">
      <w:pPr>
        <w:pStyle w:val="Paragraphedeliste"/>
        <w:numPr>
          <w:ilvl w:val="0"/>
          <w:numId w:val="12"/>
        </w:numPr>
        <w:spacing w:line="240" w:lineRule="auto"/>
        <w:rPr>
          <w:rFonts w:ascii="Arial" w:hAnsi="Arial" w:cs="Arial"/>
          <w:lang w:val="en-US"/>
        </w:rPr>
      </w:pPr>
      <w:proofErr w:type="spellStart"/>
      <w:r w:rsidRPr="009E4B44">
        <w:rPr>
          <w:rFonts w:ascii="Arial" w:hAnsi="Arial" w:cs="Arial"/>
          <w:lang w:val="en-US"/>
        </w:rPr>
        <w:t>Ambika</w:t>
      </w:r>
      <w:proofErr w:type="spellEnd"/>
      <w:r w:rsidRPr="009E4B44">
        <w:rPr>
          <w:rFonts w:ascii="Arial" w:hAnsi="Arial" w:cs="Arial"/>
          <w:lang w:val="en-US"/>
        </w:rPr>
        <w:t xml:space="preserve"> </w:t>
      </w:r>
      <w:proofErr w:type="spellStart"/>
      <w:r w:rsidRPr="009E4B44">
        <w:rPr>
          <w:rFonts w:ascii="Arial" w:hAnsi="Arial" w:cs="Arial"/>
          <w:lang w:val="en-US"/>
        </w:rPr>
        <w:t>Shretsha</w:t>
      </w:r>
      <w:proofErr w:type="spellEnd"/>
      <w:r w:rsidRPr="009E4B44">
        <w:rPr>
          <w:rFonts w:ascii="Arial" w:hAnsi="Arial" w:cs="Arial"/>
          <w:color w:val="auto"/>
          <w:lang w:val="en-US"/>
        </w:rPr>
        <w:t xml:space="preserve">; </w:t>
      </w:r>
      <w:r w:rsidRPr="009E4B44">
        <w:rPr>
          <w:rFonts w:ascii="Arial" w:hAnsi="Arial" w:cs="Arial"/>
          <w:lang w:val="en-US"/>
        </w:rPr>
        <w:t>Ambi.shrestha@gmail.com</w:t>
      </w:r>
    </w:p>
    <w:p w:rsidR="00050CB4" w:rsidRPr="009E4B44" w:rsidRDefault="00050CB4" w:rsidP="00050CB4">
      <w:pPr>
        <w:pStyle w:val="Paragraphedeliste"/>
        <w:numPr>
          <w:ilvl w:val="0"/>
          <w:numId w:val="12"/>
        </w:numPr>
        <w:spacing w:line="240" w:lineRule="auto"/>
        <w:rPr>
          <w:rFonts w:ascii="Arial" w:hAnsi="Arial" w:cs="Arial"/>
          <w:lang w:val="fr-CH"/>
        </w:rPr>
      </w:pPr>
      <w:r w:rsidRPr="009E4B44">
        <w:rPr>
          <w:rFonts w:ascii="Arial" w:hAnsi="Arial" w:cs="Arial"/>
          <w:lang w:val="fr-CH"/>
        </w:rPr>
        <w:t>Margret Mukira; mmukira@yahoo.com</w:t>
      </w:r>
    </w:p>
    <w:p w:rsidR="00050CB4" w:rsidRPr="009E4B44" w:rsidRDefault="00050CB4" w:rsidP="00050CB4">
      <w:pPr>
        <w:pStyle w:val="Paragraphedeliste"/>
        <w:numPr>
          <w:ilvl w:val="0"/>
          <w:numId w:val="12"/>
        </w:numPr>
        <w:spacing w:line="240" w:lineRule="auto"/>
        <w:rPr>
          <w:rFonts w:ascii="Arial" w:hAnsi="Arial" w:cs="Arial"/>
          <w:lang w:val="fr-CH"/>
        </w:rPr>
      </w:pPr>
      <w:r w:rsidRPr="009E4B44">
        <w:rPr>
          <w:rFonts w:ascii="Arial" w:hAnsi="Arial" w:cs="Arial"/>
          <w:lang w:val="fr-CH"/>
        </w:rPr>
        <w:t>Jane Njuru; jnjuru@mku.ac.ke</w:t>
      </w:r>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en-US"/>
        </w:rPr>
      </w:pPr>
      <w:r w:rsidRPr="009E4B44">
        <w:rPr>
          <w:rFonts w:ascii="Arial" w:hAnsi="Arial" w:cs="Arial"/>
          <w:lang w:val="en-US"/>
        </w:rPr>
        <w:t xml:space="preserve">Mr. </w:t>
      </w:r>
      <w:proofErr w:type="spellStart"/>
      <w:r w:rsidRPr="009E4B44">
        <w:rPr>
          <w:rFonts w:ascii="Arial" w:hAnsi="Arial" w:cs="Arial"/>
          <w:lang w:val="en-US"/>
        </w:rPr>
        <w:t>Suroor</w:t>
      </w:r>
      <w:proofErr w:type="spellEnd"/>
      <w:r w:rsidRPr="009E4B44">
        <w:rPr>
          <w:rFonts w:ascii="Arial" w:hAnsi="Arial" w:cs="Arial"/>
          <w:lang w:val="en-US"/>
        </w:rPr>
        <w:t xml:space="preserve"> </w:t>
      </w:r>
      <w:proofErr w:type="spellStart"/>
      <w:r w:rsidRPr="009E4B44">
        <w:rPr>
          <w:rFonts w:ascii="Arial" w:hAnsi="Arial" w:cs="Arial"/>
          <w:lang w:val="en-US"/>
        </w:rPr>
        <w:t>Mohsin</w:t>
      </w:r>
      <w:proofErr w:type="spellEnd"/>
      <w:r w:rsidRPr="009E4B44">
        <w:rPr>
          <w:rFonts w:ascii="Arial" w:hAnsi="Arial" w:cs="Arial"/>
          <w:lang w:val="en-US"/>
        </w:rPr>
        <w:t xml:space="preserve"> Al </w:t>
      </w:r>
      <w:proofErr w:type="spellStart"/>
      <w:r w:rsidRPr="009E4B44">
        <w:rPr>
          <w:rFonts w:ascii="Arial" w:hAnsi="Arial" w:cs="Arial"/>
          <w:lang w:val="en-US"/>
        </w:rPr>
        <w:t>Harbi</w:t>
      </w:r>
      <w:proofErr w:type="spellEnd"/>
      <w:r w:rsidRPr="009E4B44">
        <w:rPr>
          <w:rFonts w:ascii="Arial" w:hAnsi="Arial" w:cs="Arial"/>
          <w:lang w:val="en-US"/>
        </w:rPr>
        <w:t xml:space="preserve">; </w:t>
      </w:r>
      <w:hyperlink r:id="rId65" w:history="1">
        <w:r w:rsidRPr="00D07264">
          <w:rPr>
            <w:rStyle w:val="Lienhypertexte"/>
            <w:rFonts w:ascii="Arial" w:hAnsi="Arial" w:cs="Arial"/>
            <w:lang w:val="en-US"/>
          </w:rPr>
          <w:t>salharbi@moi.gov.ae</w:t>
        </w:r>
      </w:hyperlink>
    </w:p>
    <w:p w:rsidR="00050CB4" w:rsidRPr="009E4B44" w:rsidRDefault="00050CB4" w:rsidP="00050CB4">
      <w:pPr>
        <w:pStyle w:val="Paragraphedeliste"/>
        <w:numPr>
          <w:ilvl w:val="0"/>
          <w:numId w:val="12"/>
        </w:numPr>
        <w:spacing w:line="240" w:lineRule="auto"/>
        <w:rPr>
          <w:rFonts w:ascii="Arial" w:hAnsi="Arial" w:cs="Arial"/>
          <w:color w:val="222222"/>
          <w:shd w:val="clear" w:color="auto" w:fill="FFFFFF"/>
          <w:lang w:val="fr-CH"/>
        </w:rPr>
      </w:pPr>
      <w:r w:rsidRPr="00A66ABE">
        <w:rPr>
          <w:rFonts w:ascii="Arial" w:hAnsi="Arial" w:cs="Arial"/>
          <w:lang w:val="fr-CH"/>
        </w:rPr>
        <w:t>Cecilia G. Mamelodi-Onyadile</w:t>
      </w:r>
      <w:r w:rsidRPr="009E4B44">
        <w:rPr>
          <w:rFonts w:ascii="Arial" w:hAnsi="Arial" w:cs="Arial"/>
          <w:color w:val="auto"/>
          <w:lang w:val="fr-CH"/>
        </w:rPr>
        <w:t xml:space="preserve">; </w:t>
      </w:r>
      <w:hyperlink r:id="rId66" w:history="1">
        <w:r w:rsidRPr="009E4B44">
          <w:rPr>
            <w:rStyle w:val="Lienhypertexte"/>
            <w:rFonts w:ascii="Arial" w:hAnsi="Arial" w:cs="Arial"/>
            <w:lang w:val="fr-CH"/>
          </w:rPr>
          <w:t>cmonyadile@sadc.int</w:t>
        </w:r>
      </w:hyperlink>
    </w:p>
    <w:p w:rsidR="00050CB4" w:rsidRPr="009E4B44" w:rsidRDefault="00050CB4" w:rsidP="00050CB4">
      <w:pPr>
        <w:pStyle w:val="Paragraphedeliste"/>
        <w:numPr>
          <w:ilvl w:val="0"/>
          <w:numId w:val="12"/>
        </w:numPr>
        <w:spacing w:line="240" w:lineRule="auto"/>
        <w:rPr>
          <w:rFonts w:ascii="Arial" w:hAnsi="Arial" w:cs="Arial"/>
          <w:lang w:val="fr-CH"/>
        </w:rPr>
      </w:pPr>
      <w:proofErr w:type="spellStart"/>
      <w:r w:rsidRPr="009E4B44">
        <w:rPr>
          <w:rFonts w:ascii="Arial" w:hAnsi="Arial" w:cs="Arial"/>
          <w:lang w:val="nb-NO"/>
        </w:rPr>
        <w:t>Thadei</w:t>
      </w:r>
      <w:proofErr w:type="spellEnd"/>
      <w:r w:rsidRPr="009E4B44">
        <w:rPr>
          <w:rFonts w:ascii="Arial" w:hAnsi="Arial" w:cs="Arial"/>
          <w:lang w:val="nb-NO"/>
        </w:rPr>
        <w:t xml:space="preserve"> </w:t>
      </w:r>
      <w:proofErr w:type="spellStart"/>
      <w:r w:rsidRPr="009E4B44">
        <w:rPr>
          <w:rFonts w:ascii="Arial" w:hAnsi="Arial" w:cs="Arial"/>
          <w:lang w:val="nb-NO"/>
        </w:rPr>
        <w:t>Msumanje</w:t>
      </w:r>
      <w:proofErr w:type="spellEnd"/>
      <w:r w:rsidRPr="009E4B44">
        <w:rPr>
          <w:rFonts w:ascii="Arial" w:hAnsi="Arial" w:cs="Arial"/>
          <w:color w:val="auto"/>
          <w:lang w:val="nb-NO"/>
        </w:rPr>
        <w:t xml:space="preserve">; </w:t>
      </w:r>
      <w:r w:rsidRPr="009E4B44">
        <w:rPr>
          <w:rFonts w:ascii="Arial" w:hAnsi="Arial" w:cs="Arial"/>
          <w:lang w:val="fr-CH"/>
        </w:rPr>
        <w:t>Msumanje@yahoo.com</w:t>
      </w:r>
    </w:p>
    <w:p w:rsidR="00050CB4" w:rsidRPr="00C83D0D" w:rsidRDefault="00050CB4" w:rsidP="00050CB4">
      <w:pPr>
        <w:pStyle w:val="Paragraphedeliste"/>
        <w:numPr>
          <w:ilvl w:val="0"/>
          <w:numId w:val="12"/>
        </w:numPr>
        <w:spacing w:line="240" w:lineRule="auto"/>
        <w:rPr>
          <w:rFonts w:ascii="Arial" w:hAnsi="Arial" w:cs="Arial"/>
          <w:lang w:val="de-CH"/>
        </w:rPr>
      </w:pPr>
      <w:r w:rsidRPr="009E4B44">
        <w:rPr>
          <w:rFonts w:ascii="Arial" w:hAnsi="Arial" w:cs="Arial"/>
          <w:lang w:val="nb-NO"/>
        </w:rPr>
        <w:t xml:space="preserve">Stewart James </w:t>
      </w:r>
      <w:proofErr w:type="spellStart"/>
      <w:r w:rsidRPr="009E4B44">
        <w:rPr>
          <w:rFonts w:ascii="Arial" w:hAnsi="Arial" w:cs="Arial"/>
          <w:lang w:val="nb-NO"/>
        </w:rPr>
        <w:t>Kowalski</w:t>
      </w:r>
      <w:proofErr w:type="spellEnd"/>
      <w:r w:rsidRPr="009E4B44">
        <w:rPr>
          <w:rFonts w:ascii="Arial" w:hAnsi="Arial" w:cs="Arial"/>
          <w:lang w:val="nb-NO"/>
        </w:rPr>
        <w:t xml:space="preserve">; </w:t>
      </w:r>
      <w:r w:rsidRPr="00C83D0D">
        <w:rPr>
          <w:rFonts w:ascii="Arial" w:hAnsi="Arial" w:cs="Arial"/>
          <w:lang w:val="de-CH"/>
        </w:rPr>
        <w:t>Stewart.kowalski@hig.no</w:t>
      </w:r>
    </w:p>
    <w:p w:rsidR="00050CB4" w:rsidRPr="009E4B44" w:rsidRDefault="00050CB4" w:rsidP="00050CB4">
      <w:pPr>
        <w:pStyle w:val="Paragraphedeliste"/>
        <w:numPr>
          <w:ilvl w:val="0"/>
          <w:numId w:val="12"/>
        </w:numPr>
        <w:spacing w:line="240" w:lineRule="auto"/>
        <w:rPr>
          <w:rFonts w:ascii="Arial" w:hAnsi="Arial" w:cs="Arial"/>
          <w:lang w:val="de-CH"/>
        </w:rPr>
      </w:pPr>
      <w:proofErr w:type="spellStart"/>
      <w:r w:rsidRPr="009E4B44">
        <w:rPr>
          <w:rFonts w:ascii="Arial" w:hAnsi="Arial" w:cs="Arial"/>
          <w:lang w:val="nb-NO"/>
        </w:rPr>
        <w:t>Jeffy</w:t>
      </w:r>
      <w:proofErr w:type="spellEnd"/>
      <w:r w:rsidRPr="009E4B44">
        <w:rPr>
          <w:rFonts w:ascii="Arial" w:hAnsi="Arial" w:cs="Arial"/>
          <w:lang w:val="nb-NO"/>
        </w:rPr>
        <w:t xml:space="preserve"> </w:t>
      </w:r>
      <w:proofErr w:type="spellStart"/>
      <w:r w:rsidRPr="009E4B44">
        <w:rPr>
          <w:rFonts w:ascii="Arial" w:hAnsi="Arial" w:cs="Arial"/>
          <w:lang w:val="nb-NO"/>
        </w:rPr>
        <w:t>Mwakalinga</w:t>
      </w:r>
      <w:proofErr w:type="spellEnd"/>
      <w:r w:rsidRPr="009E4B44">
        <w:rPr>
          <w:rFonts w:ascii="Arial" w:hAnsi="Arial" w:cs="Arial"/>
          <w:lang w:val="nb-NO"/>
        </w:rPr>
        <w:t xml:space="preserve">; </w:t>
      </w:r>
      <w:r w:rsidRPr="009E4B44">
        <w:rPr>
          <w:rFonts w:ascii="Arial" w:hAnsi="Arial" w:cs="Arial"/>
        </w:rPr>
        <w:t>jeffy@ling.su.se</w:t>
      </w:r>
    </w:p>
    <w:p w:rsidR="00050CB4" w:rsidRPr="009E4B44" w:rsidRDefault="00050CB4" w:rsidP="00050CB4">
      <w:pPr>
        <w:pStyle w:val="Paragraphedeliste"/>
        <w:numPr>
          <w:ilvl w:val="0"/>
          <w:numId w:val="12"/>
        </w:numPr>
        <w:spacing w:line="240" w:lineRule="auto"/>
        <w:rPr>
          <w:rFonts w:ascii="Arial" w:hAnsi="Arial" w:cs="Arial"/>
          <w:lang w:val="de-CH"/>
        </w:rPr>
      </w:pPr>
      <w:proofErr w:type="spellStart"/>
      <w:r w:rsidRPr="009E4B44">
        <w:rPr>
          <w:rFonts w:ascii="Arial" w:hAnsi="Arial" w:cs="Arial"/>
          <w:lang w:val="nb-NO"/>
        </w:rPr>
        <w:t>Zdena</w:t>
      </w:r>
      <w:proofErr w:type="spellEnd"/>
      <w:r w:rsidRPr="009E4B44">
        <w:rPr>
          <w:rFonts w:ascii="Arial" w:hAnsi="Arial" w:cs="Arial"/>
          <w:lang w:val="nb-NO"/>
        </w:rPr>
        <w:t xml:space="preserve">; </w:t>
      </w:r>
      <w:hyperlink r:id="rId67" w:history="1">
        <w:r w:rsidRPr="009E4B44">
          <w:rPr>
            <w:rStyle w:val="Lienhypertexte"/>
            <w:rFonts w:ascii="Arial" w:hAnsi="Arial" w:cs="Arial"/>
            <w:lang w:val="nb-NO"/>
          </w:rPr>
          <w:t>Zdena.liotta@gmail.com</w:t>
        </w:r>
      </w:hyperlink>
    </w:p>
    <w:p w:rsidR="00050CB4" w:rsidRPr="009E4B44" w:rsidRDefault="00050CB4" w:rsidP="00050CB4">
      <w:pPr>
        <w:pStyle w:val="Paragraphedeliste"/>
        <w:numPr>
          <w:ilvl w:val="0"/>
          <w:numId w:val="12"/>
        </w:numPr>
        <w:spacing w:line="240" w:lineRule="auto"/>
        <w:rPr>
          <w:rFonts w:ascii="Arial" w:hAnsi="Arial" w:cs="Arial"/>
          <w:lang w:val="nb-NO"/>
        </w:rPr>
      </w:pPr>
      <w:proofErr w:type="spellStart"/>
      <w:r w:rsidRPr="009E4B44">
        <w:rPr>
          <w:rFonts w:ascii="Arial" w:hAnsi="Arial" w:cs="Arial"/>
          <w:lang w:val="nb-NO"/>
        </w:rPr>
        <w:t>Bjoern</w:t>
      </w:r>
      <w:proofErr w:type="spellEnd"/>
      <w:r w:rsidRPr="009E4B44">
        <w:rPr>
          <w:rFonts w:ascii="Arial" w:hAnsi="Arial" w:cs="Arial"/>
          <w:lang w:val="nb-NO"/>
        </w:rPr>
        <w:t xml:space="preserve"> </w:t>
      </w:r>
      <w:proofErr w:type="spellStart"/>
      <w:r w:rsidRPr="009E4B44">
        <w:rPr>
          <w:rFonts w:ascii="Arial" w:hAnsi="Arial" w:cs="Arial"/>
          <w:lang w:val="nb-NO"/>
        </w:rPr>
        <w:t>Stockleben</w:t>
      </w:r>
      <w:proofErr w:type="spellEnd"/>
      <w:r w:rsidRPr="009E4B44">
        <w:rPr>
          <w:rFonts w:ascii="Arial" w:hAnsi="Arial" w:cs="Arial"/>
          <w:lang w:val="nb-NO"/>
        </w:rPr>
        <w:t xml:space="preserve">; </w:t>
      </w:r>
      <w:hyperlink r:id="rId68" w:history="1">
        <w:r w:rsidRPr="009E4B44">
          <w:rPr>
            <w:rStyle w:val="Lienhypertexte"/>
            <w:rFonts w:ascii="Arial" w:hAnsi="Arial" w:cs="Arial"/>
            <w:lang w:val="nb-NO"/>
          </w:rPr>
          <w:t>Miroslava.cernochova@pedf.cuni.cz</w:t>
        </w:r>
      </w:hyperlink>
    </w:p>
    <w:p w:rsidR="00050CB4" w:rsidRPr="009E4B44" w:rsidRDefault="00050CB4" w:rsidP="00050CB4">
      <w:pPr>
        <w:pStyle w:val="Paragraphedeliste"/>
        <w:numPr>
          <w:ilvl w:val="0"/>
          <w:numId w:val="12"/>
        </w:numPr>
        <w:spacing w:line="240" w:lineRule="auto"/>
        <w:rPr>
          <w:rFonts w:ascii="Arial" w:hAnsi="Arial" w:cs="Arial"/>
          <w:lang w:val="en-GB"/>
        </w:rPr>
      </w:pPr>
      <w:proofErr w:type="spellStart"/>
      <w:r w:rsidRPr="009E4B44">
        <w:rPr>
          <w:rFonts w:ascii="Arial" w:hAnsi="Arial" w:cs="Arial"/>
          <w:lang w:val="nb-NO"/>
        </w:rPr>
        <w:t>Seetam</w:t>
      </w:r>
      <w:proofErr w:type="spellEnd"/>
      <w:r w:rsidRPr="009E4B44">
        <w:rPr>
          <w:rFonts w:ascii="Arial" w:hAnsi="Arial" w:cs="Arial"/>
          <w:lang w:val="nb-NO"/>
        </w:rPr>
        <w:t xml:space="preserve">; </w:t>
      </w:r>
      <w:hyperlink r:id="rId69" w:history="1">
        <w:r w:rsidRPr="009E4B44">
          <w:rPr>
            <w:rStyle w:val="Lienhypertexte"/>
            <w:rFonts w:ascii="Arial" w:hAnsi="Arial" w:cs="Arial"/>
            <w:lang w:val="nb-NO"/>
          </w:rPr>
          <w:t>Seetam@utas.edu.au</w:t>
        </w:r>
      </w:hyperlink>
    </w:p>
    <w:p w:rsidR="00050CB4" w:rsidRPr="009E4B44" w:rsidRDefault="00050CB4" w:rsidP="00050CB4">
      <w:pPr>
        <w:pStyle w:val="Paragraphedeliste"/>
        <w:numPr>
          <w:ilvl w:val="0"/>
          <w:numId w:val="12"/>
        </w:numPr>
        <w:spacing w:line="240" w:lineRule="auto"/>
        <w:rPr>
          <w:rFonts w:ascii="Arial" w:hAnsi="Arial" w:cs="Arial"/>
          <w:lang w:val="nb-NO"/>
        </w:rPr>
      </w:pPr>
      <w:r w:rsidRPr="009E4B44">
        <w:rPr>
          <w:rFonts w:ascii="Arial" w:hAnsi="Arial" w:cs="Arial"/>
          <w:lang w:val="nb-NO"/>
        </w:rPr>
        <w:t xml:space="preserve">Peter </w:t>
      </w:r>
      <w:proofErr w:type="spellStart"/>
      <w:r w:rsidRPr="009E4B44">
        <w:rPr>
          <w:rFonts w:ascii="Arial" w:hAnsi="Arial" w:cs="Arial"/>
          <w:lang w:val="nb-NO"/>
        </w:rPr>
        <w:t>Doe</w:t>
      </w:r>
      <w:proofErr w:type="spellEnd"/>
      <w:r w:rsidRPr="009E4B44">
        <w:rPr>
          <w:rFonts w:ascii="Arial" w:hAnsi="Arial" w:cs="Arial"/>
          <w:lang w:val="nb-NO"/>
        </w:rPr>
        <w:t xml:space="preserve">; </w:t>
      </w:r>
      <w:hyperlink r:id="rId70" w:history="1">
        <w:r w:rsidRPr="009E4B44">
          <w:rPr>
            <w:rStyle w:val="Lienhypertexte"/>
            <w:rFonts w:ascii="Arial" w:hAnsi="Arial" w:cs="Arial"/>
            <w:lang w:val="nb-NO"/>
          </w:rPr>
          <w:t>Peter.doe@utas.edu.au</w:t>
        </w:r>
      </w:hyperlink>
    </w:p>
    <w:p w:rsidR="00050CB4" w:rsidRPr="003F093D" w:rsidRDefault="00050CB4" w:rsidP="00050CB4">
      <w:pPr>
        <w:pStyle w:val="Paragraphedeliste"/>
        <w:numPr>
          <w:ilvl w:val="0"/>
          <w:numId w:val="12"/>
        </w:numPr>
        <w:spacing w:line="240" w:lineRule="auto"/>
        <w:rPr>
          <w:rFonts w:ascii="Arial" w:hAnsi="Arial" w:cs="Arial"/>
          <w:lang w:val="en-GB"/>
        </w:rPr>
      </w:pPr>
      <w:proofErr w:type="spellStart"/>
      <w:r w:rsidRPr="003F093D">
        <w:rPr>
          <w:rFonts w:ascii="Arial" w:hAnsi="Arial" w:cs="Arial"/>
          <w:lang w:val="en-GB"/>
        </w:rPr>
        <w:t>Miroslava</w:t>
      </w:r>
      <w:proofErr w:type="spellEnd"/>
      <w:r w:rsidRPr="003F093D">
        <w:rPr>
          <w:rFonts w:ascii="Arial" w:hAnsi="Arial" w:cs="Arial"/>
          <w:lang w:val="en-GB"/>
        </w:rPr>
        <w:t xml:space="preserve"> </w:t>
      </w:r>
      <w:proofErr w:type="spellStart"/>
      <w:r w:rsidRPr="003F093D">
        <w:rPr>
          <w:rFonts w:ascii="Arial" w:hAnsi="Arial" w:cs="Arial"/>
          <w:lang w:val="en-GB"/>
        </w:rPr>
        <w:t>Cernochova</w:t>
      </w:r>
      <w:proofErr w:type="spellEnd"/>
      <w:r w:rsidRPr="003F093D">
        <w:rPr>
          <w:rFonts w:ascii="Arial" w:hAnsi="Arial" w:cs="Arial"/>
          <w:lang w:val="en-GB"/>
        </w:rPr>
        <w:t xml:space="preserve">; </w:t>
      </w:r>
      <w:hyperlink r:id="rId71" w:history="1">
        <w:r w:rsidRPr="003F093D">
          <w:rPr>
            <w:rStyle w:val="Lienhypertexte"/>
            <w:rFonts w:ascii="Arial" w:hAnsi="Arial" w:cs="Arial"/>
            <w:lang w:val="en-GB"/>
          </w:rPr>
          <w:t>Miroslava.cernochova@pedf.cuni.cz</w:t>
        </w:r>
      </w:hyperlink>
    </w:p>
    <w:p w:rsidR="00050CB4" w:rsidRPr="00E90D87" w:rsidRDefault="00156CE0" w:rsidP="00156CE0">
      <w:pPr>
        <w:pStyle w:val="Titre1"/>
      </w:pPr>
      <w:bookmarkStart w:id="57" w:name="_Toc447118106"/>
      <w:r>
        <w:lastRenderedPageBreak/>
        <w:t>Webpage</w:t>
      </w:r>
      <w:bookmarkEnd w:id="57"/>
    </w:p>
    <w:p w:rsidR="00050CB4" w:rsidRPr="00156CE0" w:rsidRDefault="00050CB4" w:rsidP="00050CB4">
      <w:pPr>
        <w:rPr>
          <w:lang w:val="en-US"/>
        </w:rPr>
      </w:pPr>
      <w:r w:rsidRPr="00156CE0">
        <w:rPr>
          <w:lang w:val="en-US"/>
        </w:rPr>
        <w:t xml:space="preserve">Webpage </w:t>
      </w:r>
      <w:hyperlink r:id="rId72" w:history="1">
        <w:r w:rsidRPr="00156CE0">
          <w:rPr>
            <w:rStyle w:val="Lienhypertexte"/>
            <w:lang w:val="en-US"/>
          </w:rPr>
          <w:t>www.ISES-int.org</w:t>
        </w:r>
      </w:hyperlink>
      <w:r w:rsidRPr="00156CE0">
        <w:rPr>
          <w:lang w:val="en-US"/>
        </w:rPr>
        <w:t xml:space="preserve"> </w:t>
      </w:r>
      <w:r w:rsidR="00156CE0" w:rsidRPr="00156CE0">
        <w:rPr>
          <w:lang w:val="en-US"/>
        </w:rPr>
        <w:t xml:space="preserve">under construction </w:t>
      </w:r>
      <w:r w:rsidRPr="00156CE0">
        <w:rPr>
          <w:lang w:val="en-US"/>
        </w:rPr>
        <w:t>(</w:t>
      </w:r>
      <w:proofErr w:type="spellStart"/>
      <w:r w:rsidRPr="00156CE0">
        <w:rPr>
          <w:lang w:val="en-US"/>
        </w:rPr>
        <w:t>Konrad</w:t>
      </w:r>
      <w:proofErr w:type="spellEnd"/>
      <w:r w:rsidRPr="00156CE0">
        <w:rPr>
          <w:lang w:val="en-US"/>
        </w:rPr>
        <w:t xml:space="preserve"> </w:t>
      </w:r>
      <w:proofErr w:type="spellStart"/>
      <w:r w:rsidRPr="00156CE0">
        <w:rPr>
          <w:lang w:val="en-US"/>
        </w:rPr>
        <w:t>Marfurt</w:t>
      </w:r>
      <w:proofErr w:type="spellEnd"/>
      <w:r w:rsidRPr="00156CE0">
        <w:rPr>
          <w:lang w:val="en-US"/>
        </w:rPr>
        <w:t>)</w:t>
      </w:r>
    </w:p>
    <w:p w:rsidR="00050CB4" w:rsidRPr="00156CE0" w:rsidRDefault="00050CB4" w:rsidP="00050CB4">
      <w:pPr>
        <w:rPr>
          <w:lang w:val="en-US"/>
        </w:rPr>
      </w:pPr>
    </w:p>
    <w:p w:rsidR="00050CB4" w:rsidRPr="00E90D87" w:rsidRDefault="00050CB4" w:rsidP="00156CE0">
      <w:pPr>
        <w:pStyle w:val="Titre1"/>
      </w:pPr>
      <w:bookmarkStart w:id="58" w:name="_Toc447118107"/>
      <w:r w:rsidRPr="00E90D87">
        <w:t>Appendix</w:t>
      </w:r>
      <w:r>
        <w:t xml:space="preserve"> I</w:t>
      </w:r>
      <w:bookmarkEnd w:id="58"/>
    </w:p>
    <w:p w:rsidR="00050CB4" w:rsidRDefault="00050CB4" w:rsidP="00050CB4">
      <w:pPr>
        <w:rPr>
          <w:lang w:val="en-GB"/>
        </w:rPr>
      </w:pPr>
      <w:r>
        <w:rPr>
          <w:lang w:val="en-GB"/>
        </w:rPr>
        <w:t>At NTNU Science and technology Centre Trondheim, Norway, were two master thesis may on the topic:</w:t>
      </w:r>
    </w:p>
    <w:p w:rsidR="00050CB4" w:rsidRPr="00156CE0" w:rsidRDefault="00050CB4" w:rsidP="00581836">
      <w:pPr>
        <w:pStyle w:val="Paragraphedeliste"/>
        <w:numPr>
          <w:ilvl w:val="0"/>
          <w:numId w:val="41"/>
        </w:numPr>
        <w:rPr>
          <w:lang w:val="en-GB"/>
        </w:rPr>
      </w:pPr>
      <w:r w:rsidRPr="00156CE0">
        <w:rPr>
          <w:lang w:val="en-GB"/>
        </w:rPr>
        <w:t xml:space="preserve">Information security comparison of Norway and India with focus on SEM: master thesis by </w:t>
      </w:r>
      <w:proofErr w:type="spellStart"/>
      <w:r w:rsidRPr="00156CE0">
        <w:rPr>
          <w:lang w:val="en-GB"/>
        </w:rPr>
        <w:t>Murali</w:t>
      </w:r>
      <w:proofErr w:type="spellEnd"/>
      <w:r w:rsidRPr="00156CE0">
        <w:rPr>
          <w:lang w:val="en-GB"/>
        </w:rPr>
        <w:t xml:space="preserve"> Krishna</w:t>
      </w:r>
    </w:p>
    <w:p w:rsidR="00050CB4" w:rsidRPr="00156CE0" w:rsidRDefault="00050CB4" w:rsidP="00581836">
      <w:pPr>
        <w:pStyle w:val="Paragraphedeliste"/>
        <w:numPr>
          <w:ilvl w:val="0"/>
          <w:numId w:val="41"/>
        </w:numPr>
        <w:rPr>
          <w:lang w:val="en-GB"/>
        </w:rPr>
      </w:pPr>
      <w:r w:rsidRPr="00156CE0">
        <w:rPr>
          <w:lang w:val="en-GB"/>
        </w:rPr>
        <w:t xml:space="preserve">Information Security Policy and Strategy in Kenya: </w:t>
      </w:r>
      <w:proofErr w:type="spellStart"/>
      <w:r w:rsidRPr="00156CE0">
        <w:rPr>
          <w:lang w:val="en-GB"/>
        </w:rPr>
        <w:t>Masterthesis</w:t>
      </w:r>
      <w:proofErr w:type="spellEnd"/>
      <w:r w:rsidRPr="00156CE0">
        <w:rPr>
          <w:lang w:val="en-GB"/>
        </w:rPr>
        <w:t xml:space="preserve"> </w:t>
      </w:r>
      <w:proofErr w:type="spellStart"/>
      <w:r w:rsidRPr="00156CE0">
        <w:rPr>
          <w:lang w:val="en-GB"/>
        </w:rPr>
        <w:t>Serah</w:t>
      </w:r>
      <w:proofErr w:type="spellEnd"/>
    </w:p>
    <w:p w:rsidR="00156CE0" w:rsidRDefault="00050CB4" w:rsidP="00050CB4">
      <w:pPr>
        <w:rPr>
          <w:lang w:val="en-GB"/>
        </w:rPr>
      </w:pPr>
      <w:r>
        <w:rPr>
          <w:lang w:val="en-GB"/>
        </w:rPr>
        <w:t xml:space="preserve">On top of those two </w:t>
      </w:r>
      <w:proofErr w:type="gramStart"/>
      <w:r>
        <w:rPr>
          <w:lang w:val="en-GB"/>
        </w:rPr>
        <w:t>thesis</w:t>
      </w:r>
      <w:proofErr w:type="gramEnd"/>
      <w:r>
        <w:rPr>
          <w:lang w:val="en-GB"/>
        </w:rPr>
        <w:t xml:space="preserve"> was for the ISES project a questionnaire designed and evaluated </w:t>
      </w:r>
    </w:p>
    <w:p w:rsidR="00050CB4" w:rsidRDefault="00050CB4" w:rsidP="00050CB4">
      <w:pPr>
        <w:rPr>
          <w:lang w:val="en-GB"/>
        </w:rPr>
      </w:pPr>
      <w:r>
        <w:rPr>
          <w:lang w:val="en-GB"/>
        </w:rPr>
        <w:t>(</w:t>
      </w:r>
      <w:proofErr w:type="gramStart"/>
      <w:r>
        <w:rPr>
          <w:lang w:val="en-GB"/>
        </w:rPr>
        <w:t>see</w:t>
      </w:r>
      <w:proofErr w:type="gramEnd"/>
      <w:r>
        <w:rPr>
          <w:lang w:val="en-GB"/>
        </w:rPr>
        <w:t xml:space="preserve"> next page). </w:t>
      </w:r>
    </w:p>
    <w:p w:rsidR="00050CB4" w:rsidRDefault="00050CB4" w:rsidP="00050CB4">
      <w:pPr>
        <w:rPr>
          <w:lang w:val="en-GB"/>
        </w:rPr>
      </w:pPr>
      <w:r>
        <w:rPr>
          <w:lang w:val="en-GB"/>
        </w:rPr>
        <w:br w:type="page"/>
      </w:r>
    </w:p>
    <w:p w:rsidR="00050CB4" w:rsidRPr="00C83D0D" w:rsidRDefault="00050CB4" w:rsidP="00156CE0">
      <w:pPr>
        <w:pStyle w:val="Titre1"/>
        <w:rPr>
          <w:rFonts w:eastAsia="Times New Roman"/>
          <w:lang w:eastAsia="en-GB"/>
        </w:rPr>
      </w:pPr>
      <w:bookmarkStart w:id="59" w:name="_Toc447118108"/>
      <w:r w:rsidRPr="00C83D0D">
        <w:lastRenderedPageBreak/>
        <w:t xml:space="preserve">Appendix II: </w:t>
      </w:r>
      <w:r w:rsidRPr="00C83D0D">
        <w:rPr>
          <w:rFonts w:eastAsia="Times New Roman"/>
          <w:lang w:eastAsia="en-GB"/>
        </w:rPr>
        <w:t>ISES - Questionnaire Findings</w:t>
      </w:r>
      <w:bookmarkEnd w:id="59"/>
    </w:p>
    <w:p w:rsidR="00050CB4" w:rsidRPr="00FC2F92" w:rsidRDefault="00050CB4" w:rsidP="00050CB4">
      <w:pPr>
        <w:rPr>
          <w:rFonts w:eastAsia="Times New Roman" w:cs="Arial"/>
          <w:b/>
          <w:lang w:val="en-US" w:eastAsia="en-GB"/>
        </w:rPr>
      </w:pPr>
      <w:r>
        <w:rPr>
          <w:rFonts w:eastAsia="Times New Roman" w:cs="Arial"/>
          <w:b/>
          <w:lang w:val="en-US" w:eastAsia="en-GB"/>
        </w:rPr>
        <w:t xml:space="preserve">Abbreviation: </w:t>
      </w:r>
      <w:r w:rsidRPr="00FC2F92">
        <w:rPr>
          <w:rFonts w:eastAsia="Times New Roman" w:cs="Arial"/>
          <w:b/>
          <w:lang w:val="en-US" w:eastAsia="en-GB"/>
        </w:rPr>
        <w:t xml:space="preserve">P = </w:t>
      </w:r>
      <w:r>
        <w:rPr>
          <w:rFonts w:eastAsia="Times New Roman" w:cs="Arial"/>
          <w:b/>
          <w:lang w:val="en-US" w:eastAsia="en-GB"/>
        </w:rPr>
        <w:t xml:space="preserve">Answering </w:t>
      </w:r>
      <w:r w:rsidRPr="00FC2F92">
        <w:rPr>
          <w:rFonts w:eastAsia="Times New Roman" w:cs="Arial"/>
          <w:b/>
          <w:lang w:val="en-US" w:eastAsia="en-GB"/>
        </w:rPr>
        <w:t>Person</w:t>
      </w:r>
    </w:p>
    <w:p w:rsidR="00050CB4" w:rsidRPr="00FC2F92" w:rsidRDefault="00050CB4" w:rsidP="00D07264">
      <w:pPr>
        <w:pStyle w:val="Titre2"/>
        <w:rPr>
          <w:rFonts w:eastAsia="Times New Roman"/>
          <w:lang w:eastAsia="en-GB"/>
        </w:rPr>
      </w:pPr>
      <w:bookmarkStart w:id="60" w:name="_Toc447118109"/>
      <w:r w:rsidRPr="00FC2F92">
        <w:rPr>
          <w:rFonts w:eastAsia="Times New Roman"/>
          <w:lang w:eastAsia="en-GB"/>
        </w:rPr>
        <w:t>Cyber-security challenges</w:t>
      </w:r>
      <w:bookmarkEnd w:id="60"/>
      <w:r w:rsidRPr="00FC2F92">
        <w:rPr>
          <w:rFonts w:eastAsia="Times New Roman"/>
          <w:lang w:eastAsia="en-GB"/>
        </w:rPr>
        <w:t xml:space="preserve"> </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Majority of the respondent felt that </w:t>
      </w:r>
      <w:proofErr w:type="gramStart"/>
      <w:r w:rsidRPr="00FC2F92">
        <w:rPr>
          <w:rFonts w:eastAsia="Times New Roman" w:cs="Arial"/>
          <w:sz w:val="24"/>
          <w:szCs w:val="24"/>
          <w:lang w:val="en-US" w:eastAsia="en-GB"/>
        </w:rPr>
        <w:t>internet</w:t>
      </w:r>
      <w:proofErr w:type="gramEnd"/>
      <w:r w:rsidRPr="00FC2F92">
        <w:rPr>
          <w:rFonts w:eastAsia="Times New Roman" w:cs="Arial"/>
          <w:sz w:val="24"/>
          <w:szCs w:val="24"/>
          <w:lang w:val="en-US" w:eastAsia="en-GB"/>
        </w:rPr>
        <w:t xml:space="preserve"> users have insufficient digital skills to recognize potential threat and how to protect their personal or company’s data as well as their devices. IT literacy and basic understanding of fundamentals of computer science concepts can be challenge to many users.   Lack of user awareness goes across the board - from typical users to people in high places such as politicians and bank managers. </w:t>
      </w:r>
      <w:proofErr w:type="gramStart"/>
      <w:r w:rsidRPr="00FC2F92">
        <w:rPr>
          <w:rFonts w:eastAsia="Times New Roman" w:cs="Arial"/>
          <w:sz w:val="24"/>
          <w:szCs w:val="24"/>
          <w:lang w:val="en-US" w:eastAsia="en-GB"/>
        </w:rPr>
        <w:t>This result to weak passwords, unpatched devices, visiting harmful websites, identity theft, cyber bullying, fraud etc.</w:t>
      </w:r>
      <w:proofErr w:type="gramEnd"/>
      <w:r w:rsidRPr="00FC2F92">
        <w:rPr>
          <w:rFonts w:eastAsia="Times New Roman" w:cs="Arial"/>
          <w:sz w:val="24"/>
          <w:szCs w:val="24"/>
          <w:lang w:val="en-US" w:eastAsia="en-GB"/>
        </w:rPr>
        <w:t xml:space="preserve"> The increasing connection of users and devices with weak systems make cyberspace a safe haven for cybercriminals.</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One respondent felt that Internet users from low social economic demographics are very susceptible to online scams.</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Businesses are also to blame for </w:t>
      </w:r>
      <w:proofErr w:type="spellStart"/>
      <w:r w:rsidRPr="00FC2F92">
        <w:rPr>
          <w:rFonts w:eastAsia="Times New Roman" w:cs="Arial"/>
          <w:sz w:val="24"/>
          <w:szCs w:val="24"/>
          <w:lang w:val="en-US" w:eastAsia="en-GB"/>
        </w:rPr>
        <w:t>realising</w:t>
      </w:r>
      <w:proofErr w:type="spellEnd"/>
      <w:r w:rsidRPr="00FC2F92">
        <w:rPr>
          <w:rFonts w:eastAsia="Times New Roman" w:cs="Arial"/>
          <w:sz w:val="24"/>
          <w:szCs w:val="24"/>
          <w:lang w:val="en-US" w:eastAsia="en-GB"/>
        </w:rPr>
        <w:t xml:space="preserve"> software’s with bugs </w:t>
      </w:r>
      <w:proofErr w:type="gramStart"/>
      <w:r w:rsidRPr="00FC2F92">
        <w:rPr>
          <w:rFonts w:eastAsia="Times New Roman" w:cs="Arial"/>
          <w:sz w:val="24"/>
          <w:szCs w:val="24"/>
          <w:lang w:val="en-US" w:eastAsia="en-GB"/>
        </w:rPr>
        <w:t xml:space="preserve">– </w:t>
      </w:r>
      <w:r w:rsidRPr="00FC2F92">
        <w:rPr>
          <w:rFonts w:eastAsia="Times New Roman" w:cs="Arial"/>
          <w:b/>
          <w:sz w:val="24"/>
          <w:szCs w:val="24"/>
          <w:lang w:val="en-US" w:eastAsia="en-GB"/>
        </w:rPr>
        <w:t xml:space="preserve"> P1</w:t>
      </w:r>
      <w:proofErr w:type="gramEnd"/>
      <w:r w:rsidRPr="00FC2F92">
        <w:rPr>
          <w:rFonts w:eastAsia="Times New Roman" w:cs="Arial"/>
          <w:b/>
          <w:sz w:val="24"/>
          <w:szCs w:val="24"/>
          <w:lang w:val="en-US" w:eastAsia="en-GB"/>
        </w:rPr>
        <w:t xml:space="preserve">: </w:t>
      </w:r>
      <w:r w:rsidRPr="00FC2F92">
        <w:rPr>
          <w:rFonts w:eastAsia="Times New Roman" w:cs="Arial"/>
          <w:sz w:val="24"/>
          <w:szCs w:val="24"/>
          <w:lang w:val="en-US" w:eastAsia="en-GB"/>
        </w:rPr>
        <w:t>(</w:t>
      </w:r>
      <w:r w:rsidRPr="00FC2F92">
        <w:rPr>
          <w:i/>
          <w:lang w:val="en-US"/>
        </w:rPr>
        <w:t>"There is a dangerous contradiction between cyber-security and business interests of some companies (most importantly, Microsoft, but also Apple and Google move that way). Ignorant people are the best customers and technological monocultures are the best ways to make profit - yet both lead to security nightmares (e.g. computer viruses have always been 99% Microsoft phenomenon). Fortunately, both risks are possible to leverage on national/governmental and international (treaty) level."</w:t>
      </w:r>
      <w:r w:rsidRPr="00FC2F92">
        <w:rPr>
          <w:rFonts w:eastAsia="Times New Roman" w:cs="Arial"/>
          <w:sz w:val="24"/>
          <w:szCs w:val="24"/>
          <w:lang w:val="en-US" w:eastAsia="en-GB"/>
        </w:rPr>
        <w:t>)</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The exposure of violent, sexual materials on Internet towards young children pose a great threat - concern to some of the responders. </w:t>
      </w:r>
    </w:p>
    <w:p w:rsidR="00050CB4" w:rsidRPr="00FC2F92" w:rsidRDefault="00050CB4" w:rsidP="00050CB4">
      <w:pPr>
        <w:rPr>
          <w:rFonts w:eastAsia="Times New Roman" w:cs="Arial"/>
          <w:sz w:val="24"/>
          <w:szCs w:val="24"/>
          <w:lang w:val="en-US" w:eastAsia="en-GB"/>
        </w:rPr>
      </w:pPr>
    </w:p>
    <w:p w:rsidR="00050CB4" w:rsidRPr="00FC2F92" w:rsidRDefault="00050CB4" w:rsidP="00D07264">
      <w:pPr>
        <w:pStyle w:val="Titre2"/>
        <w:rPr>
          <w:rFonts w:eastAsia="Times New Roman"/>
          <w:sz w:val="24"/>
          <w:szCs w:val="24"/>
          <w:lang w:eastAsia="en-GB"/>
        </w:rPr>
      </w:pPr>
      <w:bookmarkStart w:id="61" w:name="_Toc447118110"/>
      <w:r w:rsidRPr="00FC2F92">
        <w:rPr>
          <w:rFonts w:eastAsia="Times New Roman"/>
          <w:lang w:eastAsia="en-GB"/>
        </w:rPr>
        <w:t>National Cyber Security Strategy/Policy</w:t>
      </w:r>
      <w:bookmarkEnd w:id="61"/>
      <w:r w:rsidRPr="00FC2F92">
        <w:rPr>
          <w:rFonts w:eastAsia="Times New Roman"/>
          <w:lang w:eastAsia="en-GB"/>
        </w:rPr>
        <w:t xml:space="preserve"> </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Evidence showed that most countries have acknowledged </w:t>
      </w:r>
      <w:proofErr w:type="spellStart"/>
      <w:r w:rsidRPr="00FC2F92">
        <w:rPr>
          <w:rFonts w:eastAsia="Times New Roman" w:cs="Arial"/>
          <w:sz w:val="24"/>
          <w:szCs w:val="24"/>
          <w:lang w:val="en-US" w:eastAsia="en-GB"/>
        </w:rPr>
        <w:t>cybersecurity</w:t>
      </w:r>
      <w:proofErr w:type="spellEnd"/>
      <w:r w:rsidRPr="00FC2F92">
        <w:rPr>
          <w:rFonts w:eastAsia="Times New Roman" w:cs="Arial"/>
          <w:sz w:val="24"/>
          <w:szCs w:val="24"/>
          <w:lang w:val="en-US" w:eastAsia="en-GB"/>
        </w:rPr>
        <w:t xml:space="preserve"> as an urgent issue but most are still at their early stages in putting preventative measures in place. However, some countries (mainly in developed countries) have already developed a National </w:t>
      </w:r>
      <w:proofErr w:type="spellStart"/>
      <w:r w:rsidRPr="00FC2F92">
        <w:rPr>
          <w:rFonts w:eastAsia="Times New Roman" w:cs="Arial"/>
          <w:sz w:val="24"/>
          <w:szCs w:val="24"/>
          <w:lang w:val="en-US" w:eastAsia="en-GB"/>
        </w:rPr>
        <w:t>Cybersecurity</w:t>
      </w:r>
      <w:proofErr w:type="spellEnd"/>
      <w:r w:rsidRPr="00FC2F92">
        <w:rPr>
          <w:rFonts w:eastAsia="Times New Roman" w:cs="Arial"/>
          <w:sz w:val="24"/>
          <w:szCs w:val="24"/>
          <w:lang w:val="en-US" w:eastAsia="en-GB"/>
        </w:rPr>
        <w:t xml:space="preserve"> Strategy or Policy.  For many of the National </w:t>
      </w:r>
      <w:proofErr w:type="spellStart"/>
      <w:r w:rsidRPr="00FC2F92">
        <w:rPr>
          <w:rFonts w:eastAsia="Times New Roman" w:cs="Arial"/>
          <w:sz w:val="24"/>
          <w:szCs w:val="24"/>
          <w:lang w:val="en-US" w:eastAsia="en-GB"/>
        </w:rPr>
        <w:t>Cybersecurity</w:t>
      </w:r>
      <w:proofErr w:type="spellEnd"/>
      <w:r w:rsidRPr="00FC2F92">
        <w:rPr>
          <w:rFonts w:eastAsia="Times New Roman" w:cs="Arial"/>
          <w:sz w:val="24"/>
          <w:szCs w:val="24"/>
          <w:lang w:val="en-US" w:eastAsia="en-GB"/>
        </w:rPr>
        <w:t xml:space="preserve"> or Strategies </w:t>
      </w:r>
      <w:proofErr w:type="gramStart"/>
      <w:r w:rsidRPr="00FC2F92">
        <w:rPr>
          <w:rFonts w:eastAsia="Times New Roman" w:cs="Arial"/>
          <w:sz w:val="24"/>
          <w:szCs w:val="24"/>
          <w:lang w:val="en-US" w:eastAsia="en-GB"/>
        </w:rPr>
        <w:t>their</w:t>
      </w:r>
      <w:proofErr w:type="gramEnd"/>
      <w:r w:rsidRPr="00FC2F92">
        <w:rPr>
          <w:rFonts w:eastAsia="Times New Roman" w:cs="Arial"/>
          <w:sz w:val="24"/>
          <w:szCs w:val="24"/>
          <w:lang w:val="en-US" w:eastAsia="en-GB"/>
        </w:rPr>
        <w:t xml:space="preserve"> deployment are yet to be felt when it comes educating and training the users.</w:t>
      </w:r>
    </w:p>
    <w:p w:rsidR="00050CB4" w:rsidRPr="00FC2F92" w:rsidRDefault="00050CB4" w:rsidP="00050CB4">
      <w:pPr>
        <w:rPr>
          <w:rFonts w:eastAsia="Times New Roman" w:cs="Arial"/>
          <w:i/>
          <w:sz w:val="24"/>
          <w:szCs w:val="24"/>
          <w:lang w:val="en-US" w:eastAsia="en-GB"/>
        </w:rPr>
      </w:pPr>
      <w:r w:rsidRPr="00FC2F92">
        <w:rPr>
          <w:rFonts w:eastAsia="Times New Roman" w:cs="Arial"/>
          <w:sz w:val="24"/>
          <w:szCs w:val="24"/>
          <w:lang w:val="en-US" w:eastAsia="en-GB"/>
        </w:rPr>
        <w:t>Most developing countries have a long way to go, and without having proper measures to secure their infrastructure</w:t>
      </w:r>
      <w:proofErr w:type="gramStart"/>
      <w:r w:rsidRPr="00FC2F92">
        <w:rPr>
          <w:rFonts w:eastAsia="Times New Roman" w:cs="Arial"/>
          <w:sz w:val="24"/>
          <w:szCs w:val="24"/>
          <w:lang w:val="en-US" w:eastAsia="en-GB"/>
        </w:rPr>
        <w:t>,  some</w:t>
      </w:r>
      <w:proofErr w:type="gramEnd"/>
      <w:r w:rsidRPr="00FC2F92">
        <w:rPr>
          <w:rFonts w:eastAsia="Times New Roman" w:cs="Arial"/>
          <w:sz w:val="24"/>
          <w:szCs w:val="24"/>
          <w:lang w:val="en-US" w:eastAsia="en-GB"/>
        </w:rPr>
        <w:t xml:space="preserve"> are opting to limit the option of the internet freedom for the sake of security</w:t>
      </w:r>
      <w:r w:rsidRPr="00FC2F92">
        <w:rPr>
          <w:rFonts w:eastAsia="Times New Roman" w:cs="Arial"/>
          <w:i/>
          <w:sz w:val="24"/>
          <w:szCs w:val="24"/>
          <w:lang w:val="en-US" w:eastAsia="en-GB"/>
        </w:rPr>
        <w:t xml:space="preserve">.  </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Countries are at different level of maturity on </w:t>
      </w:r>
      <w:proofErr w:type="spellStart"/>
      <w:r w:rsidRPr="00FC2F92">
        <w:rPr>
          <w:rFonts w:eastAsia="Times New Roman" w:cs="Arial"/>
          <w:sz w:val="24"/>
          <w:szCs w:val="24"/>
          <w:lang w:val="en-US" w:eastAsia="en-GB"/>
        </w:rPr>
        <w:t>cybersecurity</w:t>
      </w:r>
      <w:proofErr w:type="spellEnd"/>
      <w:r w:rsidRPr="00FC2F92">
        <w:rPr>
          <w:rFonts w:eastAsia="Times New Roman" w:cs="Arial"/>
          <w:sz w:val="24"/>
          <w:szCs w:val="24"/>
          <w:lang w:val="en-US" w:eastAsia="en-GB"/>
        </w:rPr>
        <w:t xml:space="preserve">.  Some have cybercrime bills waiting to be passed while others are still at the initial stages of drafting cyber laws.  Due to government in some countries wanting to adopt </w:t>
      </w:r>
      <w:proofErr w:type="spellStart"/>
      <w:r w:rsidRPr="00FC2F92">
        <w:rPr>
          <w:rFonts w:eastAsia="Times New Roman" w:cs="Arial"/>
          <w:sz w:val="24"/>
          <w:szCs w:val="24"/>
          <w:lang w:val="en-US" w:eastAsia="en-GB"/>
        </w:rPr>
        <w:t>egovernment</w:t>
      </w:r>
      <w:proofErr w:type="spellEnd"/>
      <w:r w:rsidRPr="00FC2F92">
        <w:rPr>
          <w:rFonts w:eastAsia="Times New Roman" w:cs="Arial"/>
          <w:sz w:val="24"/>
          <w:szCs w:val="24"/>
          <w:lang w:val="en-US" w:eastAsia="en-GB"/>
        </w:rPr>
        <w:t xml:space="preserve">, short courses are offered to government staff </w:t>
      </w:r>
      <w:proofErr w:type="spellStart"/>
      <w:r w:rsidRPr="00FC2F92">
        <w:rPr>
          <w:rFonts w:eastAsia="Times New Roman" w:cs="Arial"/>
          <w:sz w:val="24"/>
          <w:szCs w:val="24"/>
          <w:lang w:val="en-US" w:eastAsia="en-GB"/>
        </w:rPr>
        <w:t>e.g</w:t>
      </w:r>
      <w:proofErr w:type="spellEnd"/>
      <w:r>
        <w:rPr>
          <w:rFonts w:eastAsia="Times New Roman" w:cs="Arial"/>
          <w:sz w:val="24"/>
          <w:szCs w:val="24"/>
          <w:lang w:val="en-US" w:eastAsia="en-GB"/>
        </w:rPr>
        <w:t xml:space="preserve"> ICDL and others </w:t>
      </w:r>
      <w:r w:rsidRPr="00FC2F92">
        <w:rPr>
          <w:rFonts w:eastAsia="Times New Roman" w:cs="Arial"/>
          <w:sz w:val="24"/>
          <w:szCs w:val="24"/>
          <w:lang w:val="en-US" w:eastAsia="en-GB"/>
        </w:rPr>
        <w:t>however the training does not continue for long.</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 xml:space="preserve">Some developed countries are offering help to least developed countries in </w:t>
      </w:r>
      <w:proofErr w:type="spellStart"/>
      <w:r w:rsidRPr="00FC2F92">
        <w:rPr>
          <w:rFonts w:eastAsia="Times New Roman" w:cs="Arial"/>
          <w:sz w:val="24"/>
          <w:szCs w:val="24"/>
          <w:lang w:val="en-US" w:eastAsia="en-GB"/>
        </w:rPr>
        <w:t>cybersecurity</w:t>
      </w:r>
      <w:proofErr w:type="spellEnd"/>
    </w:p>
    <w:p w:rsidR="00050CB4" w:rsidRPr="00FC2F92" w:rsidRDefault="00050CB4" w:rsidP="00050CB4">
      <w:pPr>
        <w:rPr>
          <w:rFonts w:eastAsia="Times New Roman" w:cs="Arial"/>
          <w:i/>
          <w:sz w:val="24"/>
          <w:szCs w:val="24"/>
          <w:lang w:val="en-US" w:eastAsia="en-GB"/>
        </w:rPr>
      </w:pPr>
      <w:r w:rsidRPr="00FC2F92">
        <w:rPr>
          <w:rFonts w:eastAsia="Times New Roman" w:cs="Arial"/>
          <w:sz w:val="24"/>
          <w:szCs w:val="24"/>
          <w:lang w:val="en-US" w:eastAsia="en-GB"/>
        </w:rPr>
        <w:lastRenderedPageBreak/>
        <w:t xml:space="preserve">Most countries in developing countries have a long way to go and without having proper measures to secure their infrastructure they are opting to limit the option of the </w:t>
      </w:r>
      <w:proofErr w:type="gramStart"/>
      <w:r w:rsidRPr="00FC2F92">
        <w:rPr>
          <w:rFonts w:eastAsia="Times New Roman" w:cs="Arial"/>
          <w:sz w:val="24"/>
          <w:szCs w:val="24"/>
          <w:lang w:val="en-US" w:eastAsia="en-GB"/>
        </w:rPr>
        <w:t>internet</w:t>
      </w:r>
      <w:proofErr w:type="gramEnd"/>
      <w:r w:rsidRPr="00FC2F92">
        <w:rPr>
          <w:rFonts w:eastAsia="Times New Roman" w:cs="Arial"/>
          <w:sz w:val="24"/>
          <w:szCs w:val="24"/>
          <w:lang w:val="en-US" w:eastAsia="en-GB"/>
        </w:rPr>
        <w:t xml:space="preserve"> freedom for the sake of security</w:t>
      </w:r>
      <w:r w:rsidRPr="00FC2F92">
        <w:rPr>
          <w:rFonts w:eastAsia="Times New Roman" w:cs="Arial"/>
          <w:i/>
          <w:sz w:val="24"/>
          <w:szCs w:val="24"/>
          <w:lang w:val="en-US" w:eastAsia="en-GB"/>
        </w:rPr>
        <w:t xml:space="preserve">.  </w:t>
      </w:r>
    </w:p>
    <w:p w:rsidR="00050CB4" w:rsidRPr="00FC2F92" w:rsidRDefault="00050CB4" w:rsidP="00050CB4">
      <w:pPr>
        <w:rPr>
          <w:rFonts w:eastAsia="Times New Roman" w:cs="Arial"/>
          <w:i/>
          <w:sz w:val="24"/>
          <w:szCs w:val="24"/>
          <w:lang w:val="en-US" w:eastAsia="en-GB"/>
        </w:rPr>
      </w:pPr>
      <w:r w:rsidRPr="00FC2F92">
        <w:rPr>
          <w:rFonts w:eastAsia="Times New Roman" w:cs="Arial"/>
          <w:b/>
          <w:i/>
          <w:sz w:val="24"/>
          <w:szCs w:val="24"/>
          <w:lang w:val="en-US" w:eastAsia="en-GB"/>
        </w:rPr>
        <w:t>P14</w:t>
      </w:r>
      <w:r w:rsidRPr="00FC2F92">
        <w:rPr>
          <w:rFonts w:eastAsia="Times New Roman" w:cs="Arial"/>
          <w:i/>
          <w:sz w:val="24"/>
          <w:szCs w:val="24"/>
          <w:lang w:val="en-US" w:eastAsia="en-GB"/>
        </w:rPr>
        <w:t>:(“I don't aware of any government Policy about cyber-security in Central Asia. Last week the Government of Tajikistan closed Facebook and other social network sites in Tajikistan due to security issues.”)</w:t>
      </w:r>
    </w:p>
    <w:p w:rsidR="00050CB4" w:rsidRPr="00FC2F92" w:rsidRDefault="00050CB4" w:rsidP="00D07264">
      <w:pPr>
        <w:pStyle w:val="Titre2"/>
      </w:pPr>
      <w:bookmarkStart w:id="62" w:name="_Toc447118111"/>
      <w:r w:rsidRPr="00FC2F92">
        <w:rPr>
          <w:shd w:val="clear" w:color="auto" w:fill="FFFFFF"/>
        </w:rPr>
        <w:t>Strategy/Policy implementation process</w:t>
      </w:r>
      <w:bookmarkEnd w:id="62"/>
    </w:p>
    <w:p w:rsidR="00050CB4" w:rsidRPr="00FC2F92" w:rsidRDefault="00050CB4" w:rsidP="00156CE0">
      <w:pPr>
        <w:pStyle w:val="Titre3"/>
        <w:rPr>
          <w:shd w:val="clear" w:color="auto" w:fill="FFFFFF"/>
        </w:rPr>
      </w:pPr>
      <w:bookmarkStart w:id="63" w:name="_Toc447118112"/>
      <w:r w:rsidRPr="00FC2F92">
        <w:rPr>
          <w:shd w:val="clear" w:color="auto" w:fill="FFFFFF"/>
        </w:rPr>
        <w:t>(a) Capacity Building</w:t>
      </w:r>
      <w:bookmarkEnd w:id="63"/>
    </w:p>
    <w:p w:rsidR="00050CB4" w:rsidRPr="00FC2F92" w:rsidRDefault="00050CB4" w:rsidP="00050CB4">
      <w:pPr>
        <w:rPr>
          <w:rFonts w:cs="Arial"/>
          <w:b/>
          <w:sz w:val="24"/>
          <w:szCs w:val="24"/>
          <w:lang w:val="en-US"/>
        </w:rPr>
      </w:pPr>
      <w:r w:rsidRPr="00FC2F92">
        <w:rPr>
          <w:rFonts w:cs="Arial"/>
          <w:b/>
          <w:color w:val="464646"/>
          <w:sz w:val="24"/>
          <w:szCs w:val="24"/>
          <w:shd w:val="clear" w:color="auto" w:fill="FFFFFF"/>
          <w:lang w:val="en-US"/>
        </w:rPr>
        <w:t xml:space="preserve"> Awareness Raising</w:t>
      </w:r>
    </w:p>
    <w:p w:rsidR="00050CB4" w:rsidRPr="00FC2F92" w:rsidRDefault="00050CB4" w:rsidP="00050CB4">
      <w:pPr>
        <w:rPr>
          <w:lang w:val="en-US"/>
        </w:rPr>
      </w:pPr>
      <w:r w:rsidRPr="00FC2F92">
        <w:rPr>
          <w:lang w:val="en-US"/>
        </w:rPr>
        <w:t xml:space="preserve">In some countries CSIRTs are responsible for educating and creating necessary awareness through their websites and carrying out trainings in schools and government agencies e.g. Sri Lanka CERT, Rwanda </w:t>
      </w:r>
      <w:proofErr w:type="spellStart"/>
      <w:r w:rsidRPr="00FC2F92">
        <w:rPr>
          <w:lang w:val="en-US"/>
        </w:rPr>
        <w:t>Rw</w:t>
      </w:r>
      <w:proofErr w:type="spellEnd"/>
      <w:r w:rsidRPr="00FC2F92">
        <w:rPr>
          <w:lang w:val="en-US"/>
        </w:rPr>
        <w:t xml:space="preserve">-CSIRT.  In other countries security awareness campaigns are done by government partnership with other private </w:t>
      </w:r>
      <w:proofErr w:type="spellStart"/>
      <w:r w:rsidRPr="00FC2F92">
        <w:rPr>
          <w:lang w:val="en-US"/>
        </w:rPr>
        <w:t>organisations</w:t>
      </w:r>
      <w:proofErr w:type="spellEnd"/>
      <w:r w:rsidRPr="00FC2F92">
        <w:rPr>
          <w:lang w:val="en-US"/>
        </w:rPr>
        <w:t xml:space="preserve">, academics and non/governmental </w:t>
      </w:r>
      <w:proofErr w:type="spellStart"/>
      <w:r w:rsidRPr="00FC2F92">
        <w:rPr>
          <w:lang w:val="en-US"/>
        </w:rPr>
        <w:t>organisations</w:t>
      </w:r>
      <w:proofErr w:type="spellEnd"/>
      <w:r w:rsidRPr="00FC2F92">
        <w:rPr>
          <w:lang w:val="en-US"/>
        </w:rPr>
        <w:t>.  This is being done though mass media (TV, Interviews on TV &amp; Radios) publishing books, and through government and busines</w:t>
      </w:r>
      <w:r>
        <w:rPr>
          <w:lang w:val="en-US"/>
        </w:rPr>
        <w:t xml:space="preserve">ses websites e.g. banks.  Some </w:t>
      </w:r>
      <w:r w:rsidRPr="00FC2F92">
        <w:rPr>
          <w:lang w:val="en-US"/>
        </w:rPr>
        <w:t xml:space="preserve">of </w:t>
      </w:r>
      <w:proofErr w:type="gramStart"/>
      <w:r w:rsidRPr="00FC2F92">
        <w:rPr>
          <w:lang w:val="en-US"/>
        </w:rPr>
        <w:t>these campaign</w:t>
      </w:r>
      <w:proofErr w:type="gramEnd"/>
      <w:r w:rsidRPr="00FC2F92">
        <w:rPr>
          <w:lang w:val="en-US"/>
        </w:rPr>
        <w:t xml:space="preserve"> are not long lasting but one off event. In the “</w:t>
      </w:r>
      <w:proofErr w:type="spellStart"/>
      <w:r w:rsidRPr="00FC2F92">
        <w:rPr>
          <w:lang w:val="en-US"/>
        </w:rPr>
        <w:t>Cybersecurity</w:t>
      </w:r>
      <w:proofErr w:type="spellEnd"/>
      <w:r w:rsidRPr="00FC2F92">
        <w:rPr>
          <w:lang w:val="en-US"/>
        </w:rPr>
        <w:t xml:space="preserve"> Strategy of</w:t>
      </w:r>
      <w:r>
        <w:rPr>
          <w:lang w:val="en-US"/>
        </w:rPr>
        <w:t xml:space="preserve"> the European Union”, ENISA is </w:t>
      </w:r>
      <w:r w:rsidRPr="00FC2F92">
        <w:rPr>
          <w:lang w:val="en-US"/>
        </w:rPr>
        <w:t>to propose a roadmap Network and Inf</w:t>
      </w:r>
      <w:r>
        <w:rPr>
          <w:lang w:val="en-US"/>
        </w:rPr>
        <w:t xml:space="preserve">ormation Security driving </w:t>
      </w:r>
      <w:proofErr w:type="spellStart"/>
      <w:r>
        <w:rPr>
          <w:lang w:val="en-US"/>
        </w:rPr>
        <w:t>licenc</w:t>
      </w:r>
      <w:r w:rsidRPr="00FC2F92">
        <w:rPr>
          <w:lang w:val="en-US"/>
        </w:rPr>
        <w:t>e</w:t>
      </w:r>
      <w:proofErr w:type="spellEnd"/>
      <w:r w:rsidRPr="00FC2F92">
        <w:rPr>
          <w:lang w:val="en-US"/>
        </w:rPr>
        <w:t xml:space="preserve">” for all its members and to encourage businesses to promote </w:t>
      </w:r>
      <w:proofErr w:type="spellStart"/>
      <w:r w:rsidRPr="00FC2F92">
        <w:rPr>
          <w:lang w:val="en-US"/>
        </w:rPr>
        <w:t>cybersecurity</w:t>
      </w:r>
      <w:proofErr w:type="spellEnd"/>
      <w:r w:rsidRPr="00FC2F92">
        <w:rPr>
          <w:lang w:val="en-US"/>
        </w:rPr>
        <w:t xml:space="preserve"> at all levels.   Few governments are trying to work with academic institutions with the government funding IT security models e.g. ECDL.  In Zimbabwe for example the Computer society of Zimbabwe is making an effort to promote security awareness and hope to carry out training for relevant stakeholders.</w:t>
      </w:r>
    </w:p>
    <w:p w:rsidR="00050CB4" w:rsidRPr="00FC2F92" w:rsidRDefault="00050CB4" w:rsidP="00050CB4">
      <w:pPr>
        <w:rPr>
          <w:lang w:val="en-US"/>
        </w:rPr>
      </w:pPr>
      <w:r w:rsidRPr="00FC2F92">
        <w:rPr>
          <w:lang w:val="en-US"/>
        </w:rPr>
        <w:t xml:space="preserve">The research shows IT security awareness is still lacking in most countries and where it is done the </w:t>
      </w:r>
      <w:proofErr w:type="gramStart"/>
      <w:r w:rsidRPr="00FC2F92">
        <w:rPr>
          <w:lang w:val="en-US"/>
        </w:rPr>
        <w:t>scheme do</w:t>
      </w:r>
      <w:proofErr w:type="gramEnd"/>
      <w:r w:rsidRPr="00FC2F92">
        <w:rPr>
          <w:lang w:val="en-US"/>
        </w:rPr>
        <w:t xml:space="preserve"> not apply to all users across the board.   </w:t>
      </w:r>
    </w:p>
    <w:p w:rsidR="00050CB4" w:rsidRPr="00FC2F92" w:rsidRDefault="00050CB4" w:rsidP="00050CB4">
      <w:pPr>
        <w:rPr>
          <w:i/>
          <w:lang w:val="en-US"/>
        </w:rPr>
      </w:pPr>
      <w:r w:rsidRPr="00FC2F92">
        <w:rPr>
          <w:rFonts w:eastAsia="Times New Roman" w:cs="Arial"/>
          <w:b/>
          <w:i/>
          <w:sz w:val="24"/>
          <w:szCs w:val="24"/>
          <w:lang w:val="en-US" w:eastAsia="en-GB"/>
        </w:rPr>
        <w:t>P7: (“</w:t>
      </w:r>
      <w:r w:rsidRPr="00FC2F92">
        <w:rPr>
          <w:rFonts w:eastAsia="Times New Roman" w:cs="Arial"/>
          <w:i/>
          <w:sz w:val="24"/>
          <w:szCs w:val="24"/>
          <w:lang w:val="en-US" w:eastAsia="en-GB"/>
        </w:rPr>
        <w:t>Until recently less effort have been made to build capacity on cyber security including users and workforce. There is a very big gap if we consider security awareness to users despite the fact that every organization are transforming the way they operate or do their business using internet technology without putting much effort. It</w:t>
      </w:r>
      <w:r>
        <w:rPr>
          <w:rFonts w:eastAsia="Times New Roman" w:cs="Arial"/>
          <w:i/>
          <w:sz w:val="24"/>
          <w:szCs w:val="24"/>
          <w:lang w:val="en-US" w:eastAsia="en-GB"/>
        </w:rPr>
        <w:t>’</w:t>
      </w:r>
      <w:r w:rsidRPr="00FC2F92">
        <w:rPr>
          <w:rFonts w:eastAsia="Times New Roman" w:cs="Arial"/>
          <w:i/>
          <w:sz w:val="24"/>
          <w:szCs w:val="24"/>
          <w:lang w:val="en-US" w:eastAsia="en-GB"/>
        </w:rPr>
        <w:t>s very dangerous as I can learn from what is being practiced in our country. Security education is vital if the government wishes to create health security to the community.”)</w:t>
      </w:r>
    </w:p>
    <w:p w:rsidR="00050CB4" w:rsidRPr="00FC2F92" w:rsidRDefault="00050CB4" w:rsidP="00050CB4">
      <w:pPr>
        <w:rPr>
          <w:lang w:val="en-US"/>
        </w:rPr>
      </w:pPr>
    </w:p>
    <w:p w:rsidR="00050CB4" w:rsidRPr="00FC2F92" w:rsidRDefault="00050CB4" w:rsidP="00050CB4">
      <w:pPr>
        <w:rPr>
          <w:rFonts w:cs="Arial"/>
          <w:color w:val="464646"/>
          <w:sz w:val="24"/>
          <w:szCs w:val="24"/>
          <w:shd w:val="clear" w:color="auto" w:fill="FFFFFF"/>
          <w:lang w:val="en-US"/>
        </w:rPr>
      </w:pPr>
      <w:r w:rsidRPr="00FC2F92">
        <w:rPr>
          <w:rFonts w:cs="Arial"/>
          <w:b/>
          <w:color w:val="464646"/>
          <w:sz w:val="24"/>
          <w:szCs w:val="24"/>
          <w:shd w:val="clear" w:color="auto" w:fill="FFFFFF"/>
          <w:lang w:val="en-US"/>
        </w:rPr>
        <w:t>(ii) ICT Security Education in Schools</w:t>
      </w:r>
    </w:p>
    <w:p w:rsidR="00050CB4" w:rsidRPr="00FC2F92" w:rsidRDefault="00050CB4" w:rsidP="00050CB4">
      <w:pPr>
        <w:rPr>
          <w:rFonts w:cs="Arial"/>
          <w:color w:val="464646"/>
          <w:sz w:val="24"/>
          <w:szCs w:val="24"/>
          <w:shd w:val="clear" w:color="auto" w:fill="FFFFFF"/>
          <w:lang w:val="en-US"/>
        </w:rPr>
      </w:pPr>
      <w:r w:rsidRPr="00FC2F92">
        <w:rPr>
          <w:rFonts w:cs="Arial"/>
          <w:color w:val="464646"/>
          <w:sz w:val="24"/>
          <w:szCs w:val="24"/>
          <w:shd w:val="clear" w:color="auto" w:fill="FFFFFF"/>
          <w:lang w:val="en-US"/>
        </w:rPr>
        <w:t xml:space="preserve">In most countries ICT curriculum does not cover IT security education and training.  There are no national standards to integrate IT security education in normal educational systems.  In Europe, through the “European Strategy for a Better Internet for Children” the Member States (MS) are advised to include online safety in school curricula.  </w:t>
      </w:r>
      <w:proofErr w:type="gramStart"/>
      <w:r w:rsidRPr="00FC2F92">
        <w:rPr>
          <w:rFonts w:cs="Arial"/>
          <w:color w:val="464646"/>
          <w:sz w:val="24"/>
          <w:szCs w:val="24"/>
          <w:shd w:val="clear" w:color="auto" w:fill="FFFFFF"/>
          <w:lang w:val="en-US"/>
        </w:rPr>
        <w:t xml:space="preserve">EC also to assist in developing a specific module within </w:t>
      </w:r>
      <w:proofErr w:type="spellStart"/>
      <w:r w:rsidRPr="00FC2F92">
        <w:rPr>
          <w:rFonts w:cs="Arial"/>
          <w:color w:val="464646"/>
          <w:sz w:val="24"/>
          <w:szCs w:val="24"/>
          <w:shd w:val="clear" w:color="auto" w:fill="FFFFFF"/>
          <w:lang w:val="en-US"/>
        </w:rPr>
        <w:t>Europass</w:t>
      </w:r>
      <w:proofErr w:type="spellEnd"/>
      <w:r w:rsidRPr="00FC2F92">
        <w:rPr>
          <w:rFonts w:cs="Arial"/>
          <w:color w:val="464646"/>
          <w:sz w:val="24"/>
          <w:szCs w:val="24"/>
          <w:shd w:val="clear" w:color="auto" w:fill="FFFFFF"/>
          <w:lang w:val="en-US"/>
        </w:rPr>
        <w:t xml:space="preserve"> for digital competence industry.</w:t>
      </w:r>
      <w:proofErr w:type="gramEnd"/>
    </w:p>
    <w:p w:rsidR="00050CB4" w:rsidRPr="00FC2F92" w:rsidRDefault="00050CB4" w:rsidP="00050CB4">
      <w:pPr>
        <w:rPr>
          <w:rFonts w:cs="Arial"/>
          <w:color w:val="464646"/>
          <w:sz w:val="24"/>
          <w:szCs w:val="24"/>
          <w:shd w:val="clear" w:color="auto" w:fill="FFFFFF"/>
          <w:lang w:val="en-US"/>
        </w:rPr>
      </w:pPr>
      <w:r w:rsidRPr="00FC2F92">
        <w:rPr>
          <w:rFonts w:cs="Arial"/>
          <w:color w:val="464646"/>
          <w:sz w:val="24"/>
          <w:szCs w:val="24"/>
          <w:shd w:val="clear" w:color="auto" w:fill="FFFFFF"/>
          <w:lang w:val="en-US"/>
        </w:rPr>
        <w:lastRenderedPageBreak/>
        <w:t xml:space="preserve">In Sri Lanka, ICDL, Sri Lanka CERT, National Child Protection Authority and Microsoft Sri Lanka, all collaborates to conduct awareness sessions for schools, educational institutions and Sunday schools. </w:t>
      </w:r>
    </w:p>
    <w:p w:rsidR="00050CB4" w:rsidRPr="00FC2F92" w:rsidRDefault="00050CB4" w:rsidP="00050CB4">
      <w:pPr>
        <w:rPr>
          <w:rFonts w:cs="Arial"/>
          <w:b/>
          <w:color w:val="464646"/>
          <w:sz w:val="24"/>
          <w:szCs w:val="24"/>
          <w:shd w:val="clear" w:color="auto" w:fill="FFFFFF"/>
          <w:lang w:val="en-US"/>
        </w:rPr>
      </w:pPr>
      <w:r w:rsidRPr="00FC2F92">
        <w:rPr>
          <w:rFonts w:cs="Arial"/>
          <w:sz w:val="24"/>
          <w:szCs w:val="24"/>
          <w:lang w:val="en-US"/>
        </w:rPr>
        <w:t>P20: (“</w:t>
      </w:r>
      <w:r w:rsidRPr="00FC2F92">
        <w:rPr>
          <w:rFonts w:cs="Arial"/>
          <w:i/>
          <w:sz w:val="24"/>
          <w:szCs w:val="24"/>
          <w:lang w:val="en-US"/>
        </w:rPr>
        <w:t>Capacity building and creating awareness to the community is very important. C</w:t>
      </w:r>
      <w:r>
        <w:rPr>
          <w:rFonts w:cs="Arial"/>
          <w:i/>
          <w:sz w:val="24"/>
          <w:szCs w:val="24"/>
          <w:lang w:val="en-US"/>
        </w:rPr>
        <w:t xml:space="preserve">urrently there is no </w:t>
      </w:r>
      <w:proofErr w:type="spellStart"/>
      <w:r>
        <w:rPr>
          <w:rFonts w:cs="Arial"/>
          <w:i/>
          <w:sz w:val="24"/>
          <w:szCs w:val="24"/>
          <w:lang w:val="en-US"/>
        </w:rPr>
        <w:t>cyberwellnes</w:t>
      </w:r>
      <w:proofErr w:type="spellEnd"/>
      <w:r>
        <w:rPr>
          <w:rFonts w:cs="Arial"/>
          <w:i/>
          <w:sz w:val="24"/>
          <w:szCs w:val="24"/>
          <w:lang w:val="en-US"/>
        </w:rPr>
        <w:t xml:space="preserve"> </w:t>
      </w:r>
      <w:r w:rsidRPr="00FC2F92">
        <w:rPr>
          <w:rFonts w:cs="Arial"/>
          <w:i/>
          <w:sz w:val="24"/>
          <w:szCs w:val="24"/>
          <w:lang w:val="en-US"/>
        </w:rPr>
        <w:t xml:space="preserve">in ICT education in Tanzania. This is from family, primary level education to universities. </w:t>
      </w:r>
      <w:proofErr w:type="gramStart"/>
      <w:r w:rsidRPr="00FC2F92">
        <w:rPr>
          <w:rFonts w:cs="Arial"/>
          <w:i/>
          <w:sz w:val="24"/>
          <w:szCs w:val="24"/>
          <w:lang w:val="en-US"/>
        </w:rPr>
        <w:t xml:space="preserve">Its normal to find a university with ICT </w:t>
      </w:r>
      <w:proofErr w:type="spellStart"/>
      <w:r>
        <w:rPr>
          <w:rFonts w:cs="Arial"/>
          <w:i/>
          <w:sz w:val="24"/>
          <w:szCs w:val="24"/>
          <w:lang w:val="en-US"/>
        </w:rPr>
        <w:t>programmes</w:t>
      </w:r>
      <w:proofErr w:type="spellEnd"/>
      <w:r w:rsidRPr="00FC2F92">
        <w:rPr>
          <w:rFonts w:cs="Arial"/>
          <w:i/>
          <w:sz w:val="24"/>
          <w:szCs w:val="24"/>
          <w:lang w:val="en-US"/>
        </w:rPr>
        <w:t xml:space="preserve"> but none in security.</w:t>
      </w:r>
      <w:proofErr w:type="gramEnd"/>
      <w:r w:rsidRPr="00FC2F92">
        <w:rPr>
          <w:rFonts w:cs="Arial"/>
          <w:i/>
          <w:sz w:val="24"/>
          <w:szCs w:val="24"/>
          <w:lang w:val="en-US"/>
        </w:rPr>
        <w:t xml:space="preserve"> This area needs a lot of research if we are to keep our people safe.”)</w:t>
      </w:r>
    </w:p>
    <w:p w:rsidR="00050CB4" w:rsidRPr="00FC2F92" w:rsidRDefault="00050CB4" w:rsidP="00050CB4">
      <w:pPr>
        <w:rPr>
          <w:lang w:val="en-US"/>
        </w:rPr>
      </w:pPr>
      <w:proofErr w:type="gramStart"/>
      <w:r w:rsidRPr="00FC2F92">
        <w:rPr>
          <w:lang w:val="en-US"/>
        </w:rPr>
        <w:t>While some countries are trying to amend their ICT curriculum to include aspects of Cyber bullying and Safety, things seem to move very slowly.</w:t>
      </w:r>
      <w:proofErr w:type="gramEnd"/>
    </w:p>
    <w:p w:rsidR="00050CB4" w:rsidRPr="00FC2F92" w:rsidRDefault="00050CB4" w:rsidP="00050CB4">
      <w:pPr>
        <w:rPr>
          <w:lang w:val="en-US"/>
        </w:rPr>
      </w:pPr>
      <w:r w:rsidRPr="00FC2F92">
        <w:rPr>
          <w:lang w:val="en-US"/>
        </w:rPr>
        <w:t>Many respondents feel that information security fundamentals should be part of school curricula.</w:t>
      </w:r>
    </w:p>
    <w:p w:rsidR="00050CB4" w:rsidRPr="00FC2F92" w:rsidRDefault="00050CB4" w:rsidP="00050CB4">
      <w:pPr>
        <w:rPr>
          <w:rFonts w:cs="Arial"/>
          <w:b/>
          <w:color w:val="464646"/>
          <w:sz w:val="24"/>
          <w:szCs w:val="24"/>
          <w:shd w:val="clear" w:color="auto" w:fill="FFFFFF"/>
          <w:lang w:val="en-US"/>
        </w:rPr>
      </w:pPr>
      <w:r w:rsidRPr="00FC2F92">
        <w:rPr>
          <w:rFonts w:cs="Arial"/>
          <w:b/>
          <w:color w:val="464646"/>
          <w:sz w:val="24"/>
          <w:szCs w:val="24"/>
          <w:shd w:val="clear" w:color="auto" w:fill="FFFFFF"/>
          <w:lang w:val="en-US"/>
        </w:rPr>
        <w:t>(iii) Security Education in higher education</w:t>
      </w:r>
    </w:p>
    <w:p w:rsidR="00050CB4" w:rsidRPr="00FC2F92" w:rsidRDefault="00050CB4" w:rsidP="00050CB4">
      <w:pPr>
        <w:rPr>
          <w:rFonts w:cs="Arial"/>
          <w:color w:val="464646"/>
          <w:sz w:val="24"/>
          <w:szCs w:val="24"/>
          <w:shd w:val="clear" w:color="auto" w:fill="FFFFFF"/>
          <w:lang w:val="en-US"/>
        </w:rPr>
      </w:pPr>
      <w:r w:rsidRPr="00FC2F92">
        <w:rPr>
          <w:rFonts w:cs="Arial"/>
          <w:color w:val="464646"/>
          <w:sz w:val="24"/>
          <w:szCs w:val="24"/>
          <w:shd w:val="clear" w:color="auto" w:fill="FFFFFF"/>
          <w:lang w:val="en-US"/>
        </w:rPr>
        <w:t xml:space="preserve">In many developing countries IT security is not available in high academic institution. Even where it is being taught, the course is part of the Computer Science courses rather than a standalone course.  In some countries higher education courses in information security are only found in private institutions. E.g. Strathmore College </w:t>
      </w:r>
      <w:proofErr w:type="gramStart"/>
      <w:r w:rsidRPr="00FC2F92">
        <w:rPr>
          <w:rFonts w:cs="Arial"/>
          <w:color w:val="464646"/>
          <w:sz w:val="24"/>
          <w:szCs w:val="24"/>
          <w:shd w:val="clear" w:color="auto" w:fill="FFFFFF"/>
          <w:lang w:val="en-US"/>
        </w:rPr>
        <w:t>university</w:t>
      </w:r>
      <w:proofErr w:type="gramEnd"/>
      <w:r w:rsidRPr="00FC2F92">
        <w:rPr>
          <w:rFonts w:cs="Arial"/>
          <w:color w:val="464646"/>
          <w:sz w:val="24"/>
          <w:szCs w:val="24"/>
          <w:shd w:val="clear" w:color="auto" w:fill="FFFFFF"/>
          <w:lang w:val="en-US"/>
        </w:rPr>
        <w:t xml:space="preserve"> in Kenya just launched an MSC in Information Security</w:t>
      </w:r>
    </w:p>
    <w:p w:rsidR="00050CB4" w:rsidRPr="00FC2F92" w:rsidRDefault="00050CB4" w:rsidP="00050CB4">
      <w:pPr>
        <w:rPr>
          <w:rFonts w:cs="Arial"/>
          <w:color w:val="464646"/>
          <w:sz w:val="24"/>
          <w:szCs w:val="24"/>
          <w:shd w:val="clear" w:color="auto" w:fill="FFFFFF"/>
          <w:lang w:val="en-US"/>
        </w:rPr>
      </w:pPr>
      <w:r w:rsidRPr="00FC2F92">
        <w:rPr>
          <w:rFonts w:cs="Arial"/>
          <w:color w:val="464646"/>
          <w:sz w:val="24"/>
          <w:szCs w:val="24"/>
          <w:shd w:val="clear" w:color="auto" w:fill="FFFFFF"/>
          <w:lang w:val="en-US"/>
        </w:rPr>
        <w:t>ICLD IT security model seems to be the only course offered in many schools and higher education institutions in the world.</w:t>
      </w:r>
    </w:p>
    <w:p w:rsidR="00050CB4" w:rsidRPr="00FC2F92" w:rsidRDefault="00050CB4" w:rsidP="00050CB4">
      <w:pPr>
        <w:rPr>
          <w:rFonts w:eastAsia="Times New Roman" w:cs="Arial"/>
          <w:i/>
          <w:sz w:val="24"/>
          <w:szCs w:val="24"/>
          <w:lang w:val="en-US" w:eastAsia="en-GB"/>
        </w:rPr>
      </w:pPr>
      <w:r w:rsidRPr="00FC2F92">
        <w:rPr>
          <w:rFonts w:eastAsia="Times New Roman" w:cs="Arial"/>
          <w:b/>
          <w:i/>
          <w:sz w:val="24"/>
          <w:szCs w:val="24"/>
          <w:lang w:val="en-US" w:eastAsia="en-GB"/>
        </w:rPr>
        <w:t>P6:</w:t>
      </w:r>
      <w:r w:rsidRPr="00FC2F92">
        <w:rPr>
          <w:rFonts w:eastAsia="Times New Roman" w:cs="Arial"/>
          <w:i/>
          <w:sz w:val="24"/>
          <w:szCs w:val="24"/>
          <w:lang w:val="en-US" w:eastAsia="en-GB"/>
        </w:rPr>
        <w:t xml:space="preserve"> (“It seems that here in Germany we are still believing in the concept of "digital natives" that grow up with IT and a comprehensive understanding falls into place.”)</w:t>
      </w:r>
    </w:p>
    <w:p w:rsidR="00050CB4" w:rsidRPr="00FC2F92" w:rsidRDefault="00050CB4" w:rsidP="00050CB4">
      <w:pPr>
        <w:rPr>
          <w:rFonts w:eastAsia="Times New Roman" w:cs="Arial"/>
          <w:sz w:val="24"/>
          <w:szCs w:val="24"/>
          <w:lang w:val="en-US" w:eastAsia="en-GB"/>
        </w:rPr>
      </w:pPr>
      <w:r w:rsidRPr="00FC2F92">
        <w:rPr>
          <w:rFonts w:eastAsia="Times New Roman" w:cs="Arial"/>
          <w:sz w:val="24"/>
          <w:szCs w:val="24"/>
          <w:lang w:val="en-US" w:eastAsia="en-GB"/>
        </w:rPr>
        <w:t>Lack of IT security professional is also hindering introduction of Information Security courses in some countries</w:t>
      </w:r>
    </w:p>
    <w:p w:rsidR="00050CB4" w:rsidRPr="00FC2F92" w:rsidRDefault="00050CB4" w:rsidP="00050CB4">
      <w:pPr>
        <w:rPr>
          <w:rFonts w:cs="Arial"/>
          <w:b/>
          <w:i/>
          <w:color w:val="464646"/>
          <w:sz w:val="24"/>
          <w:szCs w:val="24"/>
          <w:shd w:val="clear" w:color="auto" w:fill="FFFFFF"/>
          <w:lang w:val="en-US"/>
        </w:rPr>
      </w:pPr>
      <w:r w:rsidRPr="00FC2F92">
        <w:rPr>
          <w:rFonts w:eastAsia="Times New Roman" w:cs="Arial"/>
          <w:sz w:val="24"/>
          <w:szCs w:val="24"/>
          <w:lang w:val="en-US" w:eastAsia="en-GB"/>
        </w:rPr>
        <w:t>Industry standard certification such as CCNA, MCSE, CISSP are offered in many countries</w:t>
      </w:r>
      <w:r w:rsidRPr="00FC2F92">
        <w:rPr>
          <w:rFonts w:eastAsia="Times New Roman" w:cs="Arial"/>
          <w:i/>
          <w:sz w:val="24"/>
          <w:szCs w:val="24"/>
          <w:lang w:val="en-US" w:eastAsia="en-GB"/>
        </w:rPr>
        <w:t xml:space="preserve">. </w:t>
      </w:r>
    </w:p>
    <w:p w:rsidR="00050CB4" w:rsidRPr="00FC2F92" w:rsidRDefault="00050CB4" w:rsidP="00050CB4">
      <w:pPr>
        <w:rPr>
          <w:b/>
          <w:lang w:val="en-US"/>
        </w:rPr>
      </w:pPr>
      <w:r w:rsidRPr="00FC2F92">
        <w:rPr>
          <w:b/>
          <w:lang w:val="en-US"/>
        </w:rPr>
        <w:t>(b) Child Online Protection</w:t>
      </w:r>
    </w:p>
    <w:p w:rsidR="00050CB4" w:rsidRPr="00FC2F92" w:rsidRDefault="00050CB4" w:rsidP="00050CB4">
      <w:pPr>
        <w:rPr>
          <w:lang w:val="en-US"/>
        </w:rPr>
      </w:pPr>
      <w:r w:rsidRPr="00FC2F92">
        <w:rPr>
          <w:lang w:val="en-US"/>
        </w:rPr>
        <w:t>(</w:t>
      </w:r>
      <w:proofErr w:type="spellStart"/>
      <w:r w:rsidRPr="00FC2F92">
        <w:rPr>
          <w:lang w:val="en-US"/>
        </w:rPr>
        <w:t>i</w:t>
      </w:r>
      <w:proofErr w:type="spellEnd"/>
      <w:r w:rsidRPr="00FC2F92">
        <w:rPr>
          <w:lang w:val="en-US"/>
        </w:rPr>
        <w:t>) Legislation</w:t>
      </w:r>
    </w:p>
    <w:p w:rsidR="00050CB4" w:rsidRPr="00FC2F92" w:rsidRDefault="00050CB4" w:rsidP="00050CB4">
      <w:pPr>
        <w:rPr>
          <w:lang w:val="en-US"/>
        </w:rPr>
      </w:pPr>
      <w:r w:rsidRPr="00FC2F92">
        <w:rPr>
          <w:lang w:val="en-US"/>
        </w:rPr>
        <w:t>In most</w:t>
      </w:r>
      <w:r>
        <w:rPr>
          <w:lang w:val="en-US"/>
        </w:rPr>
        <w:t xml:space="preserve"> countries the respondents were </w:t>
      </w:r>
      <w:r w:rsidRPr="00FC2F92">
        <w:rPr>
          <w:lang w:val="en-US"/>
        </w:rPr>
        <w:t>not sure of the legislation.  Some think that there may be some policies in place but not effectively adopted.  Even for the few countries who responded there is the issues of technicality and personnel capacities. There is lack of awareness in this area.</w:t>
      </w:r>
    </w:p>
    <w:p w:rsidR="00050CB4" w:rsidRPr="00FC2F92" w:rsidRDefault="00050CB4" w:rsidP="00050CB4">
      <w:pPr>
        <w:rPr>
          <w:lang w:val="en-US"/>
        </w:rPr>
      </w:pPr>
      <w:r w:rsidRPr="00FC2F92">
        <w:rPr>
          <w:lang w:val="en-US"/>
        </w:rPr>
        <w:t>(ii) Reporting mechanisms of incidents</w:t>
      </w:r>
    </w:p>
    <w:p w:rsidR="00050CB4" w:rsidRPr="00FC2F92" w:rsidRDefault="00050CB4" w:rsidP="00050CB4">
      <w:pPr>
        <w:rPr>
          <w:lang w:val="en-US"/>
        </w:rPr>
      </w:pPr>
      <w:r w:rsidRPr="00FC2F92">
        <w:rPr>
          <w:lang w:val="en-US"/>
        </w:rPr>
        <w:t>In most countries they have Child Protection hotlines but when it comes to Child Online Pr</w:t>
      </w:r>
      <w:r>
        <w:rPr>
          <w:lang w:val="en-US"/>
        </w:rPr>
        <w:t xml:space="preserve">otection reporting mechanism, here is always a challenge on </w:t>
      </w:r>
      <w:r w:rsidRPr="00FC2F92">
        <w:rPr>
          <w:lang w:val="en-US"/>
        </w:rPr>
        <w:t>handling of incidents and investigation.  Many respondent</w:t>
      </w:r>
      <w:r>
        <w:rPr>
          <w:lang w:val="en-US"/>
        </w:rPr>
        <w:t>s</w:t>
      </w:r>
      <w:r w:rsidRPr="00FC2F92">
        <w:rPr>
          <w:lang w:val="en-US"/>
        </w:rPr>
        <w:t xml:space="preserve"> felt that very few people are aware of where or how to report cases in different countries and even when reported very little is done due to lack of resources in many countries.</w:t>
      </w:r>
    </w:p>
    <w:p w:rsidR="00050CB4" w:rsidRPr="00FC2F92" w:rsidRDefault="00050CB4" w:rsidP="00050CB4">
      <w:pPr>
        <w:rPr>
          <w:lang w:val="en-US"/>
        </w:rPr>
      </w:pPr>
      <w:r w:rsidRPr="00FC2F92">
        <w:rPr>
          <w:lang w:val="en-US"/>
        </w:rPr>
        <w:t>As mentioned above on legislation awareness of reporting mechanisms and the law is lacking in many countries.</w:t>
      </w:r>
    </w:p>
    <w:p w:rsidR="00050CB4" w:rsidRPr="00FC2F92" w:rsidRDefault="00050CB4" w:rsidP="00D07264">
      <w:pPr>
        <w:pStyle w:val="Titre2"/>
        <w:rPr>
          <w:shd w:val="clear" w:color="auto" w:fill="FFFFFF"/>
        </w:rPr>
      </w:pPr>
      <w:bookmarkStart w:id="64" w:name="_Toc447118113"/>
      <w:r w:rsidRPr="00FC2F92">
        <w:rPr>
          <w:shd w:val="clear" w:color="auto" w:fill="FFFFFF"/>
        </w:rPr>
        <w:lastRenderedPageBreak/>
        <w:t xml:space="preserve">Cyber Security Strategy - </w:t>
      </w:r>
      <w:proofErr w:type="spellStart"/>
      <w:proofErr w:type="gramStart"/>
      <w:r w:rsidRPr="00FC2F92">
        <w:rPr>
          <w:shd w:val="clear" w:color="auto" w:fill="FFFFFF"/>
        </w:rPr>
        <w:t>Implemention</w:t>
      </w:r>
      <w:proofErr w:type="spellEnd"/>
      <w:r w:rsidRPr="00FC2F92">
        <w:rPr>
          <w:shd w:val="clear" w:color="auto" w:fill="FFFFFF"/>
        </w:rPr>
        <w:t xml:space="preserve">  Challenges</w:t>
      </w:r>
      <w:bookmarkEnd w:id="64"/>
      <w:proofErr w:type="gramEnd"/>
      <w:r w:rsidRPr="00FC2F92">
        <w:rPr>
          <w:shd w:val="clear" w:color="auto" w:fill="FFFFFF"/>
        </w:rPr>
        <w:t xml:space="preserve"> </w:t>
      </w:r>
    </w:p>
    <w:p w:rsidR="00050CB4" w:rsidRDefault="00050CB4" w:rsidP="00156CE0">
      <w:pPr>
        <w:pStyle w:val="Titre3"/>
        <w:rPr>
          <w:shd w:val="clear" w:color="auto" w:fill="FFFFFF"/>
        </w:rPr>
      </w:pPr>
      <w:bookmarkStart w:id="65" w:name="_Toc447118114"/>
      <w:r w:rsidRPr="00156CE0">
        <w:rPr>
          <w:shd w:val="clear" w:color="auto" w:fill="FFFFFF"/>
        </w:rPr>
        <w:t>Capacity Building</w:t>
      </w:r>
      <w:bookmarkEnd w:id="65"/>
    </w:p>
    <w:p w:rsidR="00D34F01" w:rsidRPr="00D34F01" w:rsidRDefault="00D34F01" w:rsidP="00D34F01">
      <w:pPr>
        <w:rPr>
          <w:lang w:val="en-US"/>
        </w:rPr>
      </w:pPr>
    </w:p>
    <w:tbl>
      <w:tblPr>
        <w:tblStyle w:val="Grille"/>
        <w:tblW w:w="0" w:type="auto"/>
        <w:tblInd w:w="360" w:type="dxa"/>
        <w:tblLook w:val="04A0" w:firstRow="1" w:lastRow="0" w:firstColumn="1" w:lastColumn="0" w:noHBand="0" w:noVBand="1"/>
      </w:tblPr>
      <w:tblGrid>
        <w:gridCol w:w="8929"/>
      </w:tblGrid>
      <w:tr w:rsidR="00050CB4" w:rsidRPr="00F9013D" w:rsidTr="00050CB4">
        <w:tc>
          <w:tcPr>
            <w:tcW w:w="9016" w:type="dxa"/>
            <w:tcBorders>
              <w:top w:val="single" w:sz="4" w:space="0" w:color="auto"/>
              <w:left w:val="single" w:sz="4" w:space="0" w:color="auto"/>
              <w:bottom w:val="single" w:sz="4" w:space="0" w:color="auto"/>
              <w:right w:val="single" w:sz="4" w:space="0" w:color="auto"/>
            </w:tcBorders>
          </w:tcPr>
          <w:p w:rsidR="00050CB4" w:rsidRPr="00FC2F92" w:rsidRDefault="00050CB4" w:rsidP="00581836">
            <w:pPr>
              <w:pStyle w:val="Paragraphedeliste"/>
              <w:numPr>
                <w:ilvl w:val="0"/>
                <w:numId w:val="32"/>
              </w:numPr>
              <w:spacing w:before="0" w:after="0" w:line="240" w:lineRule="auto"/>
              <w:rPr>
                <w:rFonts w:cs="Arial"/>
                <w:color w:val="464646"/>
                <w:sz w:val="24"/>
                <w:szCs w:val="24"/>
                <w:shd w:val="clear" w:color="auto" w:fill="FFFFFF"/>
                <w:lang w:val="en-US"/>
              </w:rPr>
            </w:pPr>
            <w:r w:rsidRPr="00FC2F92">
              <w:rPr>
                <w:rFonts w:cs="Arial"/>
                <w:color w:val="464646"/>
                <w:sz w:val="24"/>
                <w:szCs w:val="24"/>
                <w:shd w:val="clear" w:color="auto" w:fill="FFFFFF"/>
                <w:lang w:val="en-US"/>
              </w:rPr>
              <w:t>Lack of knowledge to government officials</w:t>
            </w:r>
          </w:p>
          <w:p w:rsidR="00050CB4" w:rsidRDefault="00050CB4" w:rsidP="00581836">
            <w:pPr>
              <w:pStyle w:val="Paragraphedeliste"/>
              <w:numPr>
                <w:ilvl w:val="0"/>
                <w:numId w:val="32"/>
              </w:numPr>
              <w:spacing w:before="0" w:after="0" w:line="240" w:lineRule="auto"/>
              <w:rPr>
                <w:rFonts w:cs="Arial"/>
                <w:color w:val="464646"/>
                <w:sz w:val="24"/>
                <w:szCs w:val="24"/>
                <w:shd w:val="clear" w:color="auto" w:fill="FFFFFF"/>
              </w:rPr>
            </w:pPr>
            <w:r>
              <w:rPr>
                <w:rFonts w:eastAsia="Times New Roman" w:cs="Arial"/>
                <w:sz w:val="24"/>
                <w:szCs w:val="24"/>
                <w:lang w:eastAsia="en-GB"/>
              </w:rPr>
              <w:t xml:space="preserve">Education </w:t>
            </w:r>
            <w:proofErr w:type="spellStart"/>
            <w:r>
              <w:rPr>
                <w:rFonts w:eastAsia="Times New Roman" w:cs="Arial"/>
                <w:sz w:val="24"/>
                <w:szCs w:val="24"/>
                <w:lang w:eastAsia="en-GB"/>
              </w:rPr>
              <w:t>and</w:t>
            </w:r>
            <w:proofErr w:type="spellEnd"/>
            <w:r>
              <w:rPr>
                <w:rFonts w:eastAsia="Times New Roman" w:cs="Arial"/>
                <w:sz w:val="24"/>
                <w:szCs w:val="24"/>
                <w:lang w:eastAsia="en-GB"/>
              </w:rPr>
              <w:t xml:space="preserve"> </w:t>
            </w:r>
            <w:proofErr w:type="spellStart"/>
            <w:r>
              <w:rPr>
                <w:rFonts w:eastAsia="Times New Roman" w:cs="Arial"/>
                <w:sz w:val="24"/>
                <w:szCs w:val="24"/>
                <w:lang w:eastAsia="en-GB"/>
              </w:rPr>
              <w:t>training</w:t>
            </w:r>
            <w:proofErr w:type="spellEnd"/>
          </w:p>
          <w:p w:rsidR="00050CB4" w:rsidRDefault="00050CB4" w:rsidP="00581836">
            <w:pPr>
              <w:pStyle w:val="Paragraphedeliste"/>
              <w:numPr>
                <w:ilvl w:val="0"/>
                <w:numId w:val="32"/>
              </w:numPr>
              <w:spacing w:before="0" w:after="0" w:line="240" w:lineRule="auto"/>
              <w:rPr>
                <w:rFonts w:eastAsia="Times New Roman" w:cs="Arial"/>
                <w:color w:val="auto"/>
                <w:sz w:val="24"/>
                <w:szCs w:val="24"/>
                <w:lang w:eastAsia="en-GB"/>
              </w:rPr>
            </w:pPr>
            <w:r>
              <w:rPr>
                <w:rFonts w:eastAsia="Times New Roman" w:cs="Arial"/>
                <w:sz w:val="24"/>
                <w:szCs w:val="24"/>
                <w:lang w:eastAsia="en-GB"/>
              </w:rPr>
              <w:t>Resources</w:t>
            </w:r>
          </w:p>
          <w:p w:rsidR="00050CB4" w:rsidRDefault="00050CB4" w:rsidP="00581836">
            <w:pPr>
              <w:pStyle w:val="Paragraphedeliste"/>
              <w:numPr>
                <w:ilvl w:val="0"/>
                <w:numId w:val="32"/>
              </w:numPr>
              <w:spacing w:before="0" w:after="0" w:line="240" w:lineRule="auto"/>
              <w:rPr>
                <w:rFonts w:eastAsia="Times New Roman" w:cs="Arial"/>
                <w:sz w:val="24"/>
                <w:szCs w:val="24"/>
                <w:lang w:eastAsia="en-GB"/>
              </w:rPr>
            </w:pPr>
            <w:r>
              <w:rPr>
                <w:rFonts w:eastAsia="Times New Roman" w:cs="Arial"/>
                <w:sz w:val="24"/>
                <w:szCs w:val="24"/>
                <w:lang w:eastAsia="en-GB"/>
              </w:rPr>
              <w:t xml:space="preserve">Lack </w:t>
            </w:r>
            <w:proofErr w:type="spellStart"/>
            <w:r>
              <w:rPr>
                <w:rFonts w:eastAsia="Times New Roman" w:cs="Arial"/>
                <w:sz w:val="24"/>
                <w:szCs w:val="24"/>
                <w:lang w:eastAsia="en-GB"/>
              </w:rPr>
              <w:t>of</w:t>
            </w:r>
            <w:proofErr w:type="spellEnd"/>
            <w:r>
              <w:rPr>
                <w:rFonts w:eastAsia="Times New Roman" w:cs="Arial"/>
                <w:sz w:val="24"/>
                <w:szCs w:val="24"/>
                <w:lang w:eastAsia="en-GB"/>
              </w:rPr>
              <w:t xml:space="preserve"> </w:t>
            </w:r>
            <w:proofErr w:type="spellStart"/>
            <w:r>
              <w:rPr>
                <w:rFonts w:eastAsia="Times New Roman" w:cs="Arial"/>
                <w:sz w:val="24"/>
                <w:szCs w:val="24"/>
                <w:lang w:eastAsia="en-GB"/>
              </w:rPr>
              <w:t>legislation</w:t>
            </w:r>
            <w:proofErr w:type="spellEnd"/>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Lack of sponsorship in building capacity of trainers and professionals to champion awareness raising</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Lack of government-led initiatives (with funding) to support any campaign.</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 xml:space="preserve">Low capacity for both individuals understanding </w:t>
            </w:r>
            <w:proofErr w:type="gramStart"/>
            <w:r w:rsidRPr="00FC2F92">
              <w:rPr>
                <w:rFonts w:eastAsia="Times New Roman" w:cs="Arial"/>
                <w:sz w:val="24"/>
                <w:szCs w:val="24"/>
                <w:lang w:val="en-US" w:eastAsia="en-GB"/>
              </w:rPr>
              <w:t>of</w:t>
            </w:r>
            <w:proofErr w:type="gramEnd"/>
            <w:r w:rsidRPr="00FC2F92">
              <w:rPr>
                <w:rFonts w:eastAsia="Times New Roman" w:cs="Arial"/>
                <w:sz w:val="24"/>
                <w:szCs w:val="24"/>
                <w:lang w:val="en-US" w:eastAsia="en-GB"/>
              </w:rPr>
              <w:t xml:space="preserve"> the issue, as well as technical constraints.</w:t>
            </w:r>
          </w:p>
          <w:p w:rsidR="00050CB4" w:rsidRDefault="00050CB4" w:rsidP="00581836">
            <w:pPr>
              <w:pStyle w:val="Paragraphedeliste"/>
              <w:numPr>
                <w:ilvl w:val="0"/>
                <w:numId w:val="32"/>
              </w:numPr>
              <w:spacing w:before="0" w:after="0" w:line="240" w:lineRule="auto"/>
              <w:rPr>
                <w:rFonts w:cs="Arial"/>
                <w:b/>
                <w:color w:val="464646"/>
                <w:sz w:val="28"/>
                <w:szCs w:val="28"/>
                <w:shd w:val="clear" w:color="auto" w:fill="FFFFFF"/>
              </w:rPr>
            </w:pPr>
            <w:r>
              <w:rPr>
                <w:rFonts w:eastAsia="Times New Roman" w:cs="Arial"/>
                <w:sz w:val="24"/>
                <w:szCs w:val="24"/>
                <w:lang w:eastAsia="en-GB"/>
              </w:rPr>
              <w:t>Regional/</w:t>
            </w:r>
            <w:proofErr w:type="spellStart"/>
            <w:r>
              <w:rPr>
                <w:rFonts w:eastAsia="Times New Roman" w:cs="Arial"/>
                <w:sz w:val="24"/>
                <w:szCs w:val="24"/>
                <w:lang w:eastAsia="en-GB"/>
              </w:rPr>
              <w:t>geographical</w:t>
            </w:r>
            <w:proofErr w:type="spellEnd"/>
            <w:r>
              <w:rPr>
                <w:rFonts w:eastAsia="Times New Roman" w:cs="Arial"/>
                <w:sz w:val="24"/>
                <w:szCs w:val="24"/>
                <w:lang w:eastAsia="en-GB"/>
              </w:rPr>
              <w:t xml:space="preserve"> </w:t>
            </w:r>
            <w:proofErr w:type="spellStart"/>
            <w:r>
              <w:rPr>
                <w:rFonts w:eastAsia="Times New Roman" w:cs="Arial"/>
                <w:sz w:val="24"/>
                <w:szCs w:val="24"/>
                <w:lang w:eastAsia="en-GB"/>
              </w:rPr>
              <w:t>isolation</w:t>
            </w:r>
            <w:proofErr w:type="spellEnd"/>
            <w:r>
              <w:rPr>
                <w:rFonts w:eastAsia="Times New Roman" w:cs="Arial"/>
                <w:sz w:val="24"/>
                <w:szCs w:val="24"/>
                <w:lang w:eastAsia="en-GB"/>
              </w:rPr>
              <w:t>.</w:t>
            </w:r>
          </w:p>
          <w:p w:rsidR="00050CB4" w:rsidRPr="00FC2F92" w:rsidRDefault="00050CB4" w:rsidP="00581836">
            <w:pPr>
              <w:pStyle w:val="Paragraphedeliste"/>
              <w:numPr>
                <w:ilvl w:val="0"/>
                <w:numId w:val="32"/>
              </w:numPr>
              <w:spacing w:before="0" w:after="0" w:line="240" w:lineRule="auto"/>
              <w:rPr>
                <w:rFonts w:eastAsia="Times New Roman" w:cs="Arial"/>
                <w:color w:val="auto"/>
                <w:sz w:val="24"/>
                <w:szCs w:val="24"/>
                <w:lang w:val="en-US" w:eastAsia="en-GB"/>
              </w:rPr>
            </w:pPr>
            <w:r w:rsidRPr="00FC2F92">
              <w:rPr>
                <w:rFonts w:eastAsia="Times New Roman" w:cs="Arial"/>
                <w:sz w:val="24"/>
                <w:szCs w:val="24"/>
                <w:lang w:val="en-US" w:eastAsia="en-GB"/>
              </w:rPr>
              <w:t>Ineffectiveness of implementation of the policies</w:t>
            </w:r>
          </w:p>
          <w:p w:rsidR="00050CB4" w:rsidRPr="00FC2F92" w:rsidRDefault="00050CB4" w:rsidP="00581836">
            <w:pPr>
              <w:pStyle w:val="Paragraphedeliste"/>
              <w:numPr>
                <w:ilvl w:val="0"/>
                <w:numId w:val="32"/>
              </w:numPr>
              <w:spacing w:before="0" w:after="0" w:line="240" w:lineRule="auto"/>
              <w:rPr>
                <w:rFonts w:cs="Arial"/>
                <w:b/>
                <w:color w:val="464646"/>
                <w:sz w:val="28"/>
                <w:szCs w:val="28"/>
                <w:shd w:val="clear" w:color="auto" w:fill="FFFFFF"/>
                <w:lang w:val="en-US"/>
              </w:rPr>
            </w:pPr>
            <w:r w:rsidRPr="00FC2F92">
              <w:rPr>
                <w:rFonts w:eastAsia="Times New Roman" w:cs="Arial"/>
                <w:sz w:val="24"/>
                <w:szCs w:val="24"/>
                <w:lang w:val="en-US" w:eastAsia="en-GB"/>
              </w:rPr>
              <w:t>The lack of capital, difficulties in balancing the national expenditure for common demands in life and new facilities (i.e. computers, modems), the maintenance procedure</w:t>
            </w:r>
          </w:p>
          <w:p w:rsidR="00050CB4" w:rsidRPr="00FC2F92" w:rsidRDefault="00050CB4" w:rsidP="00581836">
            <w:pPr>
              <w:pStyle w:val="Paragraphedeliste"/>
              <w:numPr>
                <w:ilvl w:val="0"/>
                <w:numId w:val="32"/>
              </w:numPr>
              <w:spacing w:before="0" w:after="0" w:line="240" w:lineRule="auto"/>
              <w:rPr>
                <w:rFonts w:eastAsia="Times New Roman" w:cs="Arial"/>
                <w:color w:val="auto"/>
                <w:sz w:val="24"/>
                <w:szCs w:val="24"/>
                <w:lang w:val="en-US" w:eastAsia="en-GB"/>
              </w:rPr>
            </w:pPr>
            <w:r w:rsidRPr="00FC2F92">
              <w:rPr>
                <w:rFonts w:eastAsia="Times New Roman" w:cs="Arial"/>
                <w:sz w:val="24"/>
                <w:szCs w:val="24"/>
                <w:lang w:val="en-US" w:eastAsia="en-GB"/>
              </w:rPr>
              <w:t>Developing and adopting the strategy was relatively easy; however, implementing it needed resources that could not be allocated and maintained with time.</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proofErr w:type="gramStart"/>
            <w:r w:rsidRPr="00FC2F92">
              <w:rPr>
                <w:rFonts w:eastAsia="Times New Roman" w:cs="Arial"/>
                <w:sz w:val="24"/>
                <w:szCs w:val="24"/>
                <w:lang w:val="en-US" w:eastAsia="en-GB"/>
              </w:rPr>
              <w:t>the</w:t>
            </w:r>
            <w:proofErr w:type="gramEnd"/>
            <w:r w:rsidRPr="00FC2F92">
              <w:rPr>
                <w:rFonts w:eastAsia="Times New Roman" w:cs="Arial"/>
                <w:sz w:val="24"/>
                <w:szCs w:val="24"/>
                <w:lang w:val="en-US" w:eastAsia="en-GB"/>
              </w:rPr>
              <w:t xml:space="preserve"> need to work on grassroots level (ordinary users</w:t>
            </w:r>
          </w:p>
          <w:p w:rsidR="00050CB4" w:rsidRDefault="00050CB4" w:rsidP="00581836">
            <w:pPr>
              <w:pStyle w:val="Paragraphedeliste"/>
              <w:numPr>
                <w:ilvl w:val="0"/>
                <w:numId w:val="32"/>
              </w:numPr>
              <w:spacing w:before="0" w:after="0" w:line="240" w:lineRule="auto"/>
              <w:rPr>
                <w:rFonts w:eastAsia="Times New Roman" w:cs="Arial"/>
                <w:sz w:val="24"/>
                <w:szCs w:val="24"/>
                <w:lang w:eastAsia="en-GB"/>
              </w:rPr>
            </w:pPr>
            <w:r w:rsidRPr="00FC2F92">
              <w:rPr>
                <w:rFonts w:eastAsia="Times New Roman" w:cs="Arial"/>
                <w:sz w:val="24"/>
                <w:szCs w:val="24"/>
                <w:lang w:val="en-US" w:eastAsia="en-GB"/>
              </w:rPr>
              <w:t xml:space="preserve">Proper training of ICT officials, trainers, teachers. </w:t>
            </w:r>
            <w:proofErr w:type="spellStart"/>
            <w:r>
              <w:rPr>
                <w:rFonts w:eastAsia="Times New Roman" w:cs="Arial"/>
                <w:sz w:val="24"/>
                <w:szCs w:val="24"/>
                <w:lang w:eastAsia="en-GB"/>
              </w:rPr>
              <w:t>Constantly</w:t>
            </w:r>
            <w:proofErr w:type="spellEnd"/>
            <w:r>
              <w:rPr>
                <w:rFonts w:eastAsia="Times New Roman" w:cs="Arial"/>
                <w:sz w:val="24"/>
                <w:szCs w:val="24"/>
                <w:lang w:eastAsia="en-GB"/>
              </w:rPr>
              <w:t xml:space="preserve"> </w:t>
            </w:r>
            <w:proofErr w:type="spellStart"/>
            <w:r>
              <w:rPr>
                <w:rFonts w:eastAsia="Times New Roman" w:cs="Arial"/>
                <w:sz w:val="24"/>
                <w:szCs w:val="24"/>
                <w:lang w:eastAsia="en-GB"/>
              </w:rPr>
              <w:t>evolving</w:t>
            </w:r>
            <w:proofErr w:type="spellEnd"/>
            <w:r>
              <w:rPr>
                <w:rFonts w:eastAsia="Times New Roman" w:cs="Arial"/>
                <w:sz w:val="24"/>
                <w:szCs w:val="24"/>
                <w:lang w:eastAsia="en-GB"/>
              </w:rPr>
              <w:t xml:space="preserve"> IT </w:t>
            </w:r>
            <w:proofErr w:type="spellStart"/>
            <w:r>
              <w:rPr>
                <w:rFonts w:eastAsia="Times New Roman" w:cs="Arial"/>
                <w:sz w:val="24"/>
                <w:szCs w:val="24"/>
                <w:lang w:eastAsia="en-GB"/>
              </w:rPr>
              <w:t>security</w:t>
            </w:r>
            <w:proofErr w:type="spellEnd"/>
            <w:r>
              <w:rPr>
                <w:rFonts w:eastAsia="Times New Roman" w:cs="Arial"/>
                <w:sz w:val="24"/>
                <w:szCs w:val="24"/>
                <w:lang w:eastAsia="en-GB"/>
              </w:rPr>
              <w:t xml:space="preserve"> </w:t>
            </w:r>
            <w:proofErr w:type="spellStart"/>
            <w:r>
              <w:rPr>
                <w:rFonts w:eastAsia="Times New Roman" w:cs="Arial"/>
                <w:sz w:val="24"/>
                <w:szCs w:val="24"/>
                <w:lang w:eastAsia="en-GB"/>
              </w:rPr>
              <w:t>threats</w:t>
            </w:r>
            <w:proofErr w:type="spellEnd"/>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 xml:space="preserve">The contradiction between </w:t>
            </w:r>
            <w:proofErr w:type="spellStart"/>
            <w:r w:rsidRPr="00FC2F92">
              <w:rPr>
                <w:rFonts w:eastAsia="Times New Roman" w:cs="Arial"/>
                <w:sz w:val="24"/>
                <w:szCs w:val="24"/>
                <w:lang w:val="en-US" w:eastAsia="en-GB"/>
              </w:rPr>
              <w:t>cybersecurity</w:t>
            </w:r>
            <w:proofErr w:type="spellEnd"/>
            <w:r w:rsidRPr="00FC2F92">
              <w:rPr>
                <w:rFonts w:eastAsia="Times New Roman" w:cs="Arial"/>
                <w:sz w:val="24"/>
                <w:szCs w:val="24"/>
                <w:lang w:val="en-US" w:eastAsia="en-GB"/>
              </w:rPr>
              <w:t xml:space="preserve"> needs and business interests.</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Capacity building due to financial constraint from governments and businesses.</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Lack of knowledge or appreciation of ICT. Government not embracing and implementing laws to curb cyber security issues.</w:t>
            </w:r>
          </w:p>
          <w:p w:rsidR="00050CB4" w:rsidRPr="00FC2F92" w:rsidRDefault="00050CB4" w:rsidP="00581836">
            <w:pPr>
              <w:pStyle w:val="Paragraphedeliste"/>
              <w:numPr>
                <w:ilvl w:val="0"/>
                <w:numId w:val="32"/>
              </w:numPr>
              <w:spacing w:before="0" w:after="0" w:line="240" w:lineRule="auto"/>
              <w:rPr>
                <w:rFonts w:eastAsia="Times New Roman" w:cs="Arial"/>
                <w:sz w:val="24"/>
                <w:szCs w:val="24"/>
                <w:lang w:val="en-US" w:eastAsia="en-GB"/>
              </w:rPr>
            </w:pPr>
            <w:r w:rsidRPr="00FC2F92">
              <w:rPr>
                <w:rFonts w:eastAsia="Times New Roman" w:cs="Arial"/>
                <w:sz w:val="24"/>
                <w:szCs w:val="24"/>
                <w:lang w:val="en-US" w:eastAsia="en-GB"/>
              </w:rPr>
              <w:t>Child Online Protection – is not enough resources and attention to this as well</w:t>
            </w:r>
          </w:p>
          <w:p w:rsidR="00050CB4" w:rsidRPr="00FC2F92" w:rsidRDefault="00050CB4" w:rsidP="00050CB4">
            <w:pPr>
              <w:ind w:left="360"/>
              <w:rPr>
                <w:rFonts w:eastAsia="Times New Roman" w:cs="Arial"/>
                <w:sz w:val="24"/>
                <w:szCs w:val="24"/>
                <w:lang w:val="en-US" w:eastAsia="en-GB"/>
              </w:rPr>
            </w:pPr>
          </w:p>
        </w:tc>
      </w:tr>
    </w:tbl>
    <w:p w:rsidR="00050CB4" w:rsidRDefault="00050CB4" w:rsidP="00050CB4">
      <w:pPr>
        <w:spacing w:after="0" w:line="240" w:lineRule="auto"/>
        <w:ind w:left="360"/>
        <w:rPr>
          <w:rFonts w:eastAsia="Times New Roman" w:cs="Arial"/>
          <w:sz w:val="24"/>
          <w:szCs w:val="24"/>
          <w:lang w:val="en-GB" w:eastAsia="en-GB"/>
        </w:rPr>
      </w:pPr>
    </w:p>
    <w:tbl>
      <w:tblPr>
        <w:tblW w:w="0" w:type="auto"/>
        <w:tblCellMar>
          <w:left w:w="0" w:type="dxa"/>
          <w:right w:w="0" w:type="dxa"/>
        </w:tblCellMar>
        <w:tblLook w:val="04A0" w:firstRow="1" w:lastRow="0" w:firstColumn="1" w:lastColumn="0" w:noHBand="0" w:noVBand="1"/>
      </w:tblPr>
      <w:tblGrid>
        <w:gridCol w:w="96"/>
      </w:tblGrid>
      <w:tr w:rsidR="00050CB4" w:rsidRPr="00F9013D" w:rsidTr="00050CB4">
        <w:trPr>
          <w:trHeight w:val="315"/>
        </w:trPr>
        <w:tc>
          <w:tcPr>
            <w:tcW w:w="0" w:type="auto"/>
            <w:tcMar>
              <w:top w:w="30" w:type="dxa"/>
              <w:left w:w="45" w:type="dxa"/>
              <w:bottom w:w="30" w:type="dxa"/>
              <w:right w:w="45" w:type="dxa"/>
            </w:tcMar>
            <w:vAlign w:val="bottom"/>
            <w:hideMark/>
          </w:tcPr>
          <w:p w:rsidR="00050CB4" w:rsidRPr="00FC2F92" w:rsidRDefault="00050CB4" w:rsidP="00050CB4">
            <w:pPr>
              <w:rPr>
                <w:rFonts w:eastAsia="Times New Roman" w:cs="Arial"/>
                <w:sz w:val="24"/>
                <w:szCs w:val="24"/>
                <w:lang w:val="en-US" w:eastAsia="en-GB"/>
              </w:rPr>
            </w:pPr>
          </w:p>
        </w:tc>
      </w:tr>
    </w:tbl>
    <w:p w:rsidR="00156CE0" w:rsidRPr="00D07264" w:rsidRDefault="00156CE0">
      <w:pPr>
        <w:rPr>
          <w:lang w:val="en-US"/>
        </w:rPr>
      </w:pPr>
      <w:r w:rsidRPr="00D07264">
        <w:rPr>
          <w:lang w:val="en-US"/>
        </w:rPr>
        <w:br w:type="page"/>
      </w:r>
    </w:p>
    <w:p w:rsidR="00156CE0" w:rsidRPr="00156CE0" w:rsidRDefault="00156CE0" w:rsidP="00156CE0">
      <w:pPr>
        <w:pStyle w:val="Titre3"/>
        <w:rPr>
          <w:rFonts w:eastAsia="Times New Roman"/>
          <w:lang w:val="en-GB" w:eastAsia="en-GB"/>
        </w:rPr>
      </w:pPr>
      <w:bookmarkStart w:id="66" w:name="_Toc447118115"/>
      <w:r>
        <w:rPr>
          <w:rFonts w:eastAsia="Times New Roman"/>
          <w:lang w:eastAsia="en-GB"/>
        </w:rPr>
        <w:lastRenderedPageBreak/>
        <w:t>Child Online Protection</w:t>
      </w:r>
      <w:bookmarkEnd w:id="66"/>
    </w:p>
    <w:p w:rsidR="00156CE0" w:rsidRDefault="00156CE0" w:rsidP="00156CE0">
      <w:pPr>
        <w:pStyle w:val="Paragraphedeliste"/>
        <w:spacing w:before="0" w:after="0" w:line="240" w:lineRule="auto"/>
        <w:ind w:left="735"/>
        <w:rPr>
          <w:rFonts w:eastAsia="Times New Roman" w:cs="Arial"/>
          <w:b/>
          <w:sz w:val="24"/>
          <w:szCs w:val="24"/>
          <w:lang w:val="en-GB" w:eastAsia="en-GB"/>
        </w:rPr>
      </w:pP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t xml:space="preserve">There was very </w:t>
      </w:r>
      <w:proofErr w:type="gramStart"/>
      <w:r w:rsidRPr="00FC2F92">
        <w:rPr>
          <w:rFonts w:eastAsia="Times New Roman" w:cs="Arial"/>
          <w:sz w:val="24"/>
          <w:szCs w:val="24"/>
          <w:lang w:val="en-US" w:eastAsia="en-GB"/>
        </w:rPr>
        <w:t>few</w:t>
      </w:r>
      <w:proofErr w:type="gramEnd"/>
      <w:r w:rsidRPr="00FC2F92">
        <w:rPr>
          <w:rFonts w:eastAsia="Times New Roman" w:cs="Arial"/>
          <w:sz w:val="24"/>
          <w:szCs w:val="24"/>
          <w:lang w:val="en-US" w:eastAsia="en-GB"/>
        </w:rPr>
        <w:t xml:space="preserve"> response on this questions. </w:t>
      </w:r>
    </w:p>
    <w:p w:rsidR="00156CE0" w:rsidRPr="00156CE0" w:rsidRDefault="00156CE0" w:rsidP="00581836">
      <w:pPr>
        <w:pStyle w:val="Paragraphedeliste"/>
        <w:numPr>
          <w:ilvl w:val="0"/>
          <w:numId w:val="42"/>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The respondent felt that parents do not have enough digital knowledge to control their children.  </w:t>
      </w:r>
    </w:p>
    <w:p w:rsidR="00156CE0" w:rsidRPr="00156CE0" w:rsidRDefault="00156CE0" w:rsidP="00581836">
      <w:pPr>
        <w:pStyle w:val="Paragraphedeliste"/>
        <w:numPr>
          <w:ilvl w:val="0"/>
          <w:numId w:val="42"/>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Both parent and children should be well trained.  Trainings should be based on the national standards.</w:t>
      </w:r>
    </w:p>
    <w:p w:rsidR="00156CE0" w:rsidRPr="00156CE0" w:rsidRDefault="00156CE0" w:rsidP="00581836">
      <w:pPr>
        <w:pStyle w:val="Paragraphedeliste"/>
        <w:numPr>
          <w:ilvl w:val="0"/>
          <w:numId w:val="42"/>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Training could be done through community support for parents. </w:t>
      </w:r>
    </w:p>
    <w:p w:rsidR="00156CE0" w:rsidRPr="00156CE0" w:rsidRDefault="00156CE0" w:rsidP="00581836">
      <w:pPr>
        <w:pStyle w:val="Paragraphedeliste"/>
        <w:numPr>
          <w:ilvl w:val="0"/>
          <w:numId w:val="42"/>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Sponsorship needed.</w:t>
      </w:r>
    </w:p>
    <w:p w:rsidR="00156CE0" w:rsidRPr="00FC2F92" w:rsidRDefault="00156CE0" w:rsidP="00050CB4">
      <w:pPr>
        <w:spacing w:after="0" w:line="240" w:lineRule="auto"/>
        <w:rPr>
          <w:rFonts w:eastAsia="Times New Roman" w:cs="Arial"/>
          <w:sz w:val="24"/>
          <w:szCs w:val="24"/>
          <w:lang w:val="en-US" w:eastAsia="en-GB"/>
        </w:rPr>
      </w:pP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b/>
          <w:sz w:val="24"/>
          <w:szCs w:val="24"/>
          <w:lang w:val="en-US" w:eastAsia="en-GB"/>
        </w:rPr>
        <w:t>P1: (“</w:t>
      </w:r>
      <w:r w:rsidRPr="00FC2F92">
        <w:rPr>
          <w:rFonts w:eastAsia="Times New Roman" w:cs="Arial"/>
          <w:i/>
          <w:sz w:val="24"/>
          <w:szCs w:val="24"/>
          <w:lang w:val="en-US" w:eastAsia="en-GB"/>
        </w:rPr>
        <w:t>The constant underfinancing of educational sector has led to the situation where most teachers are underpaid and overworked, leaving them with neither skills or interest to handle cyber security incidents (in fact, those in charge are often the most ignorant). The legislation is mostly adequate, the practical implementation is often lacking</w:t>
      </w:r>
      <w:r w:rsidRPr="00FC2F92">
        <w:rPr>
          <w:rFonts w:eastAsia="Times New Roman" w:cs="Arial"/>
          <w:sz w:val="24"/>
          <w:szCs w:val="24"/>
          <w:lang w:val="en-US" w:eastAsia="en-GB"/>
        </w:rPr>
        <w:t>”.)</w:t>
      </w:r>
    </w:p>
    <w:p w:rsidR="00156CE0" w:rsidRPr="00FC2F92" w:rsidRDefault="00156CE0" w:rsidP="00050CB4">
      <w:pPr>
        <w:spacing w:after="0" w:line="240" w:lineRule="auto"/>
        <w:rPr>
          <w:rFonts w:eastAsia="Times New Roman" w:cs="Arial"/>
          <w:sz w:val="24"/>
          <w:szCs w:val="24"/>
          <w:lang w:val="en-US" w:eastAsia="en-GB"/>
        </w:rPr>
      </w:pPr>
    </w:p>
    <w:p w:rsidR="00156CE0" w:rsidRPr="00FC2F92" w:rsidRDefault="00156CE0" w:rsidP="00050CB4">
      <w:pPr>
        <w:spacing w:after="0" w:line="240" w:lineRule="auto"/>
        <w:rPr>
          <w:rFonts w:eastAsia="Times New Roman" w:cs="Arial"/>
          <w:sz w:val="24"/>
          <w:szCs w:val="24"/>
          <w:lang w:val="en-US" w:eastAsia="en-GB"/>
        </w:rPr>
      </w:pPr>
    </w:p>
    <w:p w:rsidR="00156CE0" w:rsidRPr="00FC2F92" w:rsidRDefault="00156CE0" w:rsidP="00156CE0">
      <w:pPr>
        <w:pStyle w:val="Titre3"/>
      </w:pPr>
      <w:bookmarkStart w:id="67" w:name="_Toc447118116"/>
      <w:r w:rsidRPr="00FC2F92">
        <w:rPr>
          <w:shd w:val="clear" w:color="auto" w:fill="FFFFFF"/>
        </w:rPr>
        <w:t>Successful models</w:t>
      </w:r>
      <w:bookmarkEnd w:id="67"/>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Some countries are starting to recognize human aspects of security and are working with ordinary users to raise awareness. </w:t>
      </w:r>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In Europe there are a number of awareness raising activities e.g. Safer Internet Day, European awareness network </w:t>
      </w:r>
      <w:proofErr w:type="spellStart"/>
      <w:r w:rsidRPr="00156CE0">
        <w:rPr>
          <w:rFonts w:eastAsia="Times New Roman" w:cs="Arial"/>
          <w:sz w:val="24"/>
          <w:szCs w:val="24"/>
          <w:lang w:val="en-US" w:eastAsia="en-GB"/>
        </w:rPr>
        <w:t>Insafe</w:t>
      </w:r>
      <w:proofErr w:type="spellEnd"/>
      <w:r w:rsidRPr="00156CE0">
        <w:rPr>
          <w:rFonts w:eastAsia="Times New Roman" w:cs="Arial"/>
          <w:sz w:val="24"/>
          <w:szCs w:val="24"/>
          <w:lang w:val="en-US" w:eastAsia="en-GB"/>
        </w:rPr>
        <w:t xml:space="preserve"> etc.</w:t>
      </w:r>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In many countries people are not aware of what the government is doing, so not much have been achieved in this area. </w:t>
      </w:r>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Increased number of schools that are being proactive in awareness campaigns.</w:t>
      </w:r>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 xml:space="preserve">Passing of the </w:t>
      </w:r>
      <w:proofErr w:type="gramStart"/>
      <w:r w:rsidRPr="00156CE0">
        <w:rPr>
          <w:rFonts w:eastAsia="Times New Roman" w:cs="Arial"/>
          <w:sz w:val="24"/>
          <w:szCs w:val="24"/>
          <w:lang w:val="en-US" w:eastAsia="en-GB"/>
        </w:rPr>
        <w:t>bills</w:t>
      </w:r>
      <w:r>
        <w:rPr>
          <w:rFonts w:eastAsia="Times New Roman" w:cs="Arial"/>
          <w:sz w:val="24"/>
          <w:szCs w:val="24"/>
          <w:lang w:val="en-US" w:eastAsia="en-GB"/>
        </w:rPr>
        <w:t>,</w:t>
      </w:r>
      <w:r w:rsidRPr="00156CE0">
        <w:rPr>
          <w:rFonts w:eastAsia="Times New Roman" w:cs="Arial"/>
          <w:sz w:val="24"/>
          <w:szCs w:val="24"/>
          <w:lang w:val="en-US" w:eastAsia="en-GB"/>
        </w:rPr>
        <w:t xml:space="preserve"> which is</w:t>
      </w:r>
      <w:proofErr w:type="gramEnd"/>
      <w:r w:rsidRPr="00156CE0">
        <w:rPr>
          <w:rFonts w:eastAsia="Times New Roman" w:cs="Arial"/>
          <w:sz w:val="24"/>
          <w:szCs w:val="24"/>
          <w:lang w:val="en-US" w:eastAsia="en-GB"/>
        </w:rPr>
        <w:t xml:space="preserve"> raising awareness at the highest levels. </w:t>
      </w:r>
    </w:p>
    <w:p w:rsidR="00156CE0" w:rsidRPr="00156CE0" w:rsidRDefault="00156CE0" w:rsidP="00581836">
      <w:pPr>
        <w:pStyle w:val="Paragraphedeliste"/>
        <w:numPr>
          <w:ilvl w:val="0"/>
          <w:numId w:val="43"/>
        </w:numPr>
        <w:spacing w:after="0" w:line="240" w:lineRule="auto"/>
        <w:rPr>
          <w:rFonts w:eastAsia="Times New Roman" w:cs="Arial"/>
          <w:sz w:val="24"/>
          <w:szCs w:val="24"/>
          <w:lang w:val="en-US" w:eastAsia="en-GB"/>
        </w:rPr>
      </w:pPr>
      <w:r w:rsidRPr="00156CE0">
        <w:rPr>
          <w:rFonts w:eastAsia="Times New Roman" w:cs="Arial"/>
          <w:sz w:val="24"/>
          <w:szCs w:val="24"/>
          <w:lang w:val="en-US" w:eastAsia="en-GB"/>
        </w:rPr>
        <w:t>Proactive foreign policy positions on key issues of Information Development.</w:t>
      </w:r>
    </w:p>
    <w:p w:rsidR="00156CE0" w:rsidRPr="00FC2F92" w:rsidRDefault="00156CE0" w:rsidP="00050CB4">
      <w:pPr>
        <w:spacing w:after="0" w:line="240" w:lineRule="auto"/>
        <w:rPr>
          <w:rFonts w:eastAsia="Times New Roman" w:cs="Arial"/>
          <w:sz w:val="24"/>
          <w:szCs w:val="24"/>
          <w:lang w:val="en-US" w:eastAsia="en-GB"/>
        </w:rPr>
      </w:pPr>
    </w:p>
    <w:p w:rsidR="00050CB4" w:rsidRDefault="00050CB4" w:rsidP="00156CE0">
      <w:pPr>
        <w:pStyle w:val="Titre3"/>
        <w:rPr>
          <w:shd w:val="clear" w:color="auto" w:fill="FFFFFF"/>
          <w:lang w:val="en-GB"/>
        </w:rPr>
      </w:pPr>
      <w:bookmarkStart w:id="68" w:name="_Toc447118117"/>
      <w:r w:rsidRPr="00FC2F92">
        <w:rPr>
          <w:shd w:val="clear" w:color="auto" w:fill="FFFFFF"/>
        </w:rPr>
        <w:t>What needs improving</w:t>
      </w:r>
      <w:bookmarkEnd w:id="68"/>
    </w:p>
    <w:p w:rsidR="00050CB4" w:rsidRPr="00FC2F92" w:rsidRDefault="00050CB4" w:rsidP="00050CB4">
      <w:pPr>
        <w:rPr>
          <w:rFonts w:cs="Arial"/>
          <w:color w:val="000000"/>
          <w:sz w:val="24"/>
          <w:szCs w:val="24"/>
          <w:shd w:val="clear" w:color="auto" w:fill="FFFFFF"/>
          <w:lang w:val="en-US"/>
        </w:rPr>
      </w:pPr>
      <w:r w:rsidRPr="00FC2F92">
        <w:rPr>
          <w:rFonts w:cs="Arial"/>
          <w:color w:val="000000"/>
          <w:sz w:val="24"/>
          <w:szCs w:val="24"/>
          <w:shd w:val="clear" w:color="auto" w:fill="FFFFFF"/>
          <w:lang w:val="en-US"/>
        </w:rPr>
        <w:t>Knowledge and Awareness</w:t>
      </w:r>
    </w:p>
    <w:p w:rsidR="00050CB4" w:rsidRPr="00FC2F92" w:rsidRDefault="00050CB4" w:rsidP="00050CB4">
      <w:pPr>
        <w:rPr>
          <w:rFonts w:cs="Arial"/>
          <w:color w:val="000000"/>
          <w:sz w:val="24"/>
          <w:szCs w:val="24"/>
          <w:shd w:val="clear" w:color="auto" w:fill="FFFFFF"/>
          <w:lang w:val="en-US"/>
        </w:rPr>
      </w:pPr>
      <w:r w:rsidRPr="00FC2F92">
        <w:rPr>
          <w:rFonts w:cs="Arial"/>
          <w:color w:val="000000"/>
          <w:sz w:val="24"/>
          <w:szCs w:val="24"/>
          <w:shd w:val="clear" w:color="auto" w:fill="FFFFFF"/>
          <w:lang w:val="en-US"/>
        </w:rPr>
        <w:t>Legislation</w:t>
      </w:r>
    </w:p>
    <w:p w:rsidR="00050CB4" w:rsidRPr="00FC2F92" w:rsidRDefault="00050CB4" w:rsidP="00050CB4">
      <w:pPr>
        <w:rPr>
          <w:rFonts w:cs="Arial"/>
          <w:color w:val="000000"/>
          <w:sz w:val="24"/>
          <w:szCs w:val="24"/>
          <w:shd w:val="clear" w:color="auto" w:fill="FFFFFF"/>
          <w:lang w:val="en-US"/>
        </w:rPr>
      </w:pPr>
      <w:r w:rsidRPr="00FC2F92">
        <w:rPr>
          <w:rFonts w:cs="Arial"/>
          <w:color w:val="000000"/>
          <w:sz w:val="24"/>
          <w:szCs w:val="24"/>
          <w:shd w:val="clear" w:color="auto" w:fill="FFFFFF"/>
          <w:lang w:val="en-US"/>
        </w:rPr>
        <w:t xml:space="preserve">Capacity building for all </w:t>
      </w:r>
      <w:proofErr w:type="gramStart"/>
      <w:r w:rsidRPr="00FC2F92">
        <w:rPr>
          <w:rFonts w:cs="Arial"/>
          <w:color w:val="000000"/>
          <w:sz w:val="24"/>
          <w:szCs w:val="24"/>
          <w:shd w:val="clear" w:color="auto" w:fill="FFFFFF"/>
          <w:lang w:val="en-US"/>
        </w:rPr>
        <w:t>stakeholder</w:t>
      </w:r>
      <w:proofErr w:type="gramEnd"/>
    </w:p>
    <w:p w:rsidR="00050CB4" w:rsidRPr="00FC2F92" w:rsidRDefault="00050CB4" w:rsidP="00050CB4">
      <w:pPr>
        <w:rPr>
          <w:rFonts w:cs="Arial"/>
          <w:b/>
          <w:color w:val="000000"/>
          <w:sz w:val="32"/>
          <w:szCs w:val="32"/>
          <w:shd w:val="clear" w:color="auto" w:fill="FFFFFF"/>
          <w:lang w:val="en-US"/>
        </w:rPr>
      </w:pPr>
      <w:r w:rsidRPr="00FC2F92">
        <w:rPr>
          <w:rFonts w:cs="Arial"/>
          <w:color w:val="000000"/>
          <w:sz w:val="24"/>
          <w:szCs w:val="24"/>
          <w:shd w:val="clear" w:color="auto" w:fill="FFFFFF"/>
          <w:lang w:val="en-US"/>
        </w:rPr>
        <w:t>Regional Coordination to share knowledge and information</w:t>
      </w:r>
    </w:p>
    <w:p w:rsidR="00156CE0" w:rsidRDefault="00156CE0" w:rsidP="00156CE0">
      <w:pPr>
        <w:pStyle w:val="Titre3"/>
        <w:rPr>
          <w:rFonts w:eastAsia="Times New Roman"/>
          <w:lang w:eastAsia="en-GB"/>
        </w:rPr>
      </w:pPr>
      <w:r>
        <w:rPr>
          <w:shd w:val="clear" w:color="auto" w:fill="FFFFFF"/>
        </w:rPr>
        <w:t xml:space="preserve"> </w:t>
      </w:r>
      <w:bookmarkStart w:id="69" w:name="_Toc447118118"/>
      <w:r>
        <w:rPr>
          <w:shd w:val="clear" w:color="auto" w:fill="FFFFFF"/>
        </w:rPr>
        <w:t>Stakeholders</w:t>
      </w:r>
      <w:bookmarkEnd w:id="69"/>
    </w:p>
    <w:p w:rsidR="00156CE0" w:rsidRDefault="00156CE0" w:rsidP="00050CB4">
      <w:pPr>
        <w:spacing w:after="0" w:line="240" w:lineRule="auto"/>
        <w:rPr>
          <w:rFonts w:eastAsia="Times New Roman" w:cs="Arial"/>
          <w:sz w:val="24"/>
          <w:szCs w:val="24"/>
          <w:lang w:eastAsia="en-GB"/>
        </w:rPr>
      </w:pPr>
    </w:p>
    <w:p w:rsidR="00156CE0" w:rsidRPr="00FC2F92" w:rsidRDefault="00156CE0" w:rsidP="00050CB4">
      <w:pPr>
        <w:spacing w:after="0" w:line="240" w:lineRule="auto"/>
        <w:rPr>
          <w:rFonts w:eastAsia="Times New Roman" w:cs="Arial"/>
          <w:b/>
          <w:sz w:val="24"/>
          <w:szCs w:val="24"/>
          <w:lang w:val="en-US" w:eastAsia="en-GB"/>
        </w:rPr>
      </w:pPr>
      <w:r w:rsidRPr="00FC2F92">
        <w:rPr>
          <w:rFonts w:eastAsia="Times New Roman" w:cs="Arial"/>
          <w:b/>
          <w:sz w:val="24"/>
          <w:szCs w:val="24"/>
          <w:lang w:val="en-US" w:eastAsia="en-GB"/>
        </w:rPr>
        <w:t>All Stakeholders:</w:t>
      </w:r>
    </w:p>
    <w:p w:rsidR="00156CE0" w:rsidRDefault="00156CE0" w:rsidP="00050CB4">
      <w:pPr>
        <w:spacing w:after="0" w:line="240" w:lineRule="auto"/>
        <w:rPr>
          <w:rFonts w:eastAsia="Times New Roman" w:cs="Arial"/>
          <w:sz w:val="24"/>
          <w:szCs w:val="24"/>
          <w:lang w:val="en-US" w:eastAsia="en-GB"/>
        </w:rPr>
        <w:sectPr w:rsidR="00156CE0" w:rsidSect="00F9013D">
          <w:footerReference w:type="default" r:id="rId73"/>
          <w:pgSz w:w="11906" w:h="16838"/>
          <w:pgMar w:top="1417" w:right="1416" w:bottom="851" w:left="1417" w:header="708" w:footer="708" w:gutter="0"/>
          <w:cols w:space="708"/>
          <w:docGrid w:linePitch="360"/>
        </w:sectPr>
      </w:pP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lastRenderedPageBreak/>
        <w:t>Ministry of ICT</w:t>
      </w: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t>Government agencies</w:t>
      </w: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t>Policy makers</w:t>
      </w: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t>Educators</w:t>
      </w: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t>Teachers &amp; Parents</w:t>
      </w:r>
    </w:p>
    <w:p w:rsidR="00156CE0" w:rsidRPr="00FC2F92" w:rsidRDefault="00156CE0" w:rsidP="00050CB4">
      <w:pPr>
        <w:spacing w:after="0" w:line="240" w:lineRule="auto"/>
        <w:rPr>
          <w:rFonts w:eastAsia="Times New Roman" w:cs="Arial"/>
          <w:sz w:val="24"/>
          <w:szCs w:val="24"/>
          <w:lang w:val="en-US" w:eastAsia="en-GB"/>
        </w:rPr>
      </w:pPr>
      <w:r w:rsidRPr="00FC2F92">
        <w:rPr>
          <w:rFonts w:eastAsia="Times New Roman" w:cs="Arial"/>
          <w:sz w:val="24"/>
          <w:szCs w:val="24"/>
          <w:lang w:val="en-US" w:eastAsia="en-GB"/>
        </w:rPr>
        <w:lastRenderedPageBreak/>
        <w:t>ICT business sector</w:t>
      </w:r>
    </w:p>
    <w:p w:rsidR="00156CE0" w:rsidRDefault="00156CE0" w:rsidP="00050CB4">
      <w:pPr>
        <w:spacing w:after="0" w:line="240" w:lineRule="auto"/>
        <w:rPr>
          <w:rFonts w:eastAsia="Times New Roman" w:cs="Arial"/>
          <w:sz w:val="24"/>
          <w:szCs w:val="24"/>
          <w:lang w:eastAsia="en-GB"/>
        </w:rPr>
      </w:pPr>
      <w:r>
        <w:rPr>
          <w:rFonts w:eastAsia="Times New Roman" w:cs="Arial"/>
          <w:sz w:val="24"/>
          <w:szCs w:val="24"/>
          <w:lang w:eastAsia="en-GB"/>
        </w:rPr>
        <w:t>ICT Professionals</w:t>
      </w:r>
    </w:p>
    <w:p w:rsidR="00156CE0" w:rsidRDefault="00156CE0" w:rsidP="00050CB4">
      <w:pPr>
        <w:spacing w:after="0" w:line="240" w:lineRule="auto"/>
        <w:rPr>
          <w:rFonts w:eastAsia="Times New Roman" w:cs="Arial"/>
          <w:sz w:val="24"/>
          <w:szCs w:val="24"/>
          <w:lang w:eastAsia="en-GB"/>
        </w:rPr>
      </w:pPr>
      <w:proofErr w:type="spellStart"/>
      <w:r>
        <w:rPr>
          <w:rFonts w:eastAsia="Times New Roman" w:cs="Arial"/>
          <w:sz w:val="24"/>
          <w:szCs w:val="24"/>
          <w:lang w:eastAsia="en-GB"/>
        </w:rPr>
        <w:t>Politicians</w:t>
      </w:r>
      <w:proofErr w:type="spellEnd"/>
    </w:p>
    <w:p w:rsidR="00156CE0" w:rsidRDefault="00156CE0" w:rsidP="00050CB4">
      <w:pPr>
        <w:spacing w:after="0" w:line="240" w:lineRule="auto"/>
        <w:rPr>
          <w:rFonts w:eastAsia="Times New Roman" w:cs="Arial"/>
          <w:sz w:val="24"/>
          <w:szCs w:val="24"/>
          <w:lang w:eastAsia="en-GB"/>
        </w:rPr>
      </w:pPr>
      <w:r>
        <w:rPr>
          <w:rFonts w:eastAsia="Times New Roman" w:cs="Arial"/>
          <w:sz w:val="24"/>
          <w:szCs w:val="24"/>
          <w:lang w:eastAsia="en-GB"/>
        </w:rPr>
        <w:t>NGOs</w:t>
      </w:r>
    </w:p>
    <w:p w:rsidR="00156CE0" w:rsidRDefault="00156CE0" w:rsidP="00050CB4">
      <w:pPr>
        <w:spacing w:after="0" w:line="240" w:lineRule="auto"/>
        <w:rPr>
          <w:rFonts w:eastAsia="Times New Roman" w:cs="Arial"/>
          <w:sz w:val="24"/>
          <w:szCs w:val="24"/>
          <w:lang w:eastAsia="en-GB"/>
        </w:rPr>
        <w:sectPr w:rsidR="00156CE0" w:rsidSect="00156CE0">
          <w:type w:val="continuous"/>
          <w:pgSz w:w="11906" w:h="16838"/>
          <w:pgMar w:top="1417" w:right="1417" w:bottom="851" w:left="1417" w:header="708" w:footer="708" w:gutter="0"/>
          <w:cols w:num="2" w:space="708"/>
          <w:docGrid w:linePitch="360"/>
        </w:sectPr>
      </w:pPr>
    </w:p>
    <w:p w:rsidR="00156CE0" w:rsidRDefault="00156CE0" w:rsidP="00050CB4">
      <w:pPr>
        <w:spacing w:after="0" w:line="240" w:lineRule="auto"/>
        <w:rPr>
          <w:rFonts w:eastAsia="Times New Roman" w:cs="Arial"/>
          <w:sz w:val="24"/>
          <w:szCs w:val="24"/>
          <w:lang w:eastAsia="en-GB"/>
        </w:rPr>
      </w:pPr>
    </w:p>
    <w:p w:rsidR="00156CE0" w:rsidRDefault="00156CE0" w:rsidP="00050CB4">
      <w:pPr>
        <w:spacing w:after="0" w:line="240" w:lineRule="auto"/>
        <w:rPr>
          <w:rFonts w:eastAsia="Times New Roman" w:cs="Arial"/>
          <w:sz w:val="24"/>
          <w:szCs w:val="24"/>
          <w:lang w:eastAsia="en-GB"/>
        </w:rPr>
      </w:pPr>
    </w:p>
    <w:p w:rsidR="00050CB4" w:rsidRDefault="00D34F01" w:rsidP="00156CE0">
      <w:pPr>
        <w:pStyle w:val="Titre1"/>
        <w:ind w:left="709" w:hanging="709"/>
      </w:pPr>
      <w:bookmarkStart w:id="70" w:name="_Toc447118119"/>
      <w:r>
        <w:lastRenderedPageBreak/>
        <w:t>Dissemination for next period</w:t>
      </w:r>
      <w:bookmarkEnd w:id="70"/>
    </w:p>
    <w:p w:rsidR="00D34F01" w:rsidRDefault="00D34F01" w:rsidP="00050CB4">
      <w:pPr>
        <w:rPr>
          <w:lang w:val="en-GB"/>
        </w:rPr>
      </w:pPr>
    </w:p>
    <w:p w:rsidR="00050CB4" w:rsidRDefault="00D34F01" w:rsidP="00050CB4">
      <w:pPr>
        <w:rPr>
          <w:lang w:val="en-GB"/>
        </w:rPr>
      </w:pPr>
      <w:r>
        <w:rPr>
          <w:lang w:val="en-GB"/>
        </w:rPr>
        <w:t>This part describes which activities must be taken to the next phase of ISES.</w:t>
      </w:r>
    </w:p>
    <w:p w:rsidR="00D34F01" w:rsidRDefault="00D34F01" w:rsidP="00050CB4">
      <w:pPr>
        <w:rPr>
          <w:lang w:val="en-GB"/>
        </w:rPr>
      </w:pPr>
    </w:p>
    <w:p w:rsidR="00050CB4" w:rsidRPr="00AE5E04" w:rsidRDefault="00277D6B" w:rsidP="00D07264">
      <w:pPr>
        <w:pStyle w:val="Titre2"/>
      </w:pPr>
      <w:bookmarkStart w:id="71" w:name="_Toc447118120"/>
      <w:r>
        <w:t xml:space="preserve">  </w:t>
      </w:r>
      <w:r w:rsidR="00050CB4" w:rsidRPr="00AE5E04">
        <w:t>UNESCO</w:t>
      </w:r>
      <w:bookmarkEnd w:id="71"/>
    </w:p>
    <w:p w:rsidR="00D34F01" w:rsidRPr="00D34F01" w:rsidRDefault="00D34F01" w:rsidP="00D34F01">
      <w:pPr>
        <w:rPr>
          <w:lang w:val="en-GB"/>
        </w:rPr>
      </w:pPr>
      <w:r>
        <w:rPr>
          <w:lang w:val="en-GB"/>
        </w:rPr>
        <w:t xml:space="preserve">The project team did not sufficiently communicate with local UNESCO offices. </w:t>
      </w:r>
      <w:proofErr w:type="spellStart"/>
      <w:r>
        <w:rPr>
          <w:lang w:val="en-GB"/>
        </w:rPr>
        <w:t>Therfore</w:t>
      </w:r>
      <w:proofErr w:type="spellEnd"/>
      <w:r>
        <w:rPr>
          <w:lang w:val="en-GB"/>
        </w:rPr>
        <w:t xml:space="preserve"> for the next phase we want:</w:t>
      </w:r>
    </w:p>
    <w:p w:rsidR="00050CB4" w:rsidRDefault="00D34F01" w:rsidP="00050CB4">
      <w:pPr>
        <w:pStyle w:val="Paragraphedeliste"/>
        <w:numPr>
          <w:ilvl w:val="0"/>
          <w:numId w:val="3"/>
        </w:numPr>
        <w:rPr>
          <w:lang w:val="en-GB"/>
        </w:rPr>
      </w:pPr>
      <w:r>
        <w:rPr>
          <w:lang w:val="en-GB"/>
        </w:rPr>
        <w:t xml:space="preserve">Join local UNESCO </w:t>
      </w:r>
      <w:r w:rsidR="00050CB4">
        <w:rPr>
          <w:lang w:val="en-GB"/>
        </w:rPr>
        <w:t>Conferences</w:t>
      </w:r>
    </w:p>
    <w:p w:rsidR="00050CB4" w:rsidRDefault="00050CB4" w:rsidP="00197FE0">
      <w:pPr>
        <w:pStyle w:val="Paragraphedeliste"/>
        <w:numPr>
          <w:ilvl w:val="0"/>
          <w:numId w:val="3"/>
        </w:numPr>
        <w:rPr>
          <w:lang w:val="en-GB"/>
        </w:rPr>
      </w:pPr>
      <w:r w:rsidRPr="00D34F01">
        <w:rPr>
          <w:lang w:val="en-GB"/>
        </w:rPr>
        <w:t>Regional Head Office: Connect and get program to connect. Deliver our report in persons</w:t>
      </w:r>
      <w:r w:rsidRPr="00D34F01">
        <w:rPr>
          <w:lang w:val="en-GB"/>
        </w:rPr>
        <w:br/>
        <w:t>What they have in the program 2016/17: Is there a good opportunity to connect for Events / Works</w:t>
      </w:r>
      <w:r w:rsidR="00D34F01">
        <w:rPr>
          <w:lang w:val="en-GB"/>
        </w:rPr>
        <w:t>hops / Conferences …</w:t>
      </w:r>
    </w:p>
    <w:p w:rsidR="00D34F01" w:rsidRPr="00D34F01" w:rsidRDefault="00D34F01" w:rsidP="00D34F01">
      <w:pPr>
        <w:pStyle w:val="Paragraphedeliste"/>
        <w:rPr>
          <w:lang w:val="en-GB"/>
        </w:rPr>
      </w:pPr>
    </w:p>
    <w:p w:rsidR="00050CB4" w:rsidRPr="00AE5E04" w:rsidRDefault="00277D6B" w:rsidP="00D34F01">
      <w:pPr>
        <w:pStyle w:val="Titre2"/>
      </w:pPr>
      <w:bookmarkStart w:id="72" w:name="_Toc447118121"/>
      <w:r>
        <w:t xml:space="preserve">  </w:t>
      </w:r>
      <w:r w:rsidR="00050CB4" w:rsidRPr="00AE5E04">
        <w:t>Corporate Social Responsibility Programs (ISO 26’000)</w:t>
      </w:r>
      <w:bookmarkEnd w:id="72"/>
    </w:p>
    <w:p w:rsidR="00D34F01" w:rsidRDefault="00D34F01" w:rsidP="00050CB4">
      <w:pPr>
        <w:rPr>
          <w:lang w:val="en-US"/>
        </w:rPr>
      </w:pPr>
    </w:p>
    <w:p w:rsidR="00050CB4" w:rsidRDefault="00D34F01" w:rsidP="00050CB4">
      <w:pPr>
        <w:rPr>
          <w:lang w:val="en-GB"/>
        </w:rPr>
      </w:pPr>
      <w:r>
        <w:rPr>
          <w:lang w:val="en-US"/>
        </w:rPr>
        <w:t>The project team made some attempt to</w:t>
      </w:r>
      <w:r w:rsidR="00050CB4">
        <w:rPr>
          <w:lang w:val="en-GB"/>
        </w:rPr>
        <w:t xml:space="preserve"> connect </w:t>
      </w:r>
      <w:r>
        <w:rPr>
          <w:lang w:val="en-GB"/>
        </w:rPr>
        <w:t xml:space="preserve">to major player </w:t>
      </w:r>
      <w:r w:rsidR="00050CB4">
        <w:rPr>
          <w:lang w:val="en-GB"/>
        </w:rPr>
        <w:t xml:space="preserve">and get some funding for LSD projects. </w:t>
      </w:r>
      <w:r>
        <w:rPr>
          <w:lang w:val="en-GB"/>
        </w:rPr>
        <w:t xml:space="preserve">However, we were running out of time. Typical </w:t>
      </w:r>
      <w:proofErr w:type="gramStart"/>
      <w:r>
        <w:rPr>
          <w:lang w:val="en-GB"/>
        </w:rPr>
        <w:t>organisation</w:t>
      </w:r>
      <w:proofErr w:type="gramEnd"/>
      <w:r>
        <w:rPr>
          <w:lang w:val="en-GB"/>
        </w:rPr>
        <w:t xml:space="preserve"> we can ask are:</w:t>
      </w:r>
    </w:p>
    <w:p w:rsidR="00E3619A" w:rsidRPr="00E3619A" w:rsidRDefault="00D34F01" w:rsidP="00E3619A">
      <w:pPr>
        <w:rPr>
          <w:lang w:val="en-US"/>
        </w:rPr>
      </w:pPr>
      <w:r w:rsidRPr="00E3619A">
        <w:rPr>
          <w:lang w:val="en-US"/>
        </w:rPr>
        <w:t>Companies with Corporate Social Responsibility programs, which might be useful in the context of ISES</w:t>
      </w:r>
      <w:r w:rsidR="00E3619A" w:rsidRPr="00E3619A">
        <w:rPr>
          <w:lang w:val="en-US"/>
        </w:rPr>
        <w:t xml:space="preserve"> e.g. for HW / SW / Funding:</w:t>
      </w:r>
    </w:p>
    <w:p w:rsidR="00050CB4" w:rsidRDefault="00050CB4" w:rsidP="00E3619A">
      <w:pPr>
        <w:pStyle w:val="Paragraphedeliste"/>
        <w:numPr>
          <w:ilvl w:val="0"/>
          <w:numId w:val="4"/>
        </w:numPr>
        <w:rPr>
          <w:lang w:val="en-GB"/>
        </w:rPr>
      </w:pPr>
      <w:r>
        <w:rPr>
          <w:lang w:val="en-GB"/>
        </w:rPr>
        <w:t>Microsoft</w:t>
      </w:r>
    </w:p>
    <w:p w:rsidR="00050CB4" w:rsidRDefault="00050CB4" w:rsidP="00050CB4">
      <w:pPr>
        <w:pStyle w:val="Paragraphedeliste"/>
        <w:numPr>
          <w:ilvl w:val="0"/>
          <w:numId w:val="4"/>
        </w:numPr>
        <w:rPr>
          <w:lang w:val="en-GB"/>
        </w:rPr>
      </w:pPr>
      <w:r>
        <w:rPr>
          <w:lang w:val="en-GB"/>
        </w:rPr>
        <w:t>Intel</w:t>
      </w:r>
    </w:p>
    <w:p w:rsidR="00050CB4" w:rsidRDefault="00050CB4" w:rsidP="00050CB4">
      <w:pPr>
        <w:pStyle w:val="Paragraphedeliste"/>
        <w:numPr>
          <w:ilvl w:val="0"/>
          <w:numId w:val="4"/>
        </w:numPr>
        <w:rPr>
          <w:lang w:val="en-GB"/>
        </w:rPr>
      </w:pPr>
      <w:r>
        <w:rPr>
          <w:lang w:val="en-GB"/>
        </w:rPr>
        <w:t>Samsung</w:t>
      </w:r>
    </w:p>
    <w:p w:rsidR="00050CB4" w:rsidRDefault="00050CB4" w:rsidP="00050CB4">
      <w:pPr>
        <w:pStyle w:val="Paragraphedeliste"/>
        <w:numPr>
          <w:ilvl w:val="0"/>
          <w:numId w:val="4"/>
        </w:numPr>
        <w:rPr>
          <w:lang w:val="en-GB"/>
        </w:rPr>
      </w:pPr>
      <w:r>
        <w:rPr>
          <w:lang w:val="en-GB"/>
        </w:rPr>
        <w:t>Huawei (Steward Kowalski)</w:t>
      </w:r>
    </w:p>
    <w:p w:rsidR="00050CB4" w:rsidRDefault="00050CB4" w:rsidP="00050CB4">
      <w:pPr>
        <w:pStyle w:val="Paragraphedeliste"/>
        <w:numPr>
          <w:ilvl w:val="0"/>
          <w:numId w:val="4"/>
        </w:numPr>
        <w:rPr>
          <w:lang w:val="en-GB"/>
        </w:rPr>
      </w:pPr>
      <w:r>
        <w:rPr>
          <w:lang w:val="en-GB"/>
        </w:rPr>
        <w:t>HP</w:t>
      </w:r>
    </w:p>
    <w:p w:rsidR="00050CB4" w:rsidRDefault="00050CB4" w:rsidP="00050CB4">
      <w:pPr>
        <w:pStyle w:val="Paragraphedeliste"/>
        <w:numPr>
          <w:ilvl w:val="0"/>
          <w:numId w:val="4"/>
        </w:numPr>
        <w:rPr>
          <w:lang w:val="en-GB"/>
        </w:rPr>
      </w:pPr>
      <w:r>
        <w:rPr>
          <w:lang w:val="en-GB"/>
        </w:rPr>
        <w:t>Cisco</w:t>
      </w:r>
    </w:p>
    <w:p w:rsidR="00050CB4" w:rsidRDefault="00050CB4" w:rsidP="00050CB4">
      <w:pPr>
        <w:pStyle w:val="Paragraphedeliste"/>
        <w:numPr>
          <w:ilvl w:val="0"/>
          <w:numId w:val="4"/>
        </w:numPr>
        <w:rPr>
          <w:lang w:val="en-GB"/>
        </w:rPr>
      </w:pPr>
      <w:r>
        <w:rPr>
          <w:lang w:val="en-GB"/>
        </w:rPr>
        <w:t>GAFA (Google, Amazon, Facebook, Apple)</w:t>
      </w:r>
    </w:p>
    <w:p w:rsidR="00050CB4" w:rsidRDefault="00050CB4" w:rsidP="00050CB4">
      <w:pPr>
        <w:pStyle w:val="Paragraphedeliste"/>
        <w:rPr>
          <w:lang w:val="en-GB"/>
        </w:rPr>
      </w:pPr>
    </w:p>
    <w:p w:rsidR="00050CB4" w:rsidRDefault="00050CB4" w:rsidP="00050CB4">
      <w:pPr>
        <w:rPr>
          <w:lang w:val="en-GB"/>
        </w:rPr>
      </w:pPr>
      <w:r>
        <w:rPr>
          <w:lang w:val="en-GB"/>
        </w:rPr>
        <w:t>Associations, which might be useful in the context of ISES</w:t>
      </w:r>
    </w:p>
    <w:p w:rsidR="00050CB4" w:rsidRDefault="00050CB4" w:rsidP="00050CB4">
      <w:pPr>
        <w:pStyle w:val="Paragraphedeliste"/>
        <w:numPr>
          <w:ilvl w:val="0"/>
          <w:numId w:val="5"/>
        </w:numPr>
        <w:rPr>
          <w:lang w:val="en-GB"/>
        </w:rPr>
      </w:pPr>
      <w:r>
        <w:rPr>
          <w:lang w:val="en-GB"/>
        </w:rPr>
        <w:t>ISACA</w:t>
      </w:r>
    </w:p>
    <w:p w:rsidR="00050CB4" w:rsidRDefault="00050CB4" w:rsidP="00050CB4">
      <w:pPr>
        <w:pStyle w:val="Paragraphedeliste"/>
        <w:numPr>
          <w:ilvl w:val="0"/>
          <w:numId w:val="5"/>
        </w:numPr>
        <w:rPr>
          <w:lang w:val="en-GB"/>
        </w:rPr>
      </w:pPr>
      <w:r>
        <w:rPr>
          <w:lang w:val="en-GB"/>
        </w:rPr>
        <w:t xml:space="preserve">CIRT / FIRST (Bernhard asks </w:t>
      </w:r>
      <w:proofErr w:type="spellStart"/>
      <w:r>
        <w:rPr>
          <w:lang w:val="en-GB"/>
        </w:rPr>
        <w:t>Margrete</w:t>
      </w:r>
      <w:proofErr w:type="spellEnd"/>
      <w:r>
        <w:rPr>
          <w:lang w:val="en-GB"/>
        </w:rPr>
        <w:t>)</w:t>
      </w:r>
    </w:p>
    <w:p w:rsidR="00050CB4" w:rsidRDefault="00050CB4" w:rsidP="00050CB4">
      <w:pPr>
        <w:pStyle w:val="Paragraphedeliste"/>
        <w:numPr>
          <w:ilvl w:val="0"/>
          <w:numId w:val="5"/>
        </w:numPr>
        <w:rPr>
          <w:lang w:val="en-GB"/>
        </w:rPr>
      </w:pPr>
      <w:r>
        <w:rPr>
          <w:lang w:val="en-GB"/>
        </w:rPr>
        <w:t>Central Banks</w:t>
      </w:r>
    </w:p>
    <w:p w:rsidR="00050CB4" w:rsidRDefault="00050CB4" w:rsidP="00050CB4">
      <w:pPr>
        <w:pStyle w:val="Paragraphedeliste"/>
        <w:numPr>
          <w:ilvl w:val="0"/>
          <w:numId w:val="5"/>
        </w:numPr>
        <w:rPr>
          <w:lang w:val="en-GB"/>
        </w:rPr>
      </w:pPr>
      <w:r>
        <w:rPr>
          <w:lang w:val="en-GB"/>
        </w:rPr>
        <w:t>Government Agencies</w:t>
      </w:r>
    </w:p>
    <w:p w:rsidR="00D34F01" w:rsidRDefault="00D34F01" w:rsidP="00D34F01">
      <w:pPr>
        <w:pStyle w:val="Paragraphedeliste"/>
        <w:spacing w:before="0" w:after="0" w:line="240" w:lineRule="auto"/>
        <w:ind w:left="0"/>
        <w:rPr>
          <w:rFonts w:eastAsia="Times New Roman" w:cs="Arial"/>
          <w:sz w:val="24"/>
          <w:szCs w:val="24"/>
          <w:lang w:val="en-GB" w:eastAsia="en-GB"/>
        </w:rPr>
      </w:pPr>
    </w:p>
    <w:p w:rsidR="00D34F01" w:rsidRPr="00D34F01" w:rsidRDefault="00D34F01" w:rsidP="00E3619A">
      <w:pPr>
        <w:pStyle w:val="Paragraphedeliste"/>
        <w:spacing w:before="0" w:after="0" w:line="240" w:lineRule="auto"/>
        <w:ind w:left="0"/>
        <w:rPr>
          <w:lang w:val="en-GB"/>
        </w:rPr>
      </w:pPr>
      <w:r>
        <w:rPr>
          <w:rFonts w:eastAsia="Times New Roman" w:cs="Arial"/>
          <w:sz w:val="24"/>
          <w:szCs w:val="24"/>
          <w:lang w:val="en-GB" w:eastAsia="en-GB"/>
        </w:rPr>
        <w:t>Thereby,</w:t>
      </w:r>
      <w:r w:rsidRPr="00D34F01">
        <w:rPr>
          <w:rFonts w:eastAsia="Times New Roman" w:cs="Arial"/>
          <w:sz w:val="24"/>
          <w:szCs w:val="24"/>
          <w:lang w:val="en-GB" w:eastAsia="en-GB"/>
        </w:rPr>
        <w:t xml:space="preserve"> logos of IFIP, UNESCO, and ENISA (if possible) </w:t>
      </w:r>
      <w:r>
        <w:rPr>
          <w:rFonts w:eastAsia="Times New Roman" w:cs="Arial"/>
          <w:sz w:val="24"/>
          <w:szCs w:val="24"/>
          <w:lang w:val="en-GB" w:eastAsia="en-GB"/>
        </w:rPr>
        <w:t xml:space="preserve">could be used </w:t>
      </w:r>
      <w:r w:rsidRPr="00D34F01">
        <w:rPr>
          <w:rFonts w:eastAsia="Times New Roman" w:cs="Arial"/>
          <w:sz w:val="24"/>
          <w:szCs w:val="24"/>
          <w:lang w:val="en-GB" w:eastAsia="en-GB"/>
        </w:rPr>
        <w:t>for Website and communication</w:t>
      </w:r>
      <w:r w:rsidR="00E3619A">
        <w:rPr>
          <w:rFonts w:eastAsia="Times New Roman" w:cs="Arial"/>
          <w:sz w:val="24"/>
          <w:szCs w:val="24"/>
          <w:lang w:val="en-GB" w:eastAsia="en-GB"/>
        </w:rPr>
        <w:t>.</w:t>
      </w:r>
      <w:r w:rsidRPr="00D34F01">
        <w:rPr>
          <w:rFonts w:eastAsia="Times New Roman" w:cs="Arial"/>
          <w:sz w:val="24"/>
          <w:szCs w:val="24"/>
          <w:lang w:val="en-GB" w:eastAsia="en-GB"/>
        </w:rPr>
        <w:br/>
      </w:r>
      <w:r w:rsidR="00E3619A">
        <w:rPr>
          <w:rFonts w:eastAsia="Times New Roman" w:cs="Arial"/>
          <w:sz w:val="24"/>
          <w:szCs w:val="24"/>
          <w:lang w:val="en-GB" w:eastAsia="en-GB"/>
        </w:rPr>
        <w:t>In addition a professional ISES Logo must be designed.</w:t>
      </w:r>
    </w:p>
    <w:p w:rsidR="00050CB4" w:rsidRDefault="00050CB4" w:rsidP="00050CB4">
      <w:pPr>
        <w:spacing w:line="259" w:lineRule="auto"/>
        <w:rPr>
          <w:lang w:val="en-GB"/>
        </w:rPr>
      </w:pPr>
    </w:p>
    <w:p w:rsidR="00050CB4" w:rsidRDefault="00050CB4" w:rsidP="00050CB4">
      <w:pPr>
        <w:spacing w:line="259" w:lineRule="auto"/>
        <w:rPr>
          <w:b/>
          <w:sz w:val="40"/>
          <w:szCs w:val="40"/>
          <w:lang w:val="en-GB"/>
        </w:rPr>
      </w:pPr>
      <w:r>
        <w:rPr>
          <w:b/>
          <w:sz w:val="40"/>
          <w:szCs w:val="40"/>
          <w:lang w:val="en-GB"/>
        </w:rPr>
        <w:br w:type="page"/>
      </w:r>
    </w:p>
    <w:p w:rsidR="00050CB4" w:rsidRPr="008239A5" w:rsidRDefault="00050CB4" w:rsidP="00156CE0">
      <w:pPr>
        <w:pStyle w:val="Titre1"/>
      </w:pPr>
      <w:bookmarkStart w:id="73" w:name="_Toc447118122"/>
      <w:r w:rsidRPr="008239A5">
        <w:lastRenderedPageBreak/>
        <w:t xml:space="preserve">Proposal UNESCO Participation </w:t>
      </w:r>
      <w:r>
        <w:t>Program</w:t>
      </w:r>
      <w:r w:rsidRPr="008239A5">
        <w:t xml:space="preserve"> 2016 / 2017</w:t>
      </w:r>
      <w:bookmarkEnd w:id="73"/>
    </w:p>
    <w:p w:rsidR="009D118E" w:rsidRDefault="009D118E" w:rsidP="00050CB4">
      <w:pPr>
        <w:pStyle w:val="Paragraphedeliste"/>
        <w:ind w:left="0"/>
        <w:rPr>
          <w:lang w:val="en-GB"/>
        </w:rPr>
      </w:pPr>
    </w:p>
    <w:p w:rsidR="00267D83" w:rsidRDefault="00267D83" w:rsidP="00050CB4">
      <w:pPr>
        <w:pStyle w:val="Paragraphedeliste"/>
        <w:ind w:left="0"/>
        <w:rPr>
          <w:lang w:val="en-GB"/>
        </w:rPr>
      </w:pPr>
    </w:p>
    <w:p w:rsidR="0068680D" w:rsidRDefault="00267D83" w:rsidP="00050CB4">
      <w:pPr>
        <w:pStyle w:val="Paragraphedeliste"/>
        <w:ind w:left="0"/>
        <w:rPr>
          <w:lang w:val="en-GB"/>
        </w:rPr>
      </w:pPr>
      <w:r>
        <w:rPr>
          <w:lang w:val="en-GB"/>
        </w:rPr>
        <w:t>ISES address</w:t>
      </w:r>
      <w:r w:rsidR="0068680D">
        <w:rPr>
          <w:lang w:val="en-GB"/>
        </w:rPr>
        <w:t>es</w:t>
      </w:r>
      <w:r>
        <w:rPr>
          <w:lang w:val="en-GB"/>
        </w:rPr>
        <w:t xml:space="preserve"> issues of SDG / WITT4 and is in line for suppor</w:t>
      </w:r>
      <w:r w:rsidR="0068680D">
        <w:rPr>
          <w:lang w:val="en-GB"/>
        </w:rPr>
        <w:t>ting both goals. See also:</w:t>
      </w:r>
    </w:p>
    <w:p w:rsidR="00050CB4" w:rsidRDefault="00050CB4" w:rsidP="00050CB4">
      <w:pPr>
        <w:pStyle w:val="Paragraphedeliste"/>
        <w:numPr>
          <w:ilvl w:val="0"/>
          <w:numId w:val="6"/>
        </w:numPr>
        <w:rPr>
          <w:lang w:val="en-GB"/>
        </w:rPr>
      </w:pPr>
      <w:r>
        <w:rPr>
          <w:lang w:val="en-GB"/>
        </w:rPr>
        <w:t>UNESCO Strategy 2014-2021</w:t>
      </w:r>
    </w:p>
    <w:p w:rsidR="00050CB4" w:rsidRDefault="00050CB4" w:rsidP="00050CB4">
      <w:pPr>
        <w:pStyle w:val="Paragraphedeliste"/>
        <w:numPr>
          <w:ilvl w:val="0"/>
          <w:numId w:val="6"/>
        </w:numPr>
        <w:rPr>
          <w:lang w:val="en-GB"/>
        </w:rPr>
      </w:pPr>
      <w:r>
        <w:rPr>
          <w:lang w:val="en-GB"/>
        </w:rPr>
        <w:t>UN Sustainable Development Goals SDG</w:t>
      </w:r>
    </w:p>
    <w:p w:rsidR="00050CB4" w:rsidRDefault="00050CB4" w:rsidP="00050CB4">
      <w:pPr>
        <w:pStyle w:val="Paragraphedeliste"/>
        <w:numPr>
          <w:ilvl w:val="0"/>
          <w:numId w:val="6"/>
        </w:numPr>
        <w:rPr>
          <w:lang w:val="en-GB"/>
        </w:rPr>
      </w:pPr>
      <w:r>
        <w:rPr>
          <w:lang w:val="en-GB"/>
        </w:rPr>
        <w:t>Action Line WISIS (ITU / UNESCO)</w:t>
      </w:r>
    </w:p>
    <w:p w:rsidR="00922286" w:rsidRDefault="00922286" w:rsidP="00050CB4">
      <w:pPr>
        <w:rPr>
          <w:lang w:val="en-GB"/>
        </w:rPr>
      </w:pPr>
      <w:r>
        <w:rPr>
          <w:lang w:val="en-GB"/>
        </w:rPr>
        <w:t>We present to coincidence of ISES with the SDG goals in the matrix below:</w:t>
      </w:r>
    </w:p>
    <w:tbl>
      <w:tblPr>
        <w:tblStyle w:val="Grille"/>
        <w:tblW w:w="9280" w:type="dxa"/>
        <w:tblInd w:w="-113" w:type="dxa"/>
        <w:tblLayout w:type="fixed"/>
        <w:tblLook w:val="04A0" w:firstRow="1" w:lastRow="0" w:firstColumn="1" w:lastColumn="0" w:noHBand="0" w:noVBand="1"/>
      </w:tblPr>
      <w:tblGrid>
        <w:gridCol w:w="1803"/>
        <w:gridCol w:w="1849"/>
        <w:gridCol w:w="1753"/>
        <w:gridCol w:w="1743"/>
        <w:gridCol w:w="2132"/>
      </w:tblGrid>
      <w:tr w:rsidR="0068680D" w:rsidRPr="00922286" w:rsidTr="00922286">
        <w:tc>
          <w:tcPr>
            <w:tcW w:w="1803" w:type="dxa"/>
          </w:tcPr>
          <w:p w:rsidR="0068680D" w:rsidRDefault="0068680D" w:rsidP="00AE5DE6">
            <w:r>
              <w:rPr>
                <w:noProof/>
                <w:lang w:val="fr-FR" w:eastAsia="fr-FR"/>
              </w:rPr>
              <mc:AlternateContent>
                <mc:Choice Requires="wps">
                  <w:drawing>
                    <wp:anchor distT="0" distB="0" distL="114300" distR="114300" simplePos="0" relativeHeight="251665408" behindDoc="0" locked="0" layoutInCell="1" allowOverlap="1" wp14:anchorId="24A3F333" wp14:editId="40B5A1B3">
                      <wp:simplePos x="0" y="0"/>
                      <wp:positionH relativeFrom="column">
                        <wp:posOffset>65405</wp:posOffset>
                      </wp:positionH>
                      <wp:positionV relativeFrom="paragraph">
                        <wp:posOffset>381000</wp:posOffset>
                      </wp:positionV>
                      <wp:extent cx="740410" cy="414655"/>
                      <wp:effectExtent l="0" t="0" r="0" b="9525"/>
                      <wp:wrapSquare wrapText="bothSides"/>
                      <wp:docPr id="1" name="Zone de texte 1"/>
                      <wp:cNvGraphicFramePr/>
                      <a:graphic xmlns:a="http://schemas.openxmlformats.org/drawingml/2006/main">
                        <a:graphicData uri="http://schemas.microsoft.com/office/word/2010/wordprocessingShape">
                          <wps:wsp>
                            <wps:cNvSpPr txBox="1"/>
                            <wps:spPr>
                              <a:xfrm>
                                <a:off x="0" y="0"/>
                                <a:ext cx="740410" cy="414655"/>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rPr>
                                  </w:pPr>
                                  <w:r w:rsidRPr="00C62184">
                                    <w:rPr>
                                      <w:b/>
                                    </w:rPr>
                                    <w:t>SECURITY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4D43F4D7" id="_x0000_t202" coordsize="21600,21600" o:spt="202" path="m,l,21600r21600,l21600,xe">
                      <v:stroke joinstyle="miter"/>
                      <v:path gradientshapeok="t" o:connecttype="rect"/>
                    </v:shapetype>
                    <v:shape id="Zone de texte 1" o:spid="_x0000_s1026" type="#_x0000_t202" style="position:absolute;margin-left:5.15pt;margin-top:30pt;width:69.5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oXwIAAKIEAAAOAAAAZHJzL2Uyb0RvYy54bWysVF1r2zAUfR/sPwi9p3Yyp01MneImZAxC&#10;W2hHYW+KLNcGWxKSUjsb++87kp226/Y09iLfL13de869vrzq24Y8C2NrJTM6PYspEZKropZPGf36&#10;sJ0sKLGOyYI1SoqMHoWlV6uPHy47nYqZqlRTCEOQRNq00xmtnNNpFFleiZbZM6WFhLNUpmUOqnmK&#10;CsM6ZG+baBbH51GnTKGN4sJaWDeDk65C/rIU3N2WpRWONBlFbS6cJpx7f0arS5Y+Gaarmo9lsH+o&#10;omW1xKMvqTbMMXIw9R+p2pobZVXpzrhqI1WWNRehB3Qzjd91c18xLUIvAMfqF5js/0vLb57vDKkL&#10;cEeJZC0o+gaiSCGIE70TZOoh6rRNEXmvEev6a9X78NFuYfSd96Vp/Rc9EfgB9vEFYGQiHMbF4tNs&#10;MaeEwzU7Xy4u5j5L9HpZG+s+C9USL2TUgL8AK3veWTeEnkL8W1Jt66aBnaWN/M2AnINFhCEYbrMU&#10;hUD0kb6kQNCP9fxill/Ml5PzfD6dJNN4McnzeDbZbPM4j5Pteplc/xzrPN2PPCJD515y/b4f4dir&#10;4giUjBpGzWq+rdHLjll3xwxmC8BgX9wtjrJRXUbVKFFSKfP9b3YfD8rhpaTDrGZUgiNKmi8So7Cc&#10;Jokf7aAkaAaKeevZv/XIQ7tWWAbQjdqC6ONdcxJLo9pHLFXu34SLSY6XM+pO4toN+4Ol5CLPQxCG&#10;WTO3k/ea+9QeYM/TQ//IjB7J9PN0o04zzdJ3nA6x/qbV+cGB2UC4h3fAFIPiFSxCGJlxaf2mvdVD&#10;1OuvZfULAAD//wMAUEsDBBQABgAIAAAAIQCtH2uo2gAAAAkBAAAPAAAAZHJzL2Rvd25yZXYueG1s&#10;TI9NTsMwEIX3SNzBGiR21G5IqzaNU6ECa6BwADcZ4jTxOIrdNnB6Jiu6fPqe3k++HV0nzjiExpOG&#10;+UyBQCp91VCt4evz9WEFIkRDlek8oYYfDLAtbm9yk1X+Qh943sdacAiFzGiwMfaZlKG06EyY+R6J&#10;2bcfnIksh1pWg7lwuOtkotRSOtMQN1jT485i2e5PTsNKube2XSfvwaW/84XdPfuX/qj1/d34tAER&#10;cYz/Zpjm83QoeNPBn6gKomOtHtmpYan40sTTdQriMIFkAbLI5fWD4g8AAP//AwBQSwECLQAUAAYA&#10;CAAAACEAtoM4kv4AAADhAQAAEwAAAAAAAAAAAAAAAAAAAAAAW0NvbnRlbnRfVHlwZXNdLnhtbFBL&#10;AQItABQABgAIAAAAIQA4/SH/1gAAAJQBAAALAAAAAAAAAAAAAAAAAC8BAABfcmVscy8ucmVsc1BL&#10;AQItABQABgAIAAAAIQDbYpEoXwIAAKIEAAAOAAAAAAAAAAAAAAAAAC4CAABkcnMvZTJvRG9jLnht&#10;bFBLAQItABQABgAIAAAAIQCtH2uo2gAAAAkBAAAPAAAAAAAAAAAAAAAAALkEAABkcnMvZG93bnJl&#10;di54bWxQSwUGAAAAAAQABADzAAAAwAUAAAAA&#10;" filled="f" stroked="f">
                      <v:textbox style="mso-fit-shape-to-text:t">
                        <w:txbxContent>
                          <w:p w:rsidR="0068680D" w:rsidRPr="00C62184" w:rsidRDefault="0068680D" w:rsidP="0068680D">
                            <w:pPr>
                              <w:rPr>
                                <w:b/>
                              </w:rPr>
                            </w:pPr>
                            <w:r w:rsidRPr="00C62184">
                              <w:rPr>
                                <w:b/>
                              </w:rPr>
                              <w:t>SECURITY</w:t>
                            </w:r>
                          </w:p>
                        </w:txbxContent>
                      </v:textbox>
                      <w10:wrap type="square"/>
                    </v:shape>
                  </w:pict>
                </mc:Fallback>
              </mc:AlternateContent>
            </w:r>
          </w:p>
        </w:tc>
        <w:tc>
          <w:tcPr>
            <w:tcW w:w="1849" w:type="dxa"/>
          </w:tcPr>
          <w:p w:rsidR="0068680D" w:rsidRDefault="0068680D" w:rsidP="00AE5DE6">
            <w:r>
              <w:rPr>
                <w:noProof/>
                <w:lang w:val="fr-FR" w:eastAsia="fr-FR"/>
              </w:rPr>
              <mc:AlternateContent>
                <mc:Choice Requires="wps">
                  <w:drawing>
                    <wp:anchor distT="0" distB="0" distL="114300" distR="114300" simplePos="0" relativeHeight="251667456" behindDoc="0" locked="0" layoutInCell="1" allowOverlap="1" wp14:anchorId="13093662" wp14:editId="637805B9">
                      <wp:simplePos x="0" y="0"/>
                      <wp:positionH relativeFrom="column">
                        <wp:posOffset>406400</wp:posOffset>
                      </wp:positionH>
                      <wp:positionV relativeFrom="paragraph">
                        <wp:posOffset>266700</wp:posOffset>
                      </wp:positionV>
                      <wp:extent cx="297815" cy="914400"/>
                      <wp:effectExtent l="0" t="0" r="0" b="0"/>
                      <wp:wrapSquare wrapText="bothSides"/>
                      <wp:docPr id="2" name="Zone de texte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05A0D" w:rsidRDefault="00405A0D" w:rsidP="0068680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CB7550A" id="Zone de texte 4" o:spid="_x0000_s1027" type="#_x0000_t202" style="position:absolute;margin-left:32pt;margin-top:21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2tjrwIAAKwFAAAOAAAAZHJzL2Uyb0RvYy54bWysVMFu2zAMvQ/YPwi6p7YDp22MOoWbIsOA&#10;oivWDgV2U2SpMSaLgqTGzob9+yg5TrNulw67yDRJUeTjIy8u+1aRrbCuAV3S7CSlRGgOdaOfSvrl&#10;YTU5p8R5pmumQIuS7oSjl4v37y46U4gpbEDVwhIMol3RmZJuvDdFkji+ES1zJ2CERqME2zKPv/Yp&#10;qS3rMHqrkmmaniYd2NpY4MI51F4PRrqI8aUU3H+S0glPVEkxNx9PG891OJPFBSueLDObhu/TYP+Q&#10;RcsajY8eQl0zz8izbf4I1TbcggPpTzi0CUjZcBFrwGqy9FU19xtmRKwFwXHmAJP7f2H57fbOkqYu&#10;6ZQSzVps0VdsFKkF8aL3guQBos64Aj3vDfr6/gp6bPWod6gMlffStuGLNRG0I9i7A8AYiXBUTudn&#10;59mMEo6meZbnaWxA8nLZWOc/CGhJEEpqsX8RVra9cR4TQdfRJbylYdUoFXuo9G8KdBw0IpJguM0K&#10;TATF4BlSig36sZydTauz2XxyWs2ySZ6l55OqSqeT61WVVmm+Ws7zq5+hWow53k8CIkPlUfI7JUJU&#10;pT8LiXBGAIIiElkslSVbhhRknAvtI3YxQ/QOXhKreMvFvX+sI9b3lssDIuPLoP3hcttosBHvV2nX&#10;38aU5eCPYBzVHUTfr/vIowMx1lDvkC8WhqFzhq8a7OoNc/6OWZwypAhuDv8JD6mgKynsJUo2YL//&#10;TR/8kfxopaTDqS2pRrZSoj5qHIpIKRzy+JNjW/EFe2xZH1v0c7sE7EmGG8rwKAZ/r0ZRWmgfcb1U&#10;4U00Mc3x5ZL6UVz6YZPgeuKiqqITjrVh/kbfGx5ChxYFxj70j8yaPa3DZN3CON2seMXuwTfc1FA9&#10;e5BNpH5AecB0jz6uhEjK/foKO+f4P3q9LNnFLwAAAP//AwBQSwMEFAAGAAgAAAAhABlioNngAAAA&#10;CQEAAA8AAABkcnMvZG93bnJldi54bWxMj0FPwzAMhe9I/IfISFwQS1qmapSmEwLBhWmIwYFj2pq2&#10;0DhVknWFX493gpNtvafn7xXr2Q5iQh96RxqShQKBVLump1bD2+vD5QpEiIYaMzhCDd8YYF2enhQm&#10;b9yBXnDaxVZwCIXcaOhiHHMpQ92hNWHhRiTWPpy3JvLpW9l4c+BwO8hUqUxa0xN/6MyIdx3WX7u9&#10;1fDz7DcuTTePSfV+1U/x/uJz+7TV+vxsvr0BEXGOf2Y44jM6lMxUuT01QQwasiVXiRqWKc+jnqhr&#10;EBUvq0yBLAv5v0H5CwAA//8DAFBLAQItABQABgAIAAAAIQC2gziS/gAAAOEBAAATAAAAAAAAAAAA&#10;AAAAAAAAAABbQ29udGVudF9UeXBlc10ueG1sUEsBAi0AFAAGAAgAAAAhADj9If/WAAAAlAEAAAsA&#10;AAAAAAAAAAAAAAAALwEAAF9yZWxzLy5yZWxzUEsBAi0AFAAGAAgAAAAhAHAja2OvAgAArAUAAA4A&#10;AAAAAAAAAAAAAAAALgIAAGRycy9lMm9Eb2MueG1sUEsBAi0AFAAGAAgAAAAhABlioNngAAAACQEA&#10;AA8AAAAAAAAAAAAAAAAACQUAAGRycy9kb3ducmV2LnhtbFBLBQYAAAAABAAEAPMAAAAWBgAAAAA=&#10;" filled="f" stroked="f">
                      <v:textbox>
                        <w:txbxContent>
                          <w:p w:rsidR="0068680D" w:rsidRDefault="0068680D" w:rsidP="0068680D"/>
                        </w:txbxContent>
                      </v:textbox>
                      <w10:wrap type="square"/>
                    </v:shape>
                  </w:pict>
                </mc:Fallback>
              </mc:AlternateContent>
            </w:r>
            <w:r>
              <w:rPr>
                <w:noProof/>
                <w:lang w:val="fr-FR" w:eastAsia="fr-FR"/>
              </w:rPr>
              <mc:AlternateContent>
                <mc:Choice Requires="wps">
                  <w:drawing>
                    <wp:anchor distT="0" distB="0" distL="114300" distR="114300" simplePos="0" relativeHeight="251666432" behindDoc="0" locked="0" layoutInCell="1" allowOverlap="1" wp14:anchorId="0E8065EC" wp14:editId="6ED2CECC">
                      <wp:simplePos x="0" y="0"/>
                      <wp:positionH relativeFrom="column">
                        <wp:posOffset>-50800</wp:posOffset>
                      </wp:positionH>
                      <wp:positionV relativeFrom="paragraph">
                        <wp:posOffset>381000</wp:posOffset>
                      </wp:positionV>
                      <wp:extent cx="882015" cy="414655"/>
                      <wp:effectExtent l="0" t="0" r="0" b="9525"/>
                      <wp:wrapSquare wrapText="bothSides"/>
                      <wp:docPr id="22" name="Zone de texte 6"/>
                      <wp:cNvGraphicFramePr/>
                      <a:graphic xmlns:a="http://schemas.openxmlformats.org/drawingml/2006/main">
                        <a:graphicData uri="http://schemas.microsoft.com/office/word/2010/wordprocessingShape">
                          <wps:wsp>
                            <wps:cNvSpPr txBox="1"/>
                            <wps:spPr>
                              <a:xfrm>
                                <a:off x="0" y="0"/>
                                <a:ext cx="882015" cy="414655"/>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noProof/>
                                      <w:lang w:eastAsia="fr-FR"/>
                                    </w:rPr>
                                  </w:pPr>
                                  <w:r w:rsidRPr="00C62184">
                                    <w:rPr>
                                      <w:b/>
                                    </w:rPr>
                                    <w:t>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9C39BC2" id="Zone de texte 6" o:spid="_x0000_s1028" type="#_x0000_t202" style="position:absolute;margin-left:-4pt;margin-top:30pt;width:81pt;height:21.2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SwYAIAAKsEAAAOAAAAZHJzL2Uyb0RvYy54bWysVEuL2zAQvhf6H4TuiR84LxNn8SakFJbd&#10;heyy0Jsiy7HBeiApsdPS/96RHGfTbU+lF3leGs1834yXdx1v0IlpU0uR4WgcYsQElUUtDhl+fdmO&#10;5hgZS0RBGilYhs/M4LvV50/LVqUslpVsCqYRJBEmbVWGK2tVGgSGVowTM5aKCXCWUnNiQdWHoNCk&#10;hey8CeIwnAat1IXSkjJjwLrpnXjl85clo/apLA2zqMkw1Gb9qf25d2ewWpL0oImqanopg/xDFZzU&#10;Ah69ptoQS9BR13+k4jXV0sjSjqnkgSzLmjLfA3QThR+62VVEMd8LgGPUFSbz/9LSx9OzRnWR4TjG&#10;SBAOHH0DplDBkGWdZWjqMGqVSSF0pyDYdveyA64HuwGja70rNXdfaAqBH9A+XxGGTIi6S2E8n4Xg&#10;ouCLp4v5bOLSBO+3lTb2C5McOSHDGhj0wJLTg7F96BDiHhNyWzeNZ7ERvxkgZ29hfgz62ySFSkB0&#10;ka4mT9GP9WQW57PJYjTNJ9EoicL5KM/DeLTZ5mEeJtv1Irn/ealzuB84SPrWnWS7fdfDOMCyl8UZ&#10;0NKynzmj6LaGlh6Isc9Ew5ABCrA49gmOspFthuVFwqiS+vvf7C4euAcvRi0MbYYFcIVR81XATCyi&#10;JHEz7pUEegJF33r2tx5x5GsJWxHBgirqRRdvm0EsteRvsF25exNcRFB4OcN2ENe2XyTYTsry3AfB&#10;VCtiH8ROUZfa4ezoeuneiFYXTt1cPcphuEn6gdo+1t00Kj9aINjz7lDuMYV5cQpshJ+cy/a6lbvV&#10;fdT7P2b1CwAA//8DAFBLAwQUAAYACAAAACEAYw2W3dsAAAAJAQAADwAAAGRycy9kb3ducmV2Lnht&#10;bEyPwU7DMBBE70j8g7VI3Fq7UVOFEKdCBc5A4QPceIlD4nUUu23g69me4LSzmtXsm2o7+0GccIpd&#10;IA2rpQKB1ATbUavh4/15UYCIyZA1QyDU8I0RtvX1VWVKG870hqd9agWHUCyNBpfSWEoZG4fexGUY&#10;kdj7DJM3ideplXYyZw73g8yU2khvOuIPzoy4c9j0+6PXUCj/0vd32Wv0659V7naP4Wn80vr2Zn64&#10;B5FwTn/HcMFndKiZ6RCOZKMYNCwKrpI0bBTPi5+vWRxYqCwHWVfyf4P6FwAA//8DAFBLAQItABQA&#10;BgAIAAAAIQC2gziS/gAAAOEBAAATAAAAAAAAAAAAAAAAAAAAAABbQ29udGVudF9UeXBlc10ueG1s&#10;UEsBAi0AFAAGAAgAAAAhADj9If/WAAAAlAEAAAsAAAAAAAAAAAAAAAAALwEAAF9yZWxzLy5yZWxz&#10;UEsBAi0AFAAGAAgAAAAhANPGpLBgAgAAqwQAAA4AAAAAAAAAAAAAAAAALgIAAGRycy9lMm9Eb2Mu&#10;eG1sUEsBAi0AFAAGAAgAAAAhAGMNlt3bAAAACQEAAA8AAAAAAAAAAAAAAAAAugQAAGRycy9kb3du&#10;cmV2LnhtbFBLBQYAAAAABAAEAPMAAADCBQAAAAA=&#10;" filled="f" stroked="f">
                      <v:textbox style="mso-fit-shape-to-text:t">
                        <w:txbxContent>
                          <w:p w:rsidR="0068680D" w:rsidRPr="00C62184" w:rsidRDefault="0068680D" w:rsidP="0068680D">
                            <w:pPr>
                              <w:rPr>
                                <w:b/>
                                <w:noProof/>
                                <w:lang w:eastAsia="fr-FR"/>
                              </w:rPr>
                            </w:pPr>
                            <w:r w:rsidRPr="00C62184">
                              <w:rPr>
                                <w:b/>
                              </w:rPr>
                              <w:t>EDUCATION</w:t>
                            </w:r>
                          </w:p>
                        </w:txbxContent>
                      </v:textbox>
                      <w10:wrap type="square"/>
                    </v:shape>
                  </w:pict>
                </mc:Fallback>
              </mc:AlternateContent>
            </w:r>
          </w:p>
        </w:tc>
        <w:tc>
          <w:tcPr>
            <w:tcW w:w="1753" w:type="dxa"/>
          </w:tcPr>
          <w:p w:rsidR="0068680D" w:rsidRDefault="0068680D" w:rsidP="00AE5DE6">
            <w:r>
              <w:rPr>
                <w:noProof/>
                <w:lang w:val="fr-FR" w:eastAsia="fr-FR"/>
              </w:rPr>
              <mc:AlternateContent>
                <mc:Choice Requires="wps">
                  <w:drawing>
                    <wp:anchor distT="0" distB="0" distL="114300" distR="114300" simplePos="0" relativeHeight="251668480" behindDoc="0" locked="0" layoutInCell="1" allowOverlap="1" wp14:anchorId="28544D90" wp14:editId="4530650E">
                      <wp:simplePos x="0" y="0"/>
                      <wp:positionH relativeFrom="column">
                        <wp:posOffset>32385</wp:posOffset>
                      </wp:positionH>
                      <wp:positionV relativeFrom="paragraph">
                        <wp:posOffset>381000</wp:posOffset>
                      </wp:positionV>
                      <wp:extent cx="800735" cy="414655"/>
                      <wp:effectExtent l="0" t="0" r="0" b="9525"/>
                      <wp:wrapSquare wrapText="bothSides"/>
                      <wp:docPr id="23" name="Zone de texte 7"/>
                      <wp:cNvGraphicFramePr/>
                      <a:graphic xmlns:a="http://schemas.openxmlformats.org/drawingml/2006/main">
                        <a:graphicData uri="http://schemas.microsoft.com/office/word/2010/wordprocessingShape">
                          <wps:wsp>
                            <wps:cNvSpPr txBox="1"/>
                            <wps:spPr>
                              <a:xfrm>
                                <a:off x="0" y="0"/>
                                <a:ext cx="800735" cy="414655"/>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rPr>
                                  </w:pPr>
                                  <w:r w:rsidRPr="00C62184">
                                    <w:rPr>
                                      <w:b/>
                                    </w:rPr>
                                    <w:t>ECONOMY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E6D40EC" id="Zone de texte 7" o:spid="_x0000_s1029" type="#_x0000_t202" style="position:absolute;margin-left:2.55pt;margin-top:30pt;width:70.5pt;height:21.2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DpYgIAAKoEAAAOAAAAZHJzL2Uyb0RvYy54bWysVF1r2zAUfR/sPwi9p3bSfJo4xU3JGJS2&#10;0I7C3hRZbgy2JCQldjb233skx23W7WnsRb5furr3nHu9vGrrihyEsaWSKR1exJQIyVVeypeUfnva&#10;DOaUWMdkziolRUqPwtKr1edPy0YnYqR2qsqFIUgibdLolO6c00kUWb4TNbMXSgsJZ6FMzRxU8xLl&#10;hjXIXlfRKI6nUaNMro3iwlpYbzonXYX8RSG4uy8KKxypUoraXDhNOLf+jFZLlrwYpnclP5XB/qGK&#10;mpUSj76lumGOkb0p/0hVl9woqwp3wVUdqaIouQg9oJth/KGbxx3TIvQCcKx+g8n+v7T87vBgSJmn&#10;dHRJiWQ1OPoOpkguiBOtE2TmMWq0TRD6qBHs2mvVguvebmH0rbeFqf0XTRH4gfbxDWFkIhzG+WJy&#10;OYGHwzWaLuazic8SvV/WxrovQtXECyk1IDDgyg631nWhfYh/S6pNWVWBxEr+ZkDOziLCFHS3WYJC&#10;IPpIX1Jg6Od6Mhtls8liMM0mw8F4GM8HWRaPBjebLM7i8Wa9GF//OtXZ3488Il3nXnLttg0oXvao&#10;bFV+BFhGdSNnNd+UaOmWWffADGYMKGBv3D2OolJNStVJomSnzI+/2X08qIeXkgYzm1IJqiipvkqM&#10;xGI4HvsRD8oYPUEx557tuUfu67XCUgyxn5oH0ce7qhcLo+pnLFfm34SLSY6XU+p6ce26PcJycpFl&#10;IQhDrZm7lY+a+9QeZ0/XU/vMjD5x6sfqTvWzzZIP1Hax/qbV2d6B4MC7R7nDFPPiFSxEmJzT8vqN&#10;O9dD1PsvZvUKAAD//wMAUEsDBBQABgAIAAAAIQBJdx+i2wAAAAgBAAAPAAAAZHJzL2Rvd25yZXYu&#10;eG1sTI/BTsMwEETvSPyDtUjcqJ2oiUqIU6ECZ6DwAW68TdLE6yh228DXsz3R2+7OaPZNuZ7dIE44&#10;hc6ThmShQCDV3nbUaPj+entYgQjRkDWDJ9TwgwHW1e1NaQrrz/SJp21sBIdQKIyGNsaxkDLULToT&#10;Fn5EYm3vJ2cir1Mj7WTOHO4GmSqVS2c64g+tGXHTYt1vj07DSrn3vn9MP4Jb/iZZu3nxr+NB6/u7&#10;+fkJRMQ5/pvhgs/oUDHTzh/JBjFoyBI2asgVN7rIy5wPOx5UmoGsSnldoPoDAAD//wMAUEsBAi0A&#10;FAAGAAgAAAAhALaDOJL+AAAA4QEAABMAAAAAAAAAAAAAAAAAAAAAAFtDb250ZW50X1R5cGVzXS54&#10;bWxQSwECLQAUAAYACAAAACEAOP0h/9YAAACUAQAACwAAAAAAAAAAAAAAAAAvAQAAX3JlbHMvLnJl&#10;bHNQSwECLQAUAAYACAAAACEAGVhQ6WICAACqBAAADgAAAAAAAAAAAAAAAAAuAgAAZHJzL2Uyb0Rv&#10;Yy54bWxQSwECLQAUAAYACAAAACEASXcfotsAAAAIAQAADwAAAAAAAAAAAAAAAAC8BAAAZHJzL2Rv&#10;d25yZXYueG1sUEsFBgAAAAAEAAQA8wAAAMQFAAAAAA==&#10;" filled="f" stroked="f">
                      <v:textbox style="mso-fit-shape-to-text:t">
                        <w:txbxContent>
                          <w:p w:rsidR="0068680D" w:rsidRPr="00C62184" w:rsidRDefault="0068680D" w:rsidP="0068680D">
                            <w:pPr>
                              <w:rPr>
                                <w:b/>
                              </w:rPr>
                            </w:pPr>
                            <w:r w:rsidRPr="00C62184">
                              <w:rPr>
                                <w:b/>
                              </w:rPr>
                              <w:t>ECONOMY</w:t>
                            </w:r>
                          </w:p>
                        </w:txbxContent>
                      </v:textbox>
                      <w10:wrap type="square"/>
                    </v:shape>
                  </w:pict>
                </mc:Fallback>
              </mc:AlternateContent>
            </w:r>
          </w:p>
        </w:tc>
        <w:tc>
          <w:tcPr>
            <w:tcW w:w="1743" w:type="dxa"/>
          </w:tcPr>
          <w:p w:rsidR="0068680D" w:rsidRDefault="0068680D" w:rsidP="00AE5DE6">
            <w:r>
              <w:rPr>
                <w:noProof/>
                <w:lang w:val="fr-FR" w:eastAsia="fr-FR"/>
              </w:rPr>
              <mc:AlternateContent>
                <mc:Choice Requires="wps">
                  <w:drawing>
                    <wp:anchor distT="0" distB="0" distL="114300" distR="114300" simplePos="0" relativeHeight="251669504" behindDoc="0" locked="0" layoutInCell="1" allowOverlap="1" wp14:anchorId="6CA19875" wp14:editId="0E62C08F">
                      <wp:simplePos x="0" y="0"/>
                      <wp:positionH relativeFrom="column">
                        <wp:posOffset>62230</wp:posOffset>
                      </wp:positionH>
                      <wp:positionV relativeFrom="paragraph">
                        <wp:posOffset>266700</wp:posOffset>
                      </wp:positionV>
                      <wp:extent cx="969645" cy="610870"/>
                      <wp:effectExtent l="0" t="0" r="0" b="8255"/>
                      <wp:wrapSquare wrapText="bothSides"/>
                      <wp:docPr id="24" name="Zone de texte 8"/>
                      <wp:cNvGraphicFramePr/>
                      <a:graphic xmlns:a="http://schemas.openxmlformats.org/drawingml/2006/main">
                        <a:graphicData uri="http://schemas.microsoft.com/office/word/2010/wordprocessingShape">
                          <wps:wsp>
                            <wps:cNvSpPr txBox="1"/>
                            <wps:spPr>
                              <a:xfrm>
                                <a:off x="0" y="0"/>
                                <a:ext cx="969645" cy="610870"/>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rPr>
                                  </w:pPr>
                                  <w:r w:rsidRPr="00C62184">
                                    <w:rPr>
                                      <w:b/>
                                    </w:rPr>
                                    <w:t>DIGITAL EQUITY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E8AA313" id="Zone de texte 8" o:spid="_x0000_s1030" type="#_x0000_t202" style="position:absolute;margin-left:4.9pt;margin-top:21pt;width:76.35pt;height:35.3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RiYgIAAKoEAAAOAAAAZHJzL2Uyb0RvYy54bWysVF1r2zAUfR/sPwi9J3aCkyamTnFTMgal&#10;LaSlsDdFlhuDLQlJjd2N/fcdyXGadXsae5Hvl67uPedeX151TU0OwthKyYxOxjElQnJVVPIlo0+P&#10;m9GCEuuYLFitpMjom7D0avX502WrUzFVe1UXwhAkkTZtdUb3zuk0iizfi4bZsdJCwlkq0zAH1bxE&#10;hWEtsjd1NI3jedQqU2ijuLAW1pveSVchf1kK7u7L0gpH6oyiNhdOE86dP6PVJUtfDNP7ih/LYP9Q&#10;RcMqiUdPqW6YY+TVVH+kaipulFWlG3PVRKosKy5CD+hmEn/oZrtnWoReAI7VJ5js/0vL7w4PhlRF&#10;RqcJJZI14OgbmCKFIE50TpCFx6jVNkXoViPYddeqA9eD3cLoW+9K0/gvmiLwA+23E8LIRDiMy/ly&#10;nswo4XAlyWIJGdmj98vaWPdFqIZ4IaMGBAZc2eHWuj50CPFvSbWp6jqQWMvfDMjZW0SYgv42S1EI&#10;RB/pSwoM/VjPLqb5xWw5muezySiZxItRnsfT0c0mj/M42ayXyfXPY53D/cgj0nfuJdftuoBiMqCy&#10;U8UbwDKqHzmr+aZCS7fMugdmMGPAB3vj7nGUtWozqo4SJXtlvv/N7uNBPbyUtJjZjEpQRUn9VWIk&#10;lpMk8SMelAQ9QTHnnt25R742a4WlmGA/NQ+ij3f1IJZGNc9Yrty/CReTHC9n1A3i2vV7hOXkIs9D&#10;EIZaM3crt5r71B5nT9dj98yMPnLqx+pODbPN0g/U9rH+ptX5qwPBgXePco8p5sUrWIgwOcfl9Rt3&#10;roeo91/M6hcAAAD//wMAUEsDBBQABgAIAAAAIQC4ifLu3AAAAAgBAAAPAAAAZHJzL2Rvd25yZXYu&#10;eG1sTI/BTsMwEETvSPyDtUjcqBOrLW2IU6ECZ2jhA9x4iUPidRS7beDr2Z7gNqtZzbwpN5PvxQnH&#10;2AbSkM8yEEh1sC01Gj7eX+5WIGIyZE0fCDV8Y4RNdX1VmsKGM+3wtE+N4BCKhdHgUhoKKWPt0Js4&#10;CwMSe59h9CbxOTbSjubM4b6XKsuW0puWuMGZAbcO625/9BpWmX/turV6i37+ky/c9ik8D19a395M&#10;jw8gEk7p7xku+IwOFTMdwpFsFL2GNYMnDXPFiy72Ui1AHFjk6h5kVcr/A6pfAAAA//8DAFBLAQIt&#10;ABQABgAIAAAAIQC2gziS/gAAAOEBAAATAAAAAAAAAAAAAAAAAAAAAABbQ29udGVudF9UeXBlc10u&#10;eG1sUEsBAi0AFAAGAAgAAAAhADj9If/WAAAAlAEAAAsAAAAAAAAAAAAAAAAALwEAAF9yZWxzLy5y&#10;ZWxzUEsBAi0AFAAGAAgAAAAhACeXVGJiAgAAqgQAAA4AAAAAAAAAAAAAAAAALgIAAGRycy9lMm9E&#10;b2MueG1sUEsBAi0AFAAGAAgAAAAhALiJ8u7cAAAACAEAAA8AAAAAAAAAAAAAAAAAvAQAAGRycy9k&#10;b3ducmV2LnhtbFBLBQYAAAAABAAEAPMAAADFBQAAAAA=&#10;" filled="f" stroked="f">
                      <v:textbox style="mso-fit-shape-to-text:t">
                        <w:txbxContent>
                          <w:p w:rsidR="0068680D" w:rsidRPr="00C62184" w:rsidRDefault="0068680D" w:rsidP="0068680D">
                            <w:pPr>
                              <w:rPr>
                                <w:b/>
                              </w:rPr>
                            </w:pPr>
                            <w:r w:rsidRPr="00C62184">
                              <w:rPr>
                                <w:b/>
                              </w:rPr>
                              <w:t>DIGITAL EQUITY</w:t>
                            </w:r>
                          </w:p>
                        </w:txbxContent>
                      </v:textbox>
                      <w10:wrap type="square"/>
                    </v:shape>
                  </w:pict>
                </mc:Fallback>
              </mc:AlternateContent>
            </w:r>
          </w:p>
        </w:tc>
        <w:tc>
          <w:tcPr>
            <w:tcW w:w="2132" w:type="dxa"/>
          </w:tcPr>
          <w:p w:rsidR="0068680D" w:rsidRDefault="0068680D" w:rsidP="00AE5DE6"/>
        </w:tc>
      </w:tr>
      <w:tr w:rsidR="0068680D" w:rsidRPr="0068680D" w:rsidTr="00922286">
        <w:tc>
          <w:tcPr>
            <w:tcW w:w="1803" w:type="dxa"/>
          </w:tcPr>
          <w:p w:rsidR="0068680D" w:rsidRDefault="0068680D" w:rsidP="00AE5DE6"/>
          <w:p w:rsidR="0068680D" w:rsidRDefault="0068680D" w:rsidP="00AE5DE6">
            <w:r>
              <w:t>ISES supports Trust and Confidence as its central target</w:t>
            </w:r>
          </w:p>
          <w:p w:rsidR="0068680D" w:rsidRDefault="0068680D" w:rsidP="00AE5DE6"/>
          <w:p w:rsidR="0068680D" w:rsidRDefault="0068680D" w:rsidP="00AE5DE6"/>
        </w:tc>
        <w:tc>
          <w:tcPr>
            <w:tcW w:w="1849" w:type="dxa"/>
          </w:tcPr>
          <w:p w:rsidR="0068680D" w:rsidRDefault="0068680D" w:rsidP="00AE5DE6"/>
          <w:p w:rsidR="0068680D" w:rsidRDefault="0068680D" w:rsidP="00AE5DE6">
            <w:r>
              <w:t>ISES targets security education as one of the main means for awareness</w:t>
            </w:r>
          </w:p>
          <w:p w:rsidR="0068680D" w:rsidRDefault="0068680D" w:rsidP="00AE5DE6"/>
        </w:tc>
        <w:tc>
          <w:tcPr>
            <w:tcW w:w="1753" w:type="dxa"/>
          </w:tcPr>
          <w:p w:rsidR="0068680D" w:rsidRDefault="0068680D" w:rsidP="00AE5DE6"/>
          <w:p w:rsidR="0068680D" w:rsidRDefault="0068680D" w:rsidP="00AE5DE6">
            <w:r>
              <w:t xml:space="preserve">ISES supports economy, because losses of </w:t>
            </w:r>
            <w:proofErr w:type="spellStart"/>
            <w:r>
              <w:t>cybersecurity</w:t>
            </w:r>
            <w:proofErr w:type="spellEnd"/>
            <w:r>
              <w:t xml:space="preserve"> will eat up the revenue in LDC otherwise.</w:t>
            </w:r>
          </w:p>
          <w:p w:rsidR="0068680D" w:rsidRDefault="0068680D" w:rsidP="00AE5DE6"/>
        </w:tc>
        <w:tc>
          <w:tcPr>
            <w:tcW w:w="1743" w:type="dxa"/>
          </w:tcPr>
          <w:p w:rsidR="0068680D" w:rsidRDefault="0068680D" w:rsidP="00AE5DE6"/>
          <w:p w:rsidR="0068680D" w:rsidRDefault="0068680D" w:rsidP="00AE5DE6">
            <w:r>
              <w:t>Equity is ISES target to bal</w:t>
            </w:r>
            <w:r w:rsidR="00922286">
              <w:t>ance out between f</w:t>
            </w:r>
            <w:r>
              <w:t>i</w:t>
            </w:r>
            <w:r w:rsidR="00922286">
              <w:t>r</w:t>
            </w:r>
            <w:r>
              <w:t>st world and LDC</w:t>
            </w:r>
          </w:p>
        </w:tc>
        <w:tc>
          <w:tcPr>
            <w:tcW w:w="2132" w:type="dxa"/>
          </w:tcPr>
          <w:p w:rsidR="0068680D" w:rsidRDefault="0068680D" w:rsidP="00AE5DE6">
            <w:r>
              <w:rPr>
                <w:noProof/>
                <w:lang w:val="fr-FR" w:eastAsia="fr-FR"/>
              </w:rPr>
              <mc:AlternateContent>
                <mc:Choice Requires="wps">
                  <w:drawing>
                    <wp:anchor distT="0" distB="0" distL="114300" distR="114300" simplePos="0" relativeHeight="251670528" behindDoc="0" locked="0" layoutInCell="1" allowOverlap="1" wp14:anchorId="4D9F5A0B" wp14:editId="754E2672">
                      <wp:simplePos x="0" y="0"/>
                      <wp:positionH relativeFrom="column">
                        <wp:posOffset>-15875</wp:posOffset>
                      </wp:positionH>
                      <wp:positionV relativeFrom="paragraph">
                        <wp:posOffset>107950</wp:posOffset>
                      </wp:positionV>
                      <wp:extent cx="1216660" cy="610870"/>
                      <wp:effectExtent l="0" t="0" r="0" b="0"/>
                      <wp:wrapSquare wrapText="bothSides"/>
                      <wp:docPr id="25" name="Zone de texte 9"/>
                      <wp:cNvGraphicFramePr/>
                      <a:graphic xmlns:a="http://schemas.openxmlformats.org/drawingml/2006/main">
                        <a:graphicData uri="http://schemas.microsoft.com/office/word/2010/wordprocessingShape">
                          <wps:wsp>
                            <wps:cNvSpPr txBox="1"/>
                            <wps:spPr>
                              <a:xfrm>
                                <a:off x="0" y="0"/>
                                <a:ext cx="1216660" cy="610870"/>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rPr>
                                  </w:pPr>
                                  <w:r w:rsidRPr="00C62184">
                                    <w:rPr>
                                      <w:b/>
                                    </w:rPr>
                                    <w:t>TRUST  &amp; CONFIDENCE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90F1207" id="Zone de texte 9" o:spid="_x0000_s1031" type="#_x0000_t202" style="position:absolute;margin-left:-1.25pt;margin-top:8.5pt;width:95.8pt;height:35.3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XJYQIAAKsEAAAOAAAAZHJzL2Uyb0RvYy54bWysVEuL2zAQvhf6H4TuiR842Y2Js3gTUgph&#10;dyG7LPSmyHJssB5ISuy09L93JMdJuu2p9CLPS6OZ75vx/KHjDToybWopMhyNQ4yYoLKoxT7Db6/r&#10;0T1GxhJRkEYKluETM/hh8fnTvFUpi2Ulm4JpBEmESVuV4cpalQaBoRXjxIylYgKcpdScWFD1Pig0&#10;aSE7b4I4DKdBK3WhtKTMGLCueide+Pxlyah9LkvDLGoyDLVZf2p/7twZLOYk3WuiqpqeyyD/UAUn&#10;tYBHL6lWxBJ00PUfqXhNtTSytGMqeSDLsqbM9wDdROGHbrYVUcz3AuAYdYHJ/L+09On4olFdZDie&#10;YCQIB46+AVOoYMiyzjI0cxi1yqQQulUQbLtH2QHXg92A0bXelZq7LzSFwA9ony4IQyZE3aU4mk6n&#10;4KLgS5L7WTJxaYLrbaWN/cIkR07IsAYGPbDkuDG2Dx1C3GNCruum8Sw24jcD5OwtzI9Bf5ukUAmI&#10;LtLV5Cn6sZzcxfndZDaa5pNolETh/SjPw3i0WudhHibr5Sx5/Hmuc7gfOEj61p1ku13nYfT9OMtO&#10;FidAS8t+5oyi6xpa2hBjX4iGIQMUYHHsMxxlI9sMy7OEUSX197/ZXTxwD16MWhjaDAvgCqPmq4CZ&#10;mEVJ4mbcKwn0BIq+9exuPeLAlxK2IoIFVdSLLt42g1hqyd9hu3L3JriIoPByhu0gLm2/SLCdlOW5&#10;D4KpVsRuxFZRl9rh7Oh67d6JVmdO3Vw9yWG4SfqB2j7W3TQqP1gg2PN+xRTmxSmwEX5yztvrVu5W&#10;91HXf8ziFwAAAP//AwBQSwMEFAAGAAgAAAAhAG5RdSzbAAAACAEAAA8AAABkcnMvZG93bnJldi54&#10;bWxMj8FOwzAQRO9I/IO1SNxaJxElaYhToQJnoPABbrzEIfE6it028PVsT/S4M6O3M9VmdoM44hQ6&#10;TwrSZQICqfGmo1bB58fLogARoiajB0+o4AcDbOrrq0qXxp/oHY+72AqGUCi1AhvjWEoZGotOh6Uf&#10;kdj78pPTkc+plWbSJ4a7QWZJci+d7og/WD3i1mLT7w5OQZG4175fZ2/B3f2mK7t98s/jt1K3N/Pj&#10;A4iIc/wPw7k+V4eaO+39gUwQg4JFtuIk6zlPOvvFOgWxZ3ieg6wreTmg/gMAAP//AwBQSwECLQAU&#10;AAYACAAAACEAtoM4kv4AAADhAQAAEwAAAAAAAAAAAAAAAAAAAAAAW0NvbnRlbnRfVHlwZXNdLnht&#10;bFBLAQItABQABgAIAAAAIQA4/SH/1gAAAJQBAAALAAAAAAAAAAAAAAAAAC8BAABfcmVscy8ucmVs&#10;c1BLAQItABQABgAIAAAAIQBoaaXJYQIAAKsEAAAOAAAAAAAAAAAAAAAAAC4CAABkcnMvZTJvRG9j&#10;LnhtbFBLAQItABQABgAIAAAAIQBuUXUs2wAAAAgBAAAPAAAAAAAAAAAAAAAAALsEAABkcnMvZG93&#10;bnJldi54bWxQSwUGAAAAAAQABADzAAAAwwUAAAAA&#10;" filled="f" stroked="f">
                      <v:textbox style="mso-fit-shape-to-text:t">
                        <w:txbxContent>
                          <w:p w:rsidR="0068680D" w:rsidRPr="00C62184" w:rsidRDefault="0068680D" w:rsidP="0068680D">
                            <w:pPr>
                              <w:rPr>
                                <w:b/>
                              </w:rPr>
                            </w:pPr>
                            <w:r w:rsidRPr="00C62184">
                              <w:rPr>
                                <w:b/>
                              </w:rPr>
                              <w:t>TRUST  &amp; CONFIDENCE</w:t>
                            </w:r>
                          </w:p>
                        </w:txbxContent>
                      </v:textbox>
                      <w10:wrap type="square"/>
                    </v:shape>
                  </w:pict>
                </mc:Fallback>
              </mc:AlternateContent>
            </w:r>
          </w:p>
        </w:tc>
      </w:tr>
      <w:tr w:rsidR="0068680D" w:rsidRPr="0068680D" w:rsidTr="00922286">
        <w:tc>
          <w:tcPr>
            <w:tcW w:w="1803" w:type="dxa"/>
          </w:tcPr>
          <w:p w:rsidR="0068680D" w:rsidRDefault="0068680D" w:rsidP="00AE5DE6"/>
          <w:p w:rsidR="0068680D" w:rsidRDefault="0068680D" w:rsidP="00AE5DE6">
            <w:r>
              <w:t xml:space="preserve">Empowerment is the ISES keyword for creating </w:t>
            </w:r>
            <w:proofErr w:type="gramStart"/>
            <w:r>
              <w:t>a responsible</w:t>
            </w:r>
            <w:proofErr w:type="gramEnd"/>
            <w:r>
              <w:t xml:space="preserve"> security behaviour.</w:t>
            </w:r>
          </w:p>
          <w:p w:rsidR="0068680D" w:rsidRDefault="0068680D" w:rsidP="00AE5DE6"/>
          <w:p w:rsidR="0068680D" w:rsidRDefault="0068680D" w:rsidP="00AE5DE6"/>
        </w:tc>
        <w:tc>
          <w:tcPr>
            <w:tcW w:w="1849" w:type="dxa"/>
          </w:tcPr>
          <w:p w:rsidR="0068680D" w:rsidRDefault="0068680D" w:rsidP="00AE5DE6"/>
          <w:p w:rsidR="0068680D" w:rsidRDefault="00922286" w:rsidP="00AE5DE6">
            <w:r>
              <w:t>Education is the mean for empowerment.</w:t>
            </w:r>
          </w:p>
        </w:tc>
        <w:tc>
          <w:tcPr>
            <w:tcW w:w="1753" w:type="dxa"/>
          </w:tcPr>
          <w:p w:rsidR="0068680D" w:rsidRDefault="0068680D" w:rsidP="00AE5DE6"/>
          <w:p w:rsidR="0068680D" w:rsidRDefault="0068680D" w:rsidP="00AE5DE6">
            <w:r>
              <w:t>ISES encourages international companies, to support LDC</w:t>
            </w:r>
          </w:p>
        </w:tc>
        <w:tc>
          <w:tcPr>
            <w:tcW w:w="1743" w:type="dxa"/>
          </w:tcPr>
          <w:p w:rsidR="0068680D" w:rsidRDefault="0068680D" w:rsidP="00AE5DE6"/>
          <w:p w:rsidR="0068680D" w:rsidRDefault="00922286" w:rsidP="00AE5DE6">
            <w:r>
              <w:t xml:space="preserve">All gender and all nations should have equal security standards: this is one of the main </w:t>
            </w:r>
            <w:proofErr w:type="gramStart"/>
            <w:r>
              <w:t>goal</w:t>
            </w:r>
            <w:proofErr w:type="gramEnd"/>
            <w:r>
              <w:t xml:space="preserve"> of ISES.</w:t>
            </w:r>
          </w:p>
        </w:tc>
        <w:tc>
          <w:tcPr>
            <w:tcW w:w="2132" w:type="dxa"/>
          </w:tcPr>
          <w:p w:rsidR="0068680D" w:rsidRDefault="0068680D" w:rsidP="00AE5DE6">
            <w:r>
              <w:rPr>
                <w:noProof/>
                <w:lang w:val="fr-FR" w:eastAsia="fr-FR"/>
              </w:rPr>
              <mc:AlternateContent>
                <mc:Choice Requires="wps">
                  <w:drawing>
                    <wp:anchor distT="0" distB="0" distL="114300" distR="114300" simplePos="0" relativeHeight="251671552" behindDoc="0" locked="0" layoutInCell="1" allowOverlap="1" wp14:anchorId="7CECE075" wp14:editId="266BDC92">
                      <wp:simplePos x="0" y="0"/>
                      <wp:positionH relativeFrom="column">
                        <wp:posOffset>-65405</wp:posOffset>
                      </wp:positionH>
                      <wp:positionV relativeFrom="paragraph">
                        <wp:posOffset>157480</wp:posOffset>
                      </wp:positionV>
                      <wp:extent cx="1421130" cy="610870"/>
                      <wp:effectExtent l="0" t="0" r="0" b="8255"/>
                      <wp:wrapSquare wrapText="bothSides"/>
                      <wp:docPr id="26" name="Zone de texte 10"/>
                      <wp:cNvGraphicFramePr/>
                      <a:graphic xmlns:a="http://schemas.openxmlformats.org/drawingml/2006/main">
                        <a:graphicData uri="http://schemas.microsoft.com/office/word/2010/wordprocessingShape">
                          <wps:wsp>
                            <wps:cNvSpPr txBox="1"/>
                            <wps:spPr>
                              <a:xfrm>
                                <a:off x="0" y="0"/>
                                <a:ext cx="1421130" cy="610870"/>
                              </a:xfrm>
                              <a:prstGeom prst="rect">
                                <a:avLst/>
                              </a:prstGeom>
                              <a:noFill/>
                              <a:ln>
                                <a:noFill/>
                              </a:ln>
                              <a:effectLst/>
                              <a:extLst>
                                <a:ext uri="{C572A759-6A51-4108-AA02-DFA0A04FC94B}">
                                  <ma14:wrappingTextBoxFlag xmlns:ma14="http://schemas.microsoft.com/office/mac/drawingml/2011/main"/>
                                </a:ext>
                              </a:extLst>
                            </wps:spPr>
                            <wps:txbx>
                              <w:txbxContent>
                                <w:p w:rsidR="00405A0D" w:rsidRPr="00C62184" w:rsidRDefault="00405A0D" w:rsidP="0068680D">
                                  <w:pPr>
                                    <w:rPr>
                                      <w:b/>
                                    </w:rPr>
                                  </w:pPr>
                                  <w:r w:rsidRPr="00C62184">
                                    <w:rPr>
                                      <w:b/>
                                    </w:rPr>
                                    <w:t>DIGITAL RESPONSABILITY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754B4D7" id="Zone de texte 10" o:spid="_x0000_s1032" type="#_x0000_t202" style="position:absolute;margin-left:-5.15pt;margin-top:12.4pt;width:111.9pt;height:35.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UNZAIAAK4EAAAOAAAAZHJzL2Uyb0RvYy54bWysVEuL2zAQvhf6H4TuiR91somJs3gTUgph&#10;dyFbFnpTZDk2WI9KSuy07H/vSM6r255KL/K8NJr5vhnP7jveoAPTppYiw9EwxIgJKota7DL89WU1&#10;mGBkLBEFaaRgGT4yg+/nHz/MWpWyWFayKZhGkESYtFUZrqxVaRAYWjFOzFAqJsBZSs2JBVXvgkKT&#10;FrLzJojDcBy0UhdKS8qMAeuyd+K5z1+WjNqnsjTMoibDUJv1p/bn1p3BfEbSnSaqqumpDPIPVXBS&#10;C3j0kmpJLEF7Xf+RitdUSyNLO6SSB7Isa8p8D9BNFL7rZlMRxXwvAI5RF5jM/0tLHw/PGtVFhuMx&#10;RoJw4OgbMIUKhizrLEORB6lVJoXYjYJo2z3IDsh24Dm7AaPrvSs1d1/oCoEf4D5eIIZUiLpLSRxF&#10;n8BFwZckk2kycmmC622ljf3MJEdOyLAGCj2y5LA2tg89h7jHhFzVTeNpbMRvBsjZW5ifg/42SaES&#10;EF2kq8lz9HMxuovzu9F0MM5H0SCJwskgz8N4sFzlYR4mq8U0eXg71Xm+H1xbd5Lttp3HcXyGZSuL&#10;I6ClZT90RtFVDS2tibHPRMOUAQqwOfYJjrKRbYblScKokvrH3+wuHsgHL0YtTG2Gzfc90Qyj5ouA&#10;sZhGSeLG3CsJdAWKvvVsbz1izxcSFiOCHVXUiy7eNmex1JK/woLl7lVwEUHh7Qzbs7iw/S7BglKW&#10;5z4IBlsRuxYbRV1qh7Qj7KV7JVqdWHWj9SjP803Sd+T2se6mUfneAsWeeYdzjypMjFNgKfzsnBbY&#10;bd2t7qOuv5n5LwAAAP//AwBQSwMEFAAGAAgAAAAhAOtCTIPdAAAACQEAAA8AAABkcnMvZG93bnJl&#10;di54bWxMj8tOwzAQRfdI/IM1SOxaOylBEDKpKh4SCzaUsJ/GJo6Ix1HsNunfY1awHM3RvedW28UN&#10;4mSm0HtGyNYKhOHW6547hObjZXUHIkRiTYNng3A2Abb15UVFpfYzv5vTPnYihXAoCcHGOJZShtYa&#10;R2HtR8Pp9+UnRzGdUyf1RHMKd4PMlbqVjnpODZZG82hN+70/OoQY9S47N88uvH4ub0+zVW1BDeL1&#10;1bJ7ABHNEv9g+NVP6lAnp4M/sg5iQFhlapNQhPwmTUhAnm0KEAeE+6IAWVfy/4L6BwAA//8DAFBL&#10;AQItABQABgAIAAAAIQC2gziS/gAAAOEBAAATAAAAAAAAAAAAAAAAAAAAAABbQ29udGVudF9UeXBl&#10;c10ueG1sUEsBAi0AFAAGAAgAAAAhADj9If/WAAAAlAEAAAsAAAAAAAAAAAAAAAAALwEAAF9yZWxz&#10;Ly5yZWxzUEsBAi0AFAAGAAgAAAAhAFzVVQ1kAgAArgQAAA4AAAAAAAAAAAAAAAAALgIAAGRycy9l&#10;Mm9Eb2MueG1sUEsBAi0AFAAGAAgAAAAhAOtCTIPdAAAACQEAAA8AAAAAAAAAAAAAAAAAvgQAAGRy&#10;cy9kb3ducmV2LnhtbFBLBQYAAAAABAAEAPMAAADIBQAAAAA=&#10;" filled="f" stroked="f">
                      <v:textbox style="mso-fit-shape-to-text:t">
                        <w:txbxContent>
                          <w:p w:rsidR="0068680D" w:rsidRPr="00C62184" w:rsidRDefault="0068680D" w:rsidP="0068680D">
                            <w:pPr>
                              <w:rPr>
                                <w:b/>
                              </w:rPr>
                            </w:pPr>
                            <w:r w:rsidRPr="00C62184">
                              <w:rPr>
                                <w:b/>
                              </w:rPr>
                              <w:t>DIGITAL RESPONSABILITY</w:t>
                            </w:r>
                          </w:p>
                        </w:txbxContent>
                      </v:textbox>
                      <w10:wrap type="square"/>
                    </v:shape>
                  </w:pict>
                </mc:Fallback>
              </mc:AlternateContent>
            </w:r>
          </w:p>
        </w:tc>
      </w:tr>
      <w:tr w:rsidR="0068680D" w:rsidTr="00922286">
        <w:tc>
          <w:tcPr>
            <w:tcW w:w="1803" w:type="dxa"/>
          </w:tcPr>
          <w:p w:rsidR="0068680D" w:rsidRDefault="0068680D" w:rsidP="00AE5DE6"/>
          <w:p w:rsidR="0068680D" w:rsidRDefault="0068680D" w:rsidP="00AE5DE6">
            <w:r>
              <w:t>Without according information security, sustainable development in LDC will not happen.</w:t>
            </w:r>
          </w:p>
          <w:p w:rsidR="0068680D" w:rsidRDefault="0068680D" w:rsidP="00AE5DE6"/>
          <w:p w:rsidR="0068680D" w:rsidRDefault="0068680D" w:rsidP="00AE5DE6"/>
        </w:tc>
        <w:tc>
          <w:tcPr>
            <w:tcW w:w="1849" w:type="dxa"/>
          </w:tcPr>
          <w:p w:rsidR="0068680D" w:rsidRDefault="0068680D" w:rsidP="00AE5DE6"/>
          <w:p w:rsidR="0068680D" w:rsidRDefault="0068680D" w:rsidP="0068680D">
            <w:r>
              <w:t xml:space="preserve">Traditionally, education is the premium mean to create a sustainable difference. </w:t>
            </w:r>
          </w:p>
        </w:tc>
        <w:tc>
          <w:tcPr>
            <w:tcW w:w="1753" w:type="dxa"/>
          </w:tcPr>
          <w:p w:rsidR="0068680D" w:rsidRDefault="0068680D" w:rsidP="00AE5DE6"/>
          <w:p w:rsidR="00922286" w:rsidRDefault="00922286" w:rsidP="00AE5DE6">
            <w:r>
              <w:t>Continues effort for continuous growth is one of the best stimuli. This can happen only, when the digital assets are secure.</w:t>
            </w:r>
          </w:p>
        </w:tc>
        <w:tc>
          <w:tcPr>
            <w:tcW w:w="1743" w:type="dxa"/>
          </w:tcPr>
          <w:p w:rsidR="0068680D" w:rsidRDefault="0068680D" w:rsidP="00AE5DE6"/>
          <w:p w:rsidR="00922286" w:rsidRDefault="00922286" w:rsidP="00AE5DE6">
            <w:r w:rsidRPr="00922286">
              <w:t>An opportunity is to use smart brains at both places, in first world and LDC.</w:t>
            </w:r>
          </w:p>
          <w:p w:rsidR="00922286" w:rsidRDefault="00922286" w:rsidP="00AE5DE6">
            <w:r>
              <w:t>ISES is stimulating this.</w:t>
            </w:r>
          </w:p>
        </w:tc>
        <w:tc>
          <w:tcPr>
            <w:tcW w:w="2132" w:type="dxa"/>
          </w:tcPr>
          <w:p w:rsidR="0068680D" w:rsidRDefault="0068680D" w:rsidP="00AE5DE6">
            <w:pPr>
              <w:rPr>
                <w:b/>
              </w:rPr>
            </w:pPr>
          </w:p>
          <w:p w:rsidR="0068680D" w:rsidRPr="00B55597" w:rsidRDefault="0068680D" w:rsidP="00AE5DE6">
            <w:pPr>
              <w:rPr>
                <w:b/>
              </w:rPr>
            </w:pPr>
            <w:r>
              <w:rPr>
                <w:b/>
              </w:rPr>
              <w:t>SUSTAINABLE DEVELOP</w:t>
            </w:r>
            <w:r w:rsidRPr="00C62184">
              <w:rPr>
                <w:b/>
              </w:rPr>
              <w:t>MENT</w:t>
            </w:r>
          </w:p>
          <w:p w:rsidR="0068680D" w:rsidRPr="00C62184" w:rsidRDefault="0068680D" w:rsidP="00AE5DE6">
            <w:pPr>
              <w:rPr>
                <w:b/>
              </w:rPr>
            </w:pPr>
          </w:p>
        </w:tc>
      </w:tr>
    </w:tbl>
    <w:p w:rsidR="0004269D" w:rsidRPr="00050CB4" w:rsidRDefault="0004269D" w:rsidP="00922286">
      <w:pPr>
        <w:rPr>
          <w:rFonts w:ascii="Times New Roman" w:hAnsi="Times New Roman" w:cs="Times New Roman"/>
          <w:lang w:val="en-US"/>
        </w:rPr>
      </w:pPr>
    </w:p>
    <w:sectPr w:rsidR="0004269D" w:rsidRPr="00050CB4" w:rsidSect="00156CE0">
      <w:type w:val="continuous"/>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A0D" w:rsidRDefault="00405A0D" w:rsidP="00050CB4">
      <w:pPr>
        <w:spacing w:after="0" w:line="240" w:lineRule="auto"/>
      </w:pPr>
      <w:r>
        <w:separator/>
      </w:r>
    </w:p>
  </w:endnote>
  <w:endnote w:type="continuationSeparator" w:id="0">
    <w:p w:rsidR="00405A0D" w:rsidRDefault="00405A0D" w:rsidP="0005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A0D" w:rsidRDefault="00405A0D" w:rsidP="00F9013D">
    <w:pPr>
      <w:pStyle w:val="Pieddepage"/>
      <w:jc w:val="right"/>
    </w:pPr>
    <w:r>
      <w:rPr>
        <w:rFonts w:eastAsiaTheme="minorEastAsia"/>
      </w:rPr>
      <w:fldChar w:fldCharType="begin"/>
    </w:r>
    <w:r w:rsidRPr="00576BA0">
      <w:rPr>
        <w:lang w:val="fr-CH"/>
      </w:rPr>
      <w:instrText>PAGE   \* MERGEFORMAT</w:instrText>
    </w:r>
    <w:r>
      <w:rPr>
        <w:rFonts w:eastAsiaTheme="minorEastAsia"/>
      </w:rPr>
      <w:fldChar w:fldCharType="separate"/>
    </w:r>
    <w:r w:rsidR="002D219C" w:rsidRPr="002D219C">
      <w:rPr>
        <w:rFonts w:asciiTheme="majorHAnsi" w:eastAsiaTheme="majorEastAsia" w:hAnsiTheme="majorHAnsi" w:cstheme="majorBidi"/>
        <w:noProof/>
        <w:lang w:val="fr-CH"/>
      </w:rPr>
      <w:t>5</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A0D" w:rsidRDefault="00405A0D" w:rsidP="00050CB4">
      <w:pPr>
        <w:spacing w:after="0" w:line="240" w:lineRule="auto"/>
      </w:pPr>
      <w:r>
        <w:separator/>
      </w:r>
    </w:p>
  </w:footnote>
  <w:footnote w:type="continuationSeparator" w:id="0">
    <w:p w:rsidR="00405A0D" w:rsidRDefault="00405A0D" w:rsidP="00050CB4">
      <w:pPr>
        <w:spacing w:after="0" w:line="240" w:lineRule="auto"/>
      </w:pPr>
      <w:r>
        <w:continuationSeparator/>
      </w:r>
    </w:p>
  </w:footnote>
  <w:footnote w:id="1">
    <w:p w:rsidR="00405A0D" w:rsidRDefault="00405A0D" w:rsidP="00050CB4">
      <w:pPr>
        <w:pStyle w:val="Notedebasdepage"/>
      </w:pPr>
      <w:r>
        <w:rPr>
          <w:rStyle w:val="Marquenotebasdepage"/>
        </w:rPr>
        <w:footnoteRef/>
      </w:r>
      <w:r>
        <w:t xml:space="preserve"> ENISA (2011) The UK Cyber Security Strategy: Protect &amp; Promoting the UK in a digital world. Website: </w:t>
      </w:r>
      <w:hyperlink r:id="rId1" w:history="1">
        <w:r>
          <w:rPr>
            <w:rStyle w:val="Lienhypertexte"/>
          </w:rPr>
          <w:t>https://www.enisa.europa.eu/activities/Resilience-and-CIIP/national-cyber-security-strategies-ncsss/cyber-security-strategy-of-the-united-kingdom</w:t>
        </w:r>
      </w:hyperlink>
      <w:r>
        <w:t>. (Accessed, December 2015)</w:t>
      </w:r>
    </w:p>
  </w:footnote>
  <w:footnote w:id="2">
    <w:p w:rsidR="00405A0D" w:rsidRDefault="00405A0D" w:rsidP="00050CB4">
      <w:pPr>
        <w:pStyle w:val="Notedebasdepage"/>
      </w:pPr>
      <w:r>
        <w:rPr>
          <w:rStyle w:val="Marquenotebasdepage"/>
        </w:rPr>
        <w:footnoteRef/>
      </w:r>
      <w:r>
        <w:t xml:space="preserve"> HM Government (2010) A strong Britain in an age of uncertainty: The National Security Strategy</w:t>
      </w:r>
    </w:p>
  </w:footnote>
  <w:footnote w:id="3">
    <w:p w:rsidR="00405A0D" w:rsidRDefault="00405A0D" w:rsidP="00050CB4">
      <w:pPr>
        <w:pStyle w:val="Notedebasdepage"/>
      </w:pPr>
      <w:r>
        <w:rPr>
          <w:rStyle w:val="Marquenotebasdepage"/>
        </w:rPr>
        <w:footnoteRef/>
      </w:r>
      <w:r>
        <w:t xml:space="preserve"> HM Government (2014) The UK </w:t>
      </w:r>
      <w:proofErr w:type="spellStart"/>
      <w:r>
        <w:t>Cybersecurity</w:t>
      </w:r>
      <w:proofErr w:type="spellEnd"/>
      <w:r>
        <w:t xml:space="preserve"> Strategy Report on Progress &amp; Forward Plan. Website: </w:t>
      </w:r>
      <w:hyperlink r:id="rId2" w:history="1">
        <w:r>
          <w:rPr>
            <w:rStyle w:val="Lienhypertexte"/>
          </w:rPr>
          <w:t>https://www.gov.uk/government/uploads/system/uploads/attachment_data/file/386093/The_UK_Cyber_Security_Strategy_Report_on_Progress_and_Forward_Plans_-_De___.pdf</w:t>
        </w:r>
      </w:hyperlink>
      <w:r>
        <w:t>.  (Accessed, December 2015)</w:t>
      </w:r>
    </w:p>
  </w:footnote>
  <w:footnote w:id="4">
    <w:p w:rsidR="00405A0D" w:rsidRDefault="00405A0D" w:rsidP="00050CB4">
      <w:pPr>
        <w:pStyle w:val="Notedebasdepage"/>
      </w:pPr>
      <w:r>
        <w:rPr>
          <w:rStyle w:val="Marquenotebasdepage"/>
        </w:rPr>
        <w:footnoteRef/>
      </w:r>
      <w:r>
        <w:t xml:space="preserve"> ECDL Foundation, Website: http://www.ecdl.org/</w:t>
      </w:r>
    </w:p>
  </w:footnote>
  <w:footnote w:id="5">
    <w:p w:rsidR="00405A0D" w:rsidRDefault="00405A0D" w:rsidP="00050CB4">
      <w:pPr>
        <w:pStyle w:val="Notedebasdepage"/>
      </w:pPr>
      <w:r>
        <w:rPr>
          <w:rStyle w:val="Marquenotebasdepage"/>
        </w:rPr>
        <w:footnoteRef/>
      </w:r>
      <w:r>
        <w:t xml:space="preserve"> </w:t>
      </w:r>
      <w:proofErr w:type="spellStart"/>
      <w:r>
        <w:t>ICTAuthority</w:t>
      </w:r>
      <w:proofErr w:type="spellEnd"/>
      <w:r>
        <w:t xml:space="preserve">. (2014) ICT </w:t>
      </w:r>
      <w:proofErr w:type="spellStart"/>
      <w:r>
        <w:t>Masterplan</w:t>
      </w:r>
      <w:proofErr w:type="spellEnd"/>
      <w:r>
        <w:t xml:space="preserve"> 2017: Towards a digital Kenya. </w:t>
      </w:r>
      <w:proofErr w:type="gramStart"/>
      <w:r>
        <w:t>Kenya Education Network (KENET).</w:t>
      </w:r>
      <w:proofErr w:type="gramEnd"/>
      <w:r>
        <w:t xml:space="preserve"> Website: </w:t>
      </w:r>
      <w:hyperlink r:id="rId3" w:history="1">
        <w:r>
          <w:rPr>
            <w:rStyle w:val="Lienhypertexte"/>
          </w:rPr>
          <w:t>https://www.kenet.or.ke/node/132</w:t>
        </w:r>
      </w:hyperlink>
      <w:r>
        <w:t>. (Accessed, December 2014)</w:t>
      </w:r>
    </w:p>
  </w:footnote>
  <w:footnote w:id="6">
    <w:p w:rsidR="00405A0D" w:rsidRDefault="00405A0D" w:rsidP="00050CB4">
      <w:pPr>
        <w:pStyle w:val="Notedebasdepage"/>
      </w:pPr>
      <w:r>
        <w:rPr>
          <w:rStyle w:val="Marquenotebasdepage"/>
        </w:rPr>
        <w:footnoteRef/>
      </w:r>
      <w:r>
        <w:t xml:space="preserve"> ICT Authority (2014) </w:t>
      </w:r>
      <w:proofErr w:type="spellStart"/>
      <w:r>
        <w:t>Shirikiana</w:t>
      </w:r>
      <w:proofErr w:type="spellEnd"/>
      <w:r>
        <w:t xml:space="preserve"> government shared </w:t>
      </w:r>
      <w:proofErr w:type="spellStart"/>
      <w:r>
        <w:t>secivices</w:t>
      </w:r>
      <w:proofErr w:type="spellEnd"/>
      <w:r>
        <w:t xml:space="preserve">. Website:  </w:t>
      </w:r>
      <w:hyperlink r:id="rId4" w:history="1">
        <w:r>
          <w:rPr>
            <w:rStyle w:val="Lienhypertexte"/>
          </w:rPr>
          <w:t>http://counties.icta.go.ke/</w:t>
        </w:r>
      </w:hyperlink>
      <w:r>
        <w:t>. (Accessed, December 2014)</w:t>
      </w:r>
    </w:p>
    <w:p w:rsidR="00405A0D" w:rsidRDefault="00405A0D" w:rsidP="00050CB4">
      <w:pPr>
        <w:pStyle w:val="Notedebasdepage"/>
      </w:pPr>
    </w:p>
  </w:footnote>
  <w:footnote w:id="7">
    <w:p w:rsidR="00405A0D" w:rsidRDefault="00405A0D" w:rsidP="00050CB4">
      <w:pPr>
        <w:pStyle w:val="Notedebasdepage"/>
      </w:pPr>
      <w:r>
        <w:rPr>
          <w:rStyle w:val="Marquenotebasdepage"/>
        </w:rPr>
        <w:footnoteRef/>
      </w:r>
      <w:r>
        <w:t xml:space="preserve"> </w:t>
      </w:r>
      <w:proofErr w:type="spellStart"/>
      <w:r>
        <w:t>Kimani</w:t>
      </w:r>
      <w:proofErr w:type="spellEnd"/>
      <w:r>
        <w:t xml:space="preserve"> K., </w:t>
      </w:r>
      <w:proofErr w:type="spellStart"/>
      <w:r>
        <w:t>Mwangi</w:t>
      </w:r>
      <w:proofErr w:type="spellEnd"/>
      <w:r>
        <w:t xml:space="preserve"> M., </w:t>
      </w:r>
      <w:proofErr w:type="spellStart"/>
      <w:r>
        <w:t>Shiyayo</w:t>
      </w:r>
      <w:proofErr w:type="spellEnd"/>
      <w:r>
        <w:t xml:space="preserve"> B., </w:t>
      </w:r>
      <w:proofErr w:type="spellStart"/>
      <w:r>
        <w:t>Kigen</w:t>
      </w:r>
      <w:proofErr w:type="spellEnd"/>
      <w:r>
        <w:t xml:space="preserve"> P., </w:t>
      </w:r>
      <w:proofErr w:type="spellStart"/>
      <w:r>
        <w:t>Muchai</w:t>
      </w:r>
      <w:proofErr w:type="spellEnd"/>
      <w:r>
        <w:t xml:space="preserve"> C. Kenya Cyber Security Report 2014: “An Integrated Approach: Processes, Intelligence &amp; </w:t>
      </w:r>
      <w:proofErr w:type="spellStart"/>
      <w:r>
        <w:t>Monitority</w:t>
      </w:r>
      <w:proofErr w:type="spellEnd"/>
      <w:r>
        <w:t>”</w:t>
      </w:r>
      <w:proofErr w:type="gramStart"/>
      <w:r>
        <w:t>( Page</w:t>
      </w:r>
      <w:proofErr w:type="gramEnd"/>
      <w:r>
        <w:t xml:space="preserve"> 12). </w:t>
      </w:r>
      <w:proofErr w:type="spellStart"/>
      <w:r>
        <w:t>Serianu</w:t>
      </w:r>
      <w:proofErr w:type="spellEnd"/>
      <w:r>
        <w:t xml:space="preserve"> Limited. Website: http://www.serianu.com/downloads/KenyaCyberSecurityReport2014.pdf (Accessed, December 2014).</w:t>
      </w:r>
    </w:p>
  </w:footnote>
  <w:footnote w:id="8">
    <w:p w:rsidR="00405A0D" w:rsidRDefault="00405A0D" w:rsidP="00050CB4">
      <w:pPr>
        <w:pStyle w:val="Notedebasdepage"/>
      </w:pPr>
      <w:r>
        <w:rPr>
          <w:rStyle w:val="Marquenotebasdepage"/>
        </w:rPr>
        <w:footnoteRef/>
      </w:r>
      <w:r>
        <w:t xml:space="preserve"> </w:t>
      </w:r>
      <w:proofErr w:type="spellStart"/>
      <w:proofErr w:type="gramStart"/>
      <w:r>
        <w:t>Carolyne</w:t>
      </w:r>
      <w:proofErr w:type="spellEnd"/>
      <w:r>
        <w:t xml:space="preserve"> G. Cyber crime in Kenya.</w:t>
      </w:r>
      <w:proofErr w:type="gramEnd"/>
      <w:r>
        <w:t xml:space="preserve">  </w:t>
      </w:r>
      <w:proofErr w:type="gramStart"/>
      <w:r>
        <w:t>Ministry of Information, Communications and Telecommunication.</w:t>
      </w:r>
      <w:proofErr w:type="gramEnd"/>
      <w:r>
        <w:t xml:space="preserve"> Website: </w:t>
      </w:r>
      <w:hyperlink r:id="rId5" w:history="1">
        <w:r>
          <w:rPr>
            <w:rStyle w:val="Lienhypertexte"/>
          </w:rPr>
          <w:t>http://www.information.go.ke/?p=770</w:t>
        </w:r>
      </w:hyperlink>
      <w:r>
        <w:t xml:space="preserve"> (Accessed, December 2014)</w:t>
      </w:r>
    </w:p>
  </w:footnote>
  <w:footnote w:id="9">
    <w:p w:rsidR="00405A0D" w:rsidRDefault="00405A0D" w:rsidP="00050CB4">
      <w:pPr>
        <w:pStyle w:val="Notedebasdepage"/>
      </w:pPr>
      <w:r>
        <w:rPr>
          <w:rStyle w:val="Marquenotebasdepage"/>
        </w:rPr>
        <w:footnoteRef/>
      </w:r>
      <w:r>
        <w:t xml:space="preserve"> </w:t>
      </w:r>
      <w:proofErr w:type="gramStart"/>
      <w:r>
        <w:t>ENISA(</w:t>
      </w:r>
      <w:proofErr w:type="gramEnd"/>
      <w:r>
        <w:t xml:space="preserve">2014) Kenya National </w:t>
      </w:r>
      <w:proofErr w:type="spellStart"/>
      <w:r>
        <w:t>Cybersecurity</w:t>
      </w:r>
      <w:proofErr w:type="spellEnd"/>
      <w:r>
        <w:t xml:space="preserve"> Strategy. Website: </w:t>
      </w:r>
      <w:hyperlink r:id="rId6" w:history="1">
        <w:r>
          <w:rPr>
            <w:rStyle w:val="Lienhypertexte"/>
          </w:rPr>
          <w:t>https://www.enisa.europa.eu/activities/Resilience-and-CIIP/national-cyber-security-strategies-ncsss/KE_NCSS.pdf</w:t>
        </w:r>
      </w:hyperlink>
      <w:r>
        <w:t>. (Accessed, December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83A"/>
    <w:multiLevelType w:val="hybridMultilevel"/>
    <w:tmpl w:val="869815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nsid w:val="03DC338E"/>
    <w:multiLevelType w:val="hybridMultilevel"/>
    <w:tmpl w:val="3076AD30"/>
    <w:lvl w:ilvl="0" w:tplc="08090001">
      <w:start w:val="1"/>
      <w:numFmt w:val="bullet"/>
      <w:lvlText w:val=""/>
      <w:lvlJc w:val="left"/>
      <w:pPr>
        <w:ind w:left="1364" w:hanging="360"/>
      </w:pPr>
      <w:rPr>
        <w:rFonts w:ascii="Symbol" w:hAnsi="Symbol" w:hint="default"/>
      </w:rPr>
    </w:lvl>
    <w:lvl w:ilvl="1" w:tplc="08090003">
      <w:start w:val="1"/>
      <w:numFmt w:val="bullet"/>
      <w:lvlText w:val="o"/>
      <w:lvlJc w:val="left"/>
      <w:pPr>
        <w:ind w:left="2084" w:hanging="360"/>
      </w:pPr>
      <w:rPr>
        <w:rFonts w:ascii="Courier New" w:hAnsi="Courier New" w:cs="Courier New" w:hint="default"/>
      </w:rPr>
    </w:lvl>
    <w:lvl w:ilvl="2" w:tplc="08090005">
      <w:start w:val="1"/>
      <w:numFmt w:val="bullet"/>
      <w:lvlText w:val=""/>
      <w:lvlJc w:val="left"/>
      <w:pPr>
        <w:ind w:left="2804" w:hanging="360"/>
      </w:pPr>
      <w:rPr>
        <w:rFonts w:ascii="Wingdings" w:hAnsi="Wingdings" w:hint="default"/>
      </w:rPr>
    </w:lvl>
    <w:lvl w:ilvl="3" w:tplc="08090001">
      <w:start w:val="1"/>
      <w:numFmt w:val="bullet"/>
      <w:lvlText w:val=""/>
      <w:lvlJc w:val="left"/>
      <w:pPr>
        <w:ind w:left="3524" w:hanging="360"/>
      </w:pPr>
      <w:rPr>
        <w:rFonts w:ascii="Symbol" w:hAnsi="Symbol" w:hint="default"/>
      </w:rPr>
    </w:lvl>
    <w:lvl w:ilvl="4" w:tplc="08090003">
      <w:start w:val="1"/>
      <w:numFmt w:val="bullet"/>
      <w:lvlText w:val="o"/>
      <w:lvlJc w:val="left"/>
      <w:pPr>
        <w:ind w:left="4244" w:hanging="360"/>
      </w:pPr>
      <w:rPr>
        <w:rFonts w:ascii="Courier New" w:hAnsi="Courier New" w:cs="Courier New" w:hint="default"/>
      </w:rPr>
    </w:lvl>
    <w:lvl w:ilvl="5" w:tplc="08090005">
      <w:start w:val="1"/>
      <w:numFmt w:val="bullet"/>
      <w:lvlText w:val=""/>
      <w:lvlJc w:val="left"/>
      <w:pPr>
        <w:ind w:left="4964" w:hanging="360"/>
      </w:pPr>
      <w:rPr>
        <w:rFonts w:ascii="Wingdings" w:hAnsi="Wingdings" w:hint="default"/>
      </w:rPr>
    </w:lvl>
    <w:lvl w:ilvl="6" w:tplc="08090001">
      <w:start w:val="1"/>
      <w:numFmt w:val="bullet"/>
      <w:lvlText w:val=""/>
      <w:lvlJc w:val="left"/>
      <w:pPr>
        <w:ind w:left="5684" w:hanging="360"/>
      </w:pPr>
      <w:rPr>
        <w:rFonts w:ascii="Symbol" w:hAnsi="Symbol" w:hint="default"/>
      </w:rPr>
    </w:lvl>
    <w:lvl w:ilvl="7" w:tplc="08090003">
      <w:start w:val="1"/>
      <w:numFmt w:val="bullet"/>
      <w:lvlText w:val="o"/>
      <w:lvlJc w:val="left"/>
      <w:pPr>
        <w:ind w:left="6404" w:hanging="360"/>
      </w:pPr>
      <w:rPr>
        <w:rFonts w:ascii="Courier New" w:hAnsi="Courier New" w:cs="Courier New" w:hint="default"/>
      </w:rPr>
    </w:lvl>
    <w:lvl w:ilvl="8" w:tplc="08090005">
      <w:start w:val="1"/>
      <w:numFmt w:val="bullet"/>
      <w:lvlText w:val=""/>
      <w:lvlJc w:val="left"/>
      <w:pPr>
        <w:ind w:left="7124" w:hanging="360"/>
      </w:pPr>
      <w:rPr>
        <w:rFonts w:ascii="Wingdings" w:hAnsi="Wingdings" w:hint="default"/>
      </w:rPr>
    </w:lvl>
  </w:abstractNum>
  <w:abstractNum w:abstractNumId="2">
    <w:nsid w:val="046835E1"/>
    <w:multiLevelType w:val="hybridMultilevel"/>
    <w:tmpl w:val="631A3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49F68C1"/>
    <w:multiLevelType w:val="hybridMultilevel"/>
    <w:tmpl w:val="DD3CC6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6620D53"/>
    <w:multiLevelType w:val="hybridMultilevel"/>
    <w:tmpl w:val="63AAD8BE"/>
    <w:lvl w:ilvl="0" w:tplc="0807000F">
      <w:start w:val="1"/>
      <w:numFmt w:val="decimal"/>
      <w:lvlText w:val="%1."/>
      <w:lvlJc w:val="left"/>
      <w:pPr>
        <w:ind w:left="720" w:hanging="360"/>
      </w:pPr>
      <w:rPr>
        <w:rFonts w:hint="default"/>
      </w:rPr>
    </w:lvl>
    <w:lvl w:ilvl="1" w:tplc="99B40BDC">
      <w:numFmt w:val="bullet"/>
      <w:lvlText w:val="·"/>
      <w:lvlJc w:val="left"/>
      <w:pPr>
        <w:ind w:left="1692" w:hanging="612"/>
      </w:pPr>
      <w:rPr>
        <w:rFonts w:ascii="Verdana" w:eastAsiaTheme="minorHAnsi" w:hAnsi="Verdana" w:cstheme="minorBid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09EF36F7"/>
    <w:multiLevelType w:val="hybridMultilevel"/>
    <w:tmpl w:val="187EE6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nsid w:val="10566118"/>
    <w:multiLevelType w:val="hybridMultilevel"/>
    <w:tmpl w:val="5F34DF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3C46FC0"/>
    <w:multiLevelType w:val="hybridMultilevel"/>
    <w:tmpl w:val="81389F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nsid w:val="1504001D"/>
    <w:multiLevelType w:val="hybridMultilevel"/>
    <w:tmpl w:val="2366644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nsid w:val="156F706A"/>
    <w:multiLevelType w:val="hybridMultilevel"/>
    <w:tmpl w:val="BF187C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165278C9"/>
    <w:multiLevelType w:val="hybridMultilevel"/>
    <w:tmpl w:val="EE8C3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67A044D"/>
    <w:multiLevelType w:val="hybridMultilevel"/>
    <w:tmpl w:val="7A92D1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nsid w:val="18FB12F9"/>
    <w:multiLevelType w:val="hybridMultilevel"/>
    <w:tmpl w:val="17903F10"/>
    <w:lvl w:ilvl="0" w:tplc="CE5ADFBA">
      <w:start w:val="1"/>
      <w:numFmt w:val="bullet"/>
      <w:lvlText w:val=""/>
      <w:lvlJc w:val="left"/>
      <w:pPr>
        <w:tabs>
          <w:tab w:val="num" w:pos="720"/>
        </w:tabs>
        <w:ind w:left="720" w:hanging="360"/>
      </w:pPr>
      <w:rPr>
        <w:rFonts w:ascii="Wingdings" w:hAnsi="Wingdings" w:hint="default"/>
      </w:rPr>
    </w:lvl>
    <w:lvl w:ilvl="1" w:tplc="6DF8494C">
      <w:start w:val="1"/>
      <w:numFmt w:val="bullet"/>
      <w:lvlText w:val=""/>
      <w:lvlJc w:val="left"/>
      <w:pPr>
        <w:tabs>
          <w:tab w:val="num" w:pos="1440"/>
        </w:tabs>
        <w:ind w:left="1440" w:hanging="360"/>
      </w:pPr>
      <w:rPr>
        <w:rFonts w:ascii="Wingdings" w:hAnsi="Wingdings" w:hint="default"/>
      </w:rPr>
    </w:lvl>
    <w:lvl w:ilvl="2" w:tplc="4692D876">
      <w:start w:val="1"/>
      <w:numFmt w:val="bullet"/>
      <w:lvlText w:val=""/>
      <w:lvlJc w:val="left"/>
      <w:pPr>
        <w:tabs>
          <w:tab w:val="num" w:pos="2160"/>
        </w:tabs>
        <w:ind w:left="2160" w:hanging="360"/>
      </w:pPr>
      <w:rPr>
        <w:rFonts w:ascii="Wingdings" w:hAnsi="Wingdings" w:hint="default"/>
      </w:rPr>
    </w:lvl>
    <w:lvl w:ilvl="3" w:tplc="C3680806">
      <w:start w:val="1"/>
      <w:numFmt w:val="bullet"/>
      <w:lvlText w:val=""/>
      <w:lvlJc w:val="left"/>
      <w:pPr>
        <w:tabs>
          <w:tab w:val="num" w:pos="2880"/>
        </w:tabs>
        <w:ind w:left="2880" w:hanging="360"/>
      </w:pPr>
      <w:rPr>
        <w:rFonts w:ascii="Wingdings" w:hAnsi="Wingdings" w:hint="default"/>
      </w:rPr>
    </w:lvl>
    <w:lvl w:ilvl="4" w:tplc="27BA6D2C">
      <w:start w:val="1"/>
      <w:numFmt w:val="bullet"/>
      <w:lvlText w:val=""/>
      <w:lvlJc w:val="left"/>
      <w:pPr>
        <w:tabs>
          <w:tab w:val="num" w:pos="3600"/>
        </w:tabs>
        <w:ind w:left="3600" w:hanging="360"/>
      </w:pPr>
      <w:rPr>
        <w:rFonts w:ascii="Wingdings" w:hAnsi="Wingdings" w:hint="default"/>
      </w:rPr>
    </w:lvl>
    <w:lvl w:ilvl="5" w:tplc="ABD21DBC">
      <w:start w:val="1"/>
      <w:numFmt w:val="bullet"/>
      <w:lvlText w:val=""/>
      <w:lvlJc w:val="left"/>
      <w:pPr>
        <w:tabs>
          <w:tab w:val="num" w:pos="4320"/>
        </w:tabs>
        <w:ind w:left="4320" w:hanging="360"/>
      </w:pPr>
      <w:rPr>
        <w:rFonts w:ascii="Wingdings" w:hAnsi="Wingdings" w:hint="default"/>
      </w:rPr>
    </w:lvl>
    <w:lvl w:ilvl="6" w:tplc="0810C3C0">
      <w:start w:val="1"/>
      <w:numFmt w:val="bullet"/>
      <w:lvlText w:val=""/>
      <w:lvlJc w:val="left"/>
      <w:pPr>
        <w:tabs>
          <w:tab w:val="num" w:pos="5040"/>
        </w:tabs>
        <w:ind w:left="5040" w:hanging="360"/>
      </w:pPr>
      <w:rPr>
        <w:rFonts w:ascii="Wingdings" w:hAnsi="Wingdings" w:hint="default"/>
      </w:rPr>
    </w:lvl>
    <w:lvl w:ilvl="7" w:tplc="292831B2">
      <w:start w:val="1"/>
      <w:numFmt w:val="bullet"/>
      <w:lvlText w:val=""/>
      <w:lvlJc w:val="left"/>
      <w:pPr>
        <w:tabs>
          <w:tab w:val="num" w:pos="5760"/>
        </w:tabs>
        <w:ind w:left="5760" w:hanging="360"/>
      </w:pPr>
      <w:rPr>
        <w:rFonts w:ascii="Wingdings" w:hAnsi="Wingdings" w:hint="default"/>
      </w:rPr>
    </w:lvl>
    <w:lvl w:ilvl="8" w:tplc="CCA0B778">
      <w:start w:val="1"/>
      <w:numFmt w:val="bullet"/>
      <w:lvlText w:val=""/>
      <w:lvlJc w:val="left"/>
      <w:pPr>
        <w:tabs>
          <w:tab w:val="num" w:pos="6480"/>
        </w:tabs>
        <w:ind w:left="6480" w:hanging="360"/>
      </w:pPr>
      <w:rPr>
        <w:rFonts w:ascii="Wingdings" w:hAnsi="Wingdings" w:hint="default"/>
      </w:rPr>
    </w:lvl>
  </w:abstractNum>
  <w:abstractNum w:abstractNumId="13">
    <w:nsid w:val="1A05577D"/>
    <w:multiLevelType w:val="hybridMultilevel"/>
    <w:tmpl w:val="338CD0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1A4335CF"/>
    <w:multiLevelType w:val="hybridMultilevel"/>
    <w:tmpl w:val="5AD03B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nsid w:val="207D1A00"/>
    <w:multiLevelType w:val="hybridMultilevel"/>
    <w:tmpl w:val="659C9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79423D6"/>
    <w:multiLevelType w:val="hybridMultilevel"/>
    <w:tmpl w:val="1BF83CF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7">
    <w:nsid w:val="2DF4140C"/>
    <w:multiLevelType w:val="hybridMultilevel"/>
    <w:tmpl w:val="9A0A0E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2F0F1C94"/>
    <w:multiLevelType w:val="hybridMultilevel"/>
    <w:tmpl w:val="112E8378"/>
    <w:lvl w:ilvl="0" w:tplc="0807000F">
      <w:start w:val="1"/>
      <w:numFmt w:val="decimal"/>
      <w:lvlText w:val="%1."/>
      <w:lvlJc w:val="left"/>
      <w:pPr>
        <w:ind w:left="768" w:hanging="360"/>
      </w:pPr>
    </w:lvl>
    <w:lvl w:ilvl="1" w:tplc="08070019" w:tentative="1">
      <w:start w:val="1"/>
      <w:numFmt w:val="lowerLetter"/>
      <w:lvlText w:val="%2."/>
      <w:lvlJc w:val="left"/>
      <w:pPr>
        <w:ind w:left="1488" w:hanging="360"/>
      </w:pPr>
    </w:lvl>
    <w:lvl w:ilvl="2" w:tplc="0807001B" w:tentative="1">
      <w:start w:val="1"/>
      <w:numFmt w:val="lowerRoman"/>
      <w:lvlText w:val="%3."/>
      <w:lvlJc w:val="right"/>
      <w:pPr>
        <w:ind w:left="2208" w:hanging="180"/>
      </w:pPr>
    </w:lvl>
    <w:lvl w:ilvl="3" w:tplc="0807000F" w:tentative="1">
      <w:start w:val="1"/>
      <w:numFmt w:val="decimal"/>
      <w:lvlText w:val="%4."/>
      <w:lvlJc w:val="left"/>
      <w:pPr>
        <w:ind w:left="2928" w:hanging="360"/>
      </w:pPr>
    </w:lvl>
    <w:lvl w:ilvl="4" w:tplc="08070019" w:tentative="1">
      <w:start w:val="1"/>
      <w:numFmt w:val="lowerLetter"/>
      <w:lvlText w:val="%5."/>
      <w:lvlJc w:val="left"/>
      <w:pPr>
        <w:ind w:left="3648" w:hanging="360"/>
      </w:pPr>
    </w:lvl>
    <w:lvl w:ilvl="5" w:tplc="0807001B" w:tentative="1">
      <w:start w:val="1"/>
      <w:numFmt w:val="lowerRoman"/>
      <w:lvlText w:val="%6."/>
      <w:lvlJc w:val="right"/>
      <w:pPr>
        <w:ind w:left="4368" w:hanging="180"/>
      </w:pPr>
    </w:lvl>
    <w:lvl w:ilvl="6" w:tplc="0807000F" w:tentative="1">
      <w:start w:val="1"/>
      <w:numFmt w:val="decimal"/>
      <w:lvlText w:val="%7."/>
      <w:lvlJc w:val="left"/>
      <w:pPr>
        <w:ind w:left="5088" w:hanging="360"/>
      </w:pPr>
    </w:lvl>
    <w:lvl w:ilvl="7" w:tplc="08070019" w:tentative="1">
      <w:start w:val="1"/>
      <w:numFmt w:val="lowerLetter"/>
      <w:lvlText w:val="%8."/>
      <w:lvlJc w:val="left"/>
      <w:pPr>
        <w:ind w:left="5808" w:hanging="360"/>
      </w:pPr>
    </w:lvl>
    <w:lvl w:ilvl="8" w:tplc="0807001B" w:tentative="1">
      <w:start w:val="1"/>
      <w:numFmt w:val="lowerRoman"/>
      <w:lvlText w:val="%9."/>
      <w:lvlJc w:val="right"/>
      <w:pPr>
        <w:ind w:left="6528" w:hanging="180"/>
      </w:pPr>
    </w:lvl>
  </w:abstractNum>
  <w:abstractNum w:abstractNumId="19">
    <w:nsid w:val="34EE4565"/>
    <w:multiLevelType w:val="hybridMultilevel"/>
    <w:tmpl w:val="89D2ACE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nsid w:val="35827938"/>
    <w:multiLevelType w:val="hybridMultilevel"/>
    <w:tmpl w:val="56567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AC7293C"/>
    <w:multiLevelType w:val="hybridMultilevel"/>
    <w:tmpl w:val="1B18F0E0"/>
    <w:lvl w:ilvl="0" w:tplc="5E9AA890">
      <w:start w:val="1"/>
      <w:numFmt w:val="bullet"/>
      <w:lvlText w:val=""/>
      <w:lvlJc w:val="left"/>
      <w:pPr>
        <w:tabs>
          <w:tab w:val="num" w:pos="720"/>
        </w:tabs>
        <w:ind w:left="720" w:hanging="360"/>
      </w:pPr>
      <w:rPr>
        <w:rFonts w:ascii="Wingdings" w:hAnsi="Wingdings" w:hint="default"/>
      </w:rPr>
    </w:lvl>
    <w:lvl w:ilvl="1" w:tplc="385C7B88">
      <w:start w:val="1"/>
      <w:numFmt w:val="bullet"/>
      <w:lvlText w:val=""/>
      <w:lvlJc w:val="left"/>
      <w:pPr>
        <w:tabs>
          <w:tab w:val="num" w:pos="1440"/>
        </w:tabs>
        <w:ind w:left="1440" w:hanging="360"/>
      </w:pPr>
      <w:rPr>
        <w:rFonts w:ascii="Wingdings" w:hAnsi="Wingdings" w:hint="default"/>
      </w:rPr>
    </w:lvl>
    <w:lvl w:ilvl="2" w:tplc="8CB2F246">
      <w:start w:val="1"/>
      <w:numFmt w:val="bullet"/>
      <w:lvlText w:val=""/>
      <w:lvlJc w:val="left"/>
      <w:pPr>
        <w:tabs>
          <w:tab w:val="num" w:pos="2160"/>
        </w:tabs>
        <w:ind w:left="2160" w:hanging="360"/>
      </w:pPr>
      <w:rPr>
        <w:rFonts w:ascii="Wingdings" w:hAnsi="Wingdings" w:hint="default"/>
      </w:rPr>
    </w:lvl>
    <w:lvl w:ilvl="3" w:tplc="0F9EA7C2">
      <w:start w:val="1"/>
      <w:numFmt w:val="bullet"/>
      <w:lvlText w:val=""/>
      <w:lvlJc w:val="left"/>
      <w:pPr>
        <w:tabs>
          <w:tab w:val="num" w:pos="2880"/>
        </w:tabs>
        <w:ind w:left="2880" w:hanging="360"/>
      </w:pPr>
      <w:rPr>
        <w:rFonts w:ascii="Wingdings" w:hAnsi="Wingdings" w:hint="default"/>
      </w:rPr>
    </w:lvl>
    <w:lvl w:ilvl="4" w:tplc="4FB40606">
      <w:start w:val="1"/>
      <w:numFmt w:val="bullet"/>
      <w:lvlText w:val=""/>
      <w:lvlJc w:val="left"/>
      <w:pPr>
        <w:tabs>
          <w:tab w:val="num" w:pos="3600"/>
        </w:tabs>
        <w:ind w:left="3600" w:hanging="360"/>
      </w:pPr>
      <w:rPr>
        <w:rFonts w:ascii="Wingdings" w:hAnsi="Wingdings" w:hint="default"/>
      </w:rPr>
    </w:lvl>
    <w:lvl w:ilvl="5" w:tplc="70C6C572">
      <w:start w:val="1"/>
      <w:numFmt w:val="bullet"/>
      <w:lvlText w:val=""/>
      <w:lvlJc w:val="left"/>
      <w:pPr>
        <w:tabs>
          <w:tab w:val="num" w:pos="4320"/>
        </w:tabs>
        <w:ind w:left="4320" w:hanging="360"/>
      </w:pPr>
      <w:rPr>
        <w:rFonts w:ascii="Wingdings" w:hAnsi="Wingdings" w:hint="default"/>
      </w:rPr>
    </w:lvl>
    <w:lvl w:ilvl="6" w:tplc="1DE6800C">
      <w:start w:val="1"/>
      <w:numFmt w:val="bullet"/>
      <w:lvlText w:val=""/>
      <w:lvlJc w:val="left"/>
      <w:pPr>
        <w:tabs>
          <w:tab w:val="num" w:pos="5040"/>
        </w:tabs>
        <w:ind w:left="5040" w:hanging="360"/>
      </w:pPr>
      <w:rPr>
        <w:rFonts w:ascii="Wingdings" w:hAnsi="Wingdings" w:hint="default"/>
      </w:rPr>
    </w:lvl>
    <w:lvl w:ilvl="7" w:tplc="C434A8BE">
      <w:start w:val="1"/>
      <w:numFmt w:val="bullet"/>
      <w:lvlText w:val=""/>
      <w:lvlJc w:val="left"/>
      <w:pPr>
        <w:tabs>
          <w:tab w:val="num" w:pos="5760"/>
        </w:tabs>
        <w:ind w:left="5760" w:hanging="360"/>
      </w:pPr>
      <w:rPr>
        <w:rFonts w:ascii="Wingdings" w:hAnsi="Wingdings" w:hint="default"/>
      </w:rPr>
    </w:lvl>
    <w:lvl w:ilvl="8" w:tplc="17AA1BB4">
      <w:start w:val="1"/>
      <w:numFmt w:val="bullet"/>
      <w:lvlText w:val=""/>
      <w:lvlJc w:val="left"/>
      <w:pPr>
        <w:tabs>
          <w:tab w:val="num" w:pos="6480"/>
        </w:tabs>
        <w:ind w:left="6480" w:hanging="360"/>
      </w:pPr>
      <w:rPr>
        <w:rFonts w:ascii="Wingdings" w:hAnsi="Wingdings" w:hint="default"/>
      </w:rPr>
    </w:lvl>
  </w:abstractNum>
  <w:abstractNum w:abstractNumId="22">
    <w:nsid w:val="3BD764C4"/>
    <w:multiLevelType w:val="hybridMultilevel"/>
    <w:tmpl w:val="219E1DDE"/>
    <w:lvl w:ilvl="0" w:tplc="CAD4C528">
      <w:start w:val="1"/>
      <w:numFmt w:val="decimal"/>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23">
    <w:nsid w:val="3BED223E"/>
    <w:multiLevelType w:val="hybridMultilevel"/>
    <w:tmpl w:val="6DC8FE4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3CC6445D"/>
    <w:multiLevelType w:val="hybridMultilevel"/>
    <w:tmpl w:val="A62A339A"/>
    <w:lvl w:ilvl="0" w:tplc="0409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15C2876"/>
    <w:multiLevelType w:val="hybridMultilevel"/>
    <w:tmpl w:val="FED496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443569DC"/>
    <w:multiLevelType w:val="multilevel"/>
    <w:tmpl w:val="B2A6426A"/>
    <w:lvl w:ilvl="0">
      <w:start w:val="1"/>
      <w:numFmt w:val="decimal"/>
      <w:pStyle w:val="Titre1"/>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7">
    <w:nsid w:val="444B43B1"/>
    <w:multiLevelType w:val="hybridMultilevel"/>
    <w:tmpl w:val="3AFC69CC"/>
    <w:lvl w:ilvl="0" w:tplc="0807000F">
      <w:start w:val="1"/>
      <w:numFmt w:val="decimal"/>
      <w:lvlText w:val="%1."/>
      <w:lvlJc w:val="left"/>
      <w:pPr>
        <w:ind w:left="720" w:hanging="360"/>
      </w:pPr>
      <w:rPr>
        <w:rFonts w:hint="default"/>
      </w:rPr>
    </w:lvl>
    <w:lvl w:ilvl="1" w:tplc="08070001">
      <w:start w:val="1"/>
      <w:numFmt w:val="bullet"/>
      <w:lvlText w:val=""/>
      <w:lvlJc w:val="left"/>
      <w:pPr>
        <w:ind w:left="1692" w:hanging="612"/>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44B0498E"/>
    <w:multiLevelType w:val="hybridMultilevel"/>
    <w:tmpl w:val="10362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B390AF8"/>
    <w:multiLevelType w:val="hybridMultilevel"/>
    <w:tmpl w:val="1B643B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4E955EDA"/>
    <w:multiLevelType w:val="hybridMultilevel"/>
    <w:tmpl w:val="B044AE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nsid w:val="4E962267"/>
    <w:multiLevelType w:val="hybridMultilevel"/>
    <w:tmpl w:val="28D6DF5C"/>
    <w:lvl w:ilvl="0" w:tplc="6F8E0708">
      <w:start w:val="1"/>
      <w:numFmt w:val="bullet"/>
      <w:lvlText w:val=""/>
      <w:lvlJc w:val="left"/>
      <w:pPr>
        <w:tabs>
          <w:tab w:val="num" w:pos="720"/>
        </w:tabs>
        <w:ind w:left="720" w:hanging="360"/>
      </w:pPr>
      <w:rPr>
        <w:rFonts w:ascii="Wingdings" w:hAnsi="Wingdings" w:hint="default"/>
      </w:rPr>
    </w:lvl>
    <w:lvl w:ilvl="1" w:tplc="390C06F6">
      <w:start w:val="1"/>
      <w:numFmt w:val="bullet"/>
      <w:lvlText w:val=""/>
      <w:lvlJc w:val="left"/>
      <w:pPr>
        <w:tabs>
          <w:tab w:val="num" w:pos="1440"/>
        </w:tabs>
        <w:ind w:left="1440" w:hanging="360"/>
      </w:pPr>
      <w:rPr>
        <w:rFonts w:ascii="Wingdings" w:hAnsi="Wingdings" w:hint="default"/>
      </w:rPr>
    </w:lvl>
    <w:lvl w:ilvl="2" w:tplc="810C3BD8">
      <w:start w:val="1"/>
      <w:numFmt w:val="bullet"/>
      <w:lvlText w:val=""/>
      <w:lvlJc w:val="left"/>
      <w:pPr>
        <w:tabs>
          <w:tab w:val="num" w:pos="2160"/>
        </w:tabs>
        <w:ind w:left="2160" w:hanging="360"/>
      </w:pPr>
      <w:rPr>
        <w:rFonts w:ascii="Wingdings" w:hAnsi="Wingdings" w:hint="default"/>
      </w:rPr>
    </w:lvl>
    <w:lvl w:ilvl="3" w:tplc="3DDA4FE2">
      <w:start w:val="1"/>
      <w:numFmt w:val="bullet"/>
      <w:lvlText w:val=""/>
      <w:lvlJc w:val="left"/>
      <w:pPr>
        <w:tabs>
          <w:tab w:val="num" w:pos="2880"/>
        </w:tabs>
        <w:ind w:left="2880" w:hanging="360"/>
      </w:pPr>
      <w:rPr>
        <w:rFonts w:ascii="Wingdings" w:hAnsi="Wingdings" w:hint="default"/>
      </w:rPr>
    </w:lvl>
    <w:lvl w:ilvl="4" w:tplc="26E6905A">
      <w:start w:val="1"/>
      <w:numFmt w:val="bullet"/>
      <w:lvlText w:val=""/>
      <w:lvlJc w:val="left"/>
      <w:pPr>
        <w:tabs>
          <w:tab w:val="num" w:pos="3600"/>
        </w:tabs>
        <w:ind w:left="3600" w:hanging="360"/>
      </w:pPr>
      <w:rPr>
        <w:rFonts w:ascii="Wingdings" w:hAnsi="Wingdings" w:hint="default"/>
      </w:rPr>
    </w:lvl>
    <w:lvl w:ilvl="5" w:tplc="66F430A8">
      <w:start w:val="1"/>
      <w:numFmt w:val="bullet"/>
      <w:lvlText w:val=""/>
      <w:lvlJc w:val="left"/>
      <w:pPr>
        <w:tabs>
          <w:tab w:val="num" w:pos="4320"/>
        </w:tabs>
        <w:ind w:left="4320" w:hanging="360"/>
      </w:pPr>
      <w:rPr>
        <w:rFonts w:ascii="Wingdings" w:hAnsi="Wingdings" w:hint="default"/>
      </w:rPr>
    </w:lvl>
    <w:lvl w:ilvl="6" w:tplc="18F6EE88">
      <w:start w:val="1"/>
      <w:numFmt w:val="bullet"/>
      <w:lvlText w:val=""/>
      <w:lvlJc w:val="left"/>
      <w:pPr>
        <w:tabs>
          <w:tab w:val="num" w:pos="5040"/>
        </w:tabs>
        <w:ind w:left="5040" w:hanging="360"/>
      </w:pPr>
      <w:rPr>
        <w:rFonts w:ascii="Wingdings" w:hAnsi="Wingdings" w:hint="default"/>
      </w:rPr>
    </w:lvl>
    <w:lvl w:ilvl="7" w:tplc="6DA0FDAA">
      <w:start w:val="1"/>
      <w:numFmt w:val="bullet"/>
      <w:lvlText w:val=""/>
      <w:lvlJc w:val="left"/>
      <w:pPr>
        <w:tabs>
          <w:tab w:val="num" w:pos="5760"/>
        </w:tabs>
        <w:ind w:left="5760" w:hanging="360"/>
      </w:pPr>
      <w:rPr>
        <w:rFonts w:ascii="Wingdings" w:hAnsi="Wingdings" w:hint="default"/>
      </w:rPr>
    </w:lvl>
    <w:lvl w:ilvl="8" w:tplc="168C7460">
      <w:start w:val="1"/>
      <w:numFmt w:val="bullet"/>
      <w:lvlText w:val=""/>
      <w:lvlJc w:val="left"/>
      <w:pPr>
        <w:tabs>
          <w:tab w:val="num" w:pos="6480"/>
        </w:tabs>
        <w:ind w:left="6480" w:hanging="360"/>
      </w:pPr>
      <w:rPr>
        <w:rFonts w:ascii="Wingdings" w:hAnsi="Wingdings" w:hint="default"/>
      </w:rPr>
    </w:lvl>
  </w:abstractNum>
  <w:abstractNum w:abstractNumId="32">
    <w:nsid w:val="55555A2C"/>
    <w:multiLevelType w:val="hybridMultilevel"/>
    <w:tmpl w:val="1178AE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58086797"/>
    <w:multiLevelType w:val="hybridMultilevel"/>
    <w:tmpl w:val="AB1AB2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61070EEA"/>
    <w:multiLevelType w:val="hybridMultilevel"/>
    <w:tmpl w:val="98EAD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2436622"/>
    <w:multiLevelType w:val="hybridMultilevel"/>
    <w:tmpl w:val="0932062A"/>
    <w:lvl w:ilvl="0" w:tplc="CC380A7A">
      <w:start w:val="1"/>
      <w:numFmt w:val="bullet"/>
      <w:lvlText w:val=""/>
      <w:lvlJc w:val="left"/>
      <w:pPr>
        <w:tabs>
          <w:tab w:val="num" w:pos="720"/>
        </w:tabs>
        <w:ind w:left="720" w:hanging="360"/>
      </w:pPr>
      <w:rPr>
        <w:rFonts w:ascii="Wingdings" w:hAnsi="Wingdings" w:hint="default"/>
      </w:rPr>
    </w:lvl>
    <w:lvl w:ilvl="1" w:tplc="35323C98">
      <w:start w:val="1"/>
      <w:numFmt w:val="bullet"/>
      <w:lvlText w:val=""/>
      <w:lvlJc w:val="left"/>
      <w:pPr>
        <w:tabs>
          <w:tab w:val="num" w:pos="1440"/>
        </w:tabs>
        <w:ind w:left="1440" w:hanging="360"/>
      </w:pPr>
      <w:rPr>
        <w:rFonts w:ascii="Wingdings" w:hAnsi="Wingdings" w:hint="default"/>
      </w:rPr>
    </w:lvl>
    <w:lvl w:ilvl="2" w:tplc="E326B0F4">
      <w:start w:val="1"/>
      <w:numFmt w:val="bullet"/>
      <w:lvlText w:val=""/>
      <w:lvlJc w:val="left"/>
      <w:pPr>
        <w:tabs>
          <w:tab w:val="num" w:pos="2160"/>
        </w:tabs>
        <w:ind w:left="2160" w:hanging="360"/>
      </w:pPr>
      <w:rPr>
        <w:rFonts w:ascii="Wingdings" w:hAnsi="Wingdings" w:hint="default"/>
      </w:rPr>
    </w:lvl>
    <w:lvl w:ilvl="3" w:tplc="0D2CA51A">
      <w:start w:val="1"/>
      <w:numFmt w:val="bullet"/>
      <w:lvlText w:val=""/>
      <w:lvlJc w:val="left"/>
      <w:pPr>
        <w:tabs>
          <w:tab w:val="num" w:pos="2880"/>
        </w:tabs>
        <w:ind w:left="2880" w:hanging="360"/>
      </w:pPr>
      <w:rPr>
        <w:rFonts w:ascii="Wingdings" w:hAnsi="Wingdings" w:hint="default"/>
      </w:rPr>
    </w:lvl>
    <w:lvl w:ilvl="4" w:tplc="6C8CAAA8">
      <w:start w:val="1"/>
      <w:numFmt w:val="bullet"/>
      <w:lvlText w:val=""/>
      <w:lvlJc w:val="left"/>
      <w:pPr>
        <w:tabs>
          <w:tab w:val="num" w:pos="3600"/>
        </w:tabs>
        <w:ind w:left="3600" w:hanging="360"/>
      </w:pPr>
      <w:rPr>
        <w:rFonts w:ascii="Wingdings" w:hAnsi="Wingdings" w:hint="default"/>
      </w:rPr>
    </w:lvl>
    <w:lvl w:ilvl="5" w:tplc="6D96A392">
      <w:start w:val="1"/>
      <w:numFmt w:val="bullet"/>
      <w:lvlText w:val=""/>
      <w:lvlJc w:val="left"/>
      <w:pPr>
        <w:tabs>
          <w:tab w:val="num" w:pos="4320"/>
        </w:tabs>
        <w:ind w:left="4320" w:hanging="360"/>
      </w:pPr>
      <w:rPr>
        <w:rFonts w:ascii="Wingdings" w:hAnsi="Wingdings" w:hint="default"/>
      </w:rPr>
    </w:lvl>
    <w:lvl w:ilvl="6" w:tplc="AAD2D918">
      <w:start w:val="1"/>
      <w:numFmt w:val="bullet"/>
      <w:lvlText w:val=""/>
      <w:lvlJc w:val="left"/>
      <w:pPr>
        <w:tabs>
          <w:tab w:val="num" w:pos="5040"/>
        </w:tabs>
        <w:ind w:left="5040" w:hanging="360"/>
      </w:pPr>
      <w:rPr>
        <w:rFonts w:ascii="Wingdings" w:hAnsi="Wingdings" w:hint="default"/>
      </w:rPr>
    </w:lvl>
    <w:lvl w:ilvl="7" w:tplc="F272C990">
      <w:start w:val="1"/>
      <w:numFmt w:val="bullet"/>
      <w:lvlText w:val=""/>
      <w:lvlJc w:val="left"/>
      <w:pPr>
        <w:tabs>
          <w:tab w:val="num" w:pos="5760"/>
        </w:tabs>
        <w:ind w:left="5760" w:hanging="360"/>
      </w:pPr>
      <w:rPr>
        <w:rFonts w:ascii="Wingdings" w:hAnsi="Wingdings" w:hint="default"/>
      </w:rPr>
    </w:lvl>
    <w:lvl w:ilvl="8" w:tplc="11D6C224">
      <w:start w:val="1"/>
      <w:numFmt w:val="bullet"/>
      <w:lvlText w:val=""/>
      <w:lvlJc w:val="left"/>
      <w:pPr>
        <w:tabs>
          <w:tab w:val="num" w:pos="6480"/>
        </w:tabs>
        <w:ind w:left="6480" w:hanging="360"/>
      </w:pPr>
      <w:rPr>
        <w:rFonts w:ascii="Wingdings" w:hAnsi="Wingdings" w:hint="default"/>
      </w:rPr>
    </w:lvl>
  </w:abstractNum>
  <w:abstractNum w:abstractNumId="36">
    <w:nsid w:val="68A37AB8"/>
    <w:multiLevelType w:val="hybridMultilevel"/>
    <w:tmpl w:val="3C6C7EA8"/>
    <w:lvl w:ilvl="0" w:tplc="424CB772">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7">
    <w:nsid w:val="68E206A3"/>
    <w:multiLevelType w:val="hybridMultilevel"/>
    <w:tmpl w:val="8AE63362"/>
    <w:lvl w:ilvl="0" w:tplc="B3B6C160">
      <w:start w:val="1"/>
      <w:numFmt w:val="bullet"/>
      <w:lvlText w:val=""/>
      <w:lvlJc w:val="left"/>
      <w:pPr>
        <w:tabs>
          <w:tab w:val="num" w:pos="720"/>
        </w:tabs>
        <w:ind w:left="720" w:hanging="360"/>
      </w:pPr>
      <w:rPr>
        <w:rFonts w:ascii="Wingdings" w:hAnsi="Wingdings" w:hint="default"/>
      </w:rPr>
    </w:lvl>
    <w:lvl w:ilvl="1" w:tplc="FA7C310C">
      <w:start w:val="138"/>
      <w:numFmt w:val="bullet"/>
      <w:lvlText w:val="•"/>
      <w:lvlJc w:val="left"/>
      <w:pPr>
        <w:tabs>
          <w:tab w:val="num" w:pos="1440"/>
        </w:tabs>
        <w:ind w:left="1440" w:hanging="360"/>
      </w:pPr>
      <w:rPr>
        <w:rFonts w:ascii="Arial" w:hAnsi="Arial" w:hint="default"/>
      </w:rPr>
    </w:lvl>
    <w:lvl w:ilvl="2" w:tplc="1EB2F9C0" w:tentative="1">
      <w:start w:val="1"/>
      <w:numFmt w:val="bullet"/>
      <w:lvlText w:val=""/>
      <w:lvlJc w:val="left"/>
      <w:pPr>
        <w:tabs>
          <w:tab w:val="num" w:pos="2160"/>
        </w:tabs>
        <w:ind w:left="2160" w:hanging="360"/>
      </w:pPr>
      <w:rPr>
        <w:rFonts w:ascii="Wingdings" w:hAnsi="Wingdings" w:hint="default"/>
      </w:rPr>
    </w:lvl>
    <w:lvl w:ilvl="3" w:tplc="07B4D5A0" w:tentative="1">
      <w:start w:val="1"/>
      <w:numFmt w:val="bullet"/>
      <w:lvlText w:val=""/>
      <w:lvlJc w:val="left"/>
      <w:pPr>
        <w:tabs>
          <w:tab w:val="num" w:pos="2880"/>
        </w:tabs>
        <w:ind w:left="2880" w:hanging="360"/>
      </w:pPr>
      <w:rPr>
        <w:rFonts w:ascii="Wingdings" w:hAnsi="Wingdings" w:hint="default"/>
      </w:rPr>
    </w:lvl>
    <w:lvl w:ilvl="4" w:tplc="DEA4CEC6" w:tentative="1">
      <w:start w:val="1"/>
      <w:numFmt w:val="bullet"/>
      <w:lvlText w:val=""/>
      <w:lvlJc w:val="left"/>
      <w:pPr>
        <w:tabs>
          <w:tab w:val="num" w:pos="3600"/>
        </w:tabs>
        <w:ind w:left="3600" w:hanging="360"/>
      </w:pPr>
      <w:rPr>
        <w:rFonts w:ascii="Wingdings" w:hAnsi="Wingdings" w:hint="default"/>
      </w:rPr>
    </w:lvl>
    <w:lvl w:ilvl="5" w:tplc="01C2D6A4" w:tentative="1">
      <w:start w:val="1"/>
      <w:numFmt w:val="bullet"/>
      <w:lvlText w:val=""/>
      <w:lvlJc w:val="left"/>
      <w:pPr>
        <w:tabs>
          <w:tab w:val="num" w:pos="4320"/>
        </w:tabs>
        <w:ind w:left="4320" w:hanging="360"/>
      </w:pPr>
      <w:rPr>
        <w:rFonts w:ascii="Wingdings" w:hAnsi="Wingdings" w:hint="default"/>
      </w:rPr>
    </w:lvl>
    <w:lvl w:ilvl="6" w:tplc="EABCEB54" w:tentative="1">
      <w:start w:val="1"/>
      <w:numFmt w:val="bullet"/>
      <w:lvlText w:val=""/>
      <w:lvlJc w:val="left"/>
      <w:pPr>
        <w:tabs>
          <w:tab w:val="num" w:pos="5040"/>
        </w:tabs>
        <w:ind w:left="5040" w:hanging="360"/>
      </w:pPr>
      <w:rPr>
        <w:rFonts w:ascii="Wingdings" w:hAnsi="Wingdings" w:hint="default"/>
      </w:rPr>
    </w:lvl>
    <w:lvl w:ilvl="7" w:tplc="9D0443BA" w:tentative="1">
      <w:start w:val="1"/>
      <w:numFmt w:val="bullet"/>
      <w:lvlText w:val=""/>
      <w:lvlJc w:val="left"/>
      <w:pPr>
        <w:tabs>
          <w:tab w:val="num" w:pos="5760"/>
        </w:tabs>
        <w:ind w:left="5760" w:hanging="360"/>
      </w:pPr>
      <w:rPr>
        <w:rFonts w:ascii="Wingdings" w:hAnsi="Wingdings" w:hint="default"/>
      </w:rPr>
    </w:lvl>
    <w:lvl w:ilvl="8" w:tplc="B032E88C" w:tentative="1">
      <w:start w:val="1"/>
      <w:numFmt w:val="bullet"/>
      <w:lvlText w:val=""/>
      <w:lvlJc w:val="left"/>
      <w:pPr>
        <w:tabs>
          <w:tab w:val="num" w:pos="6480"/>
        </w:tabs>
        <w:ind w:left="6480" w:hanging="360"/>
      </w:pPr>
      <w:rPr>
        <w:rFonts w:ascii="Wingdings" w:hAnsi="Wingdings" w:hint="default"/>
      </w:rPr>
    </w:lvl>
  </w:abstractNum>
  <w:abstractNum w:abstractNumId="38">
    <w:nsid w:val="69FA7CBB"/>
    <w:multiLevelType w:val="hybridMultilevel"/>
    <w:tmpl w:val="191C9F8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9">
    <w:nsid w:val="6C0C5C7E"/>
    <w:multiLevelType w:val="hybridMultilevel"/>
    <w:tmpl w:val="336AE80A"/>
    <w:lvl w:ilvl="0" w:tplc="8DCEB13A">
      <w:start w:val="1"/>
      <w:numFmt w:val="bullet"/>
      <w:lvlText w:val=""/>
      <w:lvlJc w:val="left"/>
      <w:pPr>
        <w:tabs>
          <w:tab w:val="num" w:pos="720"/>
        </w:tabs>
        <w:ind w:left="720" w:hanging="360"/>
      </w:pPr>
      <w:rPr>
        <w:rFonts w:ascii="Wingdings" w:hAnsi="Wingdings" w:hint="default"/>
      </w:rPr>
    </w:lvl>
    <w:lvl w:ilvl="1" w:tplc="84B6D9D0">
      <w:start w:val="1"/>
      <w:numFmt w:val="bullet"/>
      <w:lvlText w:val=""/>
      <w:lvlJc w:val="left"/>
      <w:pPr>
        <w:tabs>
          <w:tab w:val="num" w:pos="1440"/>
        </w:tabs>
        <w:ind w:left="1440" w:hanging="360"/>
      </w:pPr>
      <w:rPr>
        <w:rFonts w:ascii="Wingdings" w:hAnsi="Wingdings" w:hint="default"/>
      </w:rPr>
    </w:lvl>
    <w:lvl w:ilvl="2" w:tplc="C2CC87D8">
      <w:start w:val="1"/>
      <w:numFmt w:val="bullet"/>
      <w:lvlText w:val=""/>
      <w:lvlJc w:val="left"/>
      <w:pPr>
        <w:tabs>
          <w:tab w:val="num" w:pos="2160"/>
        </w:tabs>
        <w:ind w:left="2160" w:hanging="360"/>
      </w:pPr>
      <w:rPr>
        <w:rFonts w:ascii="Wingdings" w:hAnsi="Wingdings" w:hint="default"/>
      </w:rPr>
    </w:lvl>
    <w:lvl w:ilvl="3" w:tplc="122EDD74">
      <w:start w:val="1"/>
      <w:numFmt w:val="bullet"/>
      <w:lvlText w:val=""/>
      <w:lvlJc w:val="left"/>
      <w:pPr>
        <w:tabs>
          <w:tab w:val="num" w:pos="2880"/>
        </w:tabs>
        <w:ind w:left="2880" w:hanging="360"/>
      </w:pPr>
      <w:rPr>
        <w:rFonts w:ascii="Wingdings" w:hAnsi="Wingdings" w:hint="default"/>
      </w:rPr>
    </w:lvl>
    <w:lvl w:ilvl="4" w:tplc="36942678">
      <w:start w:val="1"/>
      <w:numFmt w:val="bullet"/>
      <w:lvlText w:val=""/>
      <w:lvlJc w:val="left"/>
      <w:pPr>
        <w:tabs>
          <w:tab w:val="num" w:pos="3600"/>
        </w:tabs>
        <w:ind w:left="3600" w:hanging="360"/>
      </w:pPr>
      <w:rPr>
        <w:rFonts w:ascii="Wingdings" w:hAnsi="Wingdings" w:hint="default"/>
      </w:rPr>
    </w:lvl>
    <w:lvl w:ilvl="5" w:tplc="2F145C3A">
      <w:start w:val="1"/>
      <w:numFmt w:val="bullet"/>
      <w:lvlText w:val=""/>
      <w:lvlJc w:val="left"/>
      <w:pPr>
        <w:tabs>
          <w:tab w:val="num" w:pos="4320"/>
        </w:tabs>
        <w:ind w:left="4320" w:hanging="360"/>
      </w:pPr>
      <w:rPr>
        <w:rFonts w:ascii="Wingdings" w:hAnsi="Wingdings" w:hint="default"/>
      </w:rPr>
    </w:lvl>
    <w:lvl w:ilvl="6" w:tplc="8376B910">
      <w:start w:val="1"/>
      <w:numFmt w:val="bullet"/>
      <w:lvlText w:val=""/>
      <w:lvlJc w:val="left"/>
      <w:pPr>
        <w:tabs>
          <w:tab w:val="num" w:pos="5040"/>
        </w:tabs>
        <w:ind w:left="5040" w:hanging="360"/>
      </w:pPr>
      <w:rPr>
        <w:rFonts w:ascii="Wingdings" w:hAnsi="Wingdings" w:hint="default"/>
      </w:rPr>
    </w:lvl>
    <w:lvl w:ilvl="7" w:tplc="2FC4DDAC">
      <w:start w:val="1"/>
      <w:numFmt w:val="bullet"/>
      <w:lvlText w:val=""/>
      <w:lvlJc w:val="left"/>
      <w:pPr>
        <w:tabs>
          <w:tab w:val="num" w:pos="5760"/>
        </w:tabs>
        <w:ind w:left="5760" w:hanging="360"/>
      </w:pPr>
      <w:rPr>
        <w:rFonts w:ascii="Wingdings" w:hAnsi="Wingdings" w:hint="default"/>
      </w:rPr>
    </w:lvl>
    <w:lvl w:ilvl="8" w:tplc="A3CC6FF0">
      <w:start w:val="1"/>
      <w:numFmt w:val="bullet"/>
      <w:lvlText w:val=""/>
      <w:lvlJc w:val="left"/>
      <w:pPr>
        <w:tabs>
          <w:tab w:val="num" w:pos="6480"/>
        </w:tabs>
        <w:ind w:left="6480" w:hanging="360"/>
      </w:pPr>
      <w:rPr>
        <w:rFonts w:ascii="Wingdings" w:hAnsi="Wingdings" w:hint="default"/>
      </w:rPr>
    </w:lvl>
  </w:abstractNum>
  <w:abstractNum w:abstractNumId="40">
    <w:nsid w:val="6D2149A6"/>
    <w:multiLevelType w:val="hybridMultilevel"/>
    <w:tmpl w:val="FED496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nsid w:val="6E7E3269"/>
    <w:multiLevelType w:val="hybridMultilevel"/>
    <w:tmpl w:val="54F011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nsid w:val="75DF30FB"/>
    <w:multiLevelType w:val="hybridMultilevel"/>
    <w:tmpl w:val="B8C8525C"/>
    <w:lvl w:ilvl="0" w:tplc="104EEB48">
      <w:start w:val="1"/>
      <w:numFmt w:val="bullet"/>
      <w:lvlText w:val=""/>
      <w:lvlJc w:val="left"/>
      <w:pPr>
        <w:tabs>
          <w:tab w:val="num" w:pos="720"/>
        </w:tabs>
        <w:ind w:left="720" w:hanging="360"/>
      </w:pPr>
      <w:rPr>
        <w:rFonts w:ascii="Wingdings" w:hAnsi="Wingdings" w:hint="default"/>
      </w:rPr>
    </w:lvl>
    <w:lvl w:ilvl="1" w:tplc="B7FA69E0">
      <w:start w:val="1"/>
      <w:numFmt w:val="bullet"/>
      <w:lvlText w:val=""/>
      <w:lvlJc w:val="left"/>
      <w:pPr>
        <w:tabs>
          <w:tab w:val="num" w:pos="1440"/>
        </w:tabs>
        <w:ind w:left="1440" w:hanging="360"/>
      </w:pPr>
      <w:rPr>
        <w:rFonts w:ascii="Wingdings" w:hAnsi="Wingdings" w:hint="default"/>
      </w:rPr>
    </w:lvl>
    <w:lvl w:ilvl="2" w:tplc="2438FBA6">
      <w:start w:val="1"/>
      <w:numFmt w:val="bullet"/>
      <w:lvlText w:val=""/>
      <w:lvlJc w:val="left"/>
      <w:pPr>
        <w:tabs>
          <w:tab w:val="num" w:pos="2160"/>
        </w:tabs>
        <w:ind w:left="2160" w:hanging="360"/>
      </w:pPr>
      <w:rPr>
        <w:rFonts w:ascii="Wingdings" w:hAnsi="Wingdings" w:hint="default"/>
      </w:rPr>
    </w:lvl>
    <w:lvl w:ilvl="3" w:tplc="9400382C">
      <w:start w:val="1"/>
      <w:numFmt w:val="bullet"/>
      <w:lvlText w:val=""/>
      <w:lvlJc w:val="left"/>
      <w:pPr>
        <w:tabs>
          <w:tab w:val="num" w:pos="2880"/>
        </w:tabs>
        <w:ind w:left="2880" w:hanging="360"/>
      </w:pPr>
      <w:rPr>
        <w:rFonts w:ascii="Wingdings" w:hAnsi="Wingdings" w:hint="default"/>
      </w:rPr>
    </w:lvl>
    <w:lvl w:ilvl="4" w:tplc="527A7506">
      <w:start w:val="1"/>
      <w:numFmt w:val="bullet"/>
      <w:lvlText w:val=""/>
      <w:lvlJc w:val="left"/>
      <w:pPr>
        <w:tabs>
          <w:tab w:val="num" w:pos="3600"/>
        </w:tabs>
        <w:ind w:left="3600" w:hanging="360"/>
      </w:pPr>
      <w:rPr>
        <w:rFonts w:ascii="Wingdings" w:hAnsi="Wingdings" w:hint="default"/>
      </w:rPr>
    </w:lvl>
    <w:lvl w:ilvl="5" w:tplc="F3E42AE6">
      <w:start w:val="1"/>
      <w:numFmt w:val="bullet"/>
      <w:lvlText w:val=""/>
      <w:lvlJc w:val="left"/>
      <w:pPr>
        <w:tabs>
          <w:tab w:val="num" w:pos="4320"/>
        </w:tabs>
        <w:ind w:left="4320" w:hanging="360"/>
      </w:pPr>
      <w:rPr>
        <w:rFonts w:ascii="Wingdings" w:hAnsi="Wingdings" w:hint="default"/>
      </w:rPr>
    </w:lvl>
    <w:lvl w:ilvl="6" w:tplc="221A93AE">
      <w:start w:val="1"/>
      <w:numFmt w:val="bullet"/>
      <w:lvlText w:val=""/>
      <w:lvlJc w:val="left"/>
      <w:pPr>
        <w:tabs>
          <w:tab w:val="num" w:pos="5040"/>
        </w:tabs>
        <w:ind w:left="5040" w:hanging="360"/>
      </w:pPr>
      <w:rPr>
        <w:rFonts w:ascii="Wingdings" w:hAnsi="Wingdings" w:hint="default"/>
      </w:rPr>
    </w:lvl>
    <w:lvl w:ilvl="7" w:tplc="0B14838A">
      <w:start w:val="1"/>
      <w:numFmt w:val="bullet"/>
      <w:lvlText w:val=""/>
      <w:lvlJc w:val="left"/>
      <w:pPr>
        <w:tabs>
          <w:tab w:val="num" w:pos="5760"/>
        </w:tabs>
        <w:ind w:left="5760" w:hanging="360"/>
      </w:pPr>
      <w:rPr>
        <w:rFonts w:ascii="Wingdings" w:hAnsi="Wingdings" w:hint="default"/>
      </w:rPr>
    </w:lvl>
    <w:lvl w:ilvl="8" w:tplc="C5829536">
      <w:start w:val="1"/>
      <w:numFmt w:val="bullet"/>
      <w:lvlText w:val=""/>
      <w:lvlJc w:val="left"/>
      <w:pPr>
        <w:tabs>
          <w:tab w:val="num" w:pos="6480"/>
        </w:tabs>
        <w:ind w:left="6480" w:hanging="360"/>
      </w:pPr>
      <w:rPr>
        <w:rFonts w:ascii="Wingdings" w:hAnsi="Wingdings" w:hint="default"/>
      </w:rPr>
    </w:lvl>
  </w:abstractNum>
  <w:abstractNum w:abstractNumId="43">
    <w:nsid w:val="7A2A7E5B"/>
    <w:multiLevelType w:val="hybridMultilevel"/>
    <w:tmpl w:val="F3464A42"/>
    <w:lvl w:ilvl="0" w:tplc="24A2CB1C">
      <w:start w:val="1"/>
      <w:numFmt w:val="bullet"/>
      <w:lvlText w:val=""/>
      <w:lvlJc w:val="left"/>
      <w:pPr>
        <w:ind w:left="720" w:hanging="360"/>
      </w:pPr>
      <w:rPr>
        <w:rFonts w:ascii="Symbol" w:hAnsi="Symbol" w:hint="default"/>
        <w:lang w:val="en-GB"/>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4">
    <w:nsid w:val="7FDB37C7"/>
    <w:multiLevelType w:val="hybridMultilevel"/>
    <w:tmpl w:val="32880E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9"/>
  </w:num>
  <w:num w:numId="4">
    <w:abstractNumId w:val="13"/>
  </w:num>
  <w:num w:numId="5">
    <w:abstractNumId w:val="33"/>
  </w:num>
  <w:num w:numId="6">
    <w:abstractNumId w:val="29"/>
  </w:num>
  <w:num w:numId="7">
    <w:abstractNumId w:val="32"/>
  </w:num>
  <w:num w:numId="8">
    <w:abstractNumId w:val="36"/>
  </w:num>
  <w:num w:numId="9">
    <w:abstractNumId w:val="16"/>
  </w:num>
  <w:num w:numId="10">
    <w:abstractNumId w:val="34"/>
  </w:num>
  <w:num w:numId="11">
    <w:abstractNumId w:val="25"/>
  </w:num>
  <w:num w:numId="12">
    <w:abstractNumId w:val="40"/>
  </w:num>
  <w:num w:numId="13">
    <w:abstractNumId w:val="18"/>
  </w:num>
  <w:num w:numId="14">
    <w:abstractNumId w:val="10"/>
  </w:num>
  <w:num w:numId="15">
    <w:abstractNumId w:val="19"/>
  </w:num>
  <w:num w:numId="16">
    <w:abstractNumId w:val="7"/>
  </w:num>
  <w:num w:numId="17">
    <w:abstractNumId w:val="38"/>
  </w:num>
  <w:num w:numId="18">
    <w:abstractNumId w:val="11"/>
  </w:num>
  <w:num w:numId="19">
    <w:abstractNumId w:val="0"/>
  </w:num>
  <w:num w:numId="20">
    <w:abstractNumId w:val="5"/>
  </w:num>
  <w:num w:numId="21">
    <w:abstractNumId w:val="8"/>
  </w:num>
  <w:num w:numId="22">
    <w:abstractNumId w:val="14"/>
  </w:num>
  <w:num w:numId="23">
    <w:abstractNumId w:val="30"/>
  </w:num>
  <w:num w:numId="24">
    <w:abstractNumId w:val="44"/>
  </w:num>
  <w:num w:numId="25">
    <w:abstractNumId w:val="28"/>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4"/>
  </w:num>
  <w:num w:numId="28">
    <w:abstractNumId w:val="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7"/>
  </w:num>
  <w:num w:numId="32">
    <w:abstractNumId w:val="15"/>
  </w:num>
  <w:num w:numId="33">
    <w:abstractNumId w:val="39"/>
  </w:num>
  <w:num w:numId="34">
    <w:abstractNumId w:val="12"/>
  </w:num>
  <w:num w:numId="35">
    <w:abstractNumId w:val="35"/>
  </w:num>
  <w:num w:numId="36">
    <w:abstractNumId w:val="31"/>
  </w:num>
  <w:num w:numId="37">
    <w:abstractNumId w:val="21"/>
  </w:num>
  <w:num w:numId="38">
    <w:abstractNumId w:val="42"/>
  </w:num>
  <w:num w:numId="39">
    <w:abstractNumId w:val="43"/>
  </w:num>
  <w:num w:numId="40">
    <w:abstractNumId w:val="27"/>
  </w:num>
  <w:num w:numId="41">
    <w:abstractNumId w:val="6"/>
  </w:num>
  <w:num w:numId="42">
    <w:abstractNumId w:val="20"/>
  </w:num>
  <w:num w:numId="43">
    <w:abstractNumId w:val="3"/>
  </w:num>
  <w:num w:numId="44">
    <w:abstractNumId w:val="17"/>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69D"/>
    <w:rsid w:val="0004269D"/>
    <w:rsid w:val="000465F9"/>
    <w:rsid w:val="00050CB4"/>
    <w:rsid w:val="000872E2"/>
    <w:rsid w:val="00156CE0"/>
    <w:rsid w:val="00197FE0"/>
    <w:rsid w:val="00213FC3"/>
    <w:rsid w:val="00231B93"/>
    <w:rsid w:val="00267D83"/>
    <w:rsid w:val="00277D6B"/>
    <w:rsid w:val="00297CFB"/>
    <w:rsid w:val="002D219C"/>
    <w:rsid w:val="003847CC"/>
    <w:rsid w:val="003F44CD"/>
    <w:rsid w:val="00401EFB"/>
    <w:rsid w:val="00405A0D"/>
    <w:rsid w:val="00440A1B"/>
    <w:rsid w:val="00581836"/>
    <w:rsid w:val="00612CB2"/>
    <w:rsid w:val="0068680D"/>
    <w:rsid w:val="00734A1A"/>
    <w:rsid w:val="008445E3"/>
    <w:rsid w:val="00922286"/>
    <w:rsid w:val="009D118E"/>
    <w:rsid w:val="00A51493"/>
    <w:rsid w:val="00AE5DE6"/>
    <w:rsid w:val="00B06EA1"/>
    <w:rsid w:val="00CF3B43"/>
    <w:rsid w:val="00D07264"/>
    <w:rsid w:val="00D34F01"/>
    <w:rsid w:val="00E3619A"/>
    <w:rsid w:val="00F901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50CB4"/>
    <w:pPr>
      <w:keepNext/>
      <w:keepLines/>
      <w:numPr>
        <w:numId w:val="1"/>
      </w:numPr>
      <w:spacing w:before="480" w:after="0"/>
      <w:outlineLvl w:val="0"/>
    </w:pPr>
    <w:rPr>
      <w:rFonts w:eastAsiaTheme="majorEastAsia" w:cstheme="majorBidi"/>
      <w:b/>
      <w:bCs/>
      <w:color w:val="365F91" w:themeColor="accent1" w:themeShade="BF"/>
      <w:sz w:val="40"/>
      <w:szCs w:val="40"/>
      <w:lang w:val="en-US"/>
    </w:rPr>
  </w:style>
  <w:style w:type="paragraph" w:styleId="Titre2">
    <w:name w:val="heading 2"/>
    <w:basedOn w:val="Normal"/>
    <w:next w:val="Normal"/>
    <w:link w:val="Titre2Car"/>
    <w:uiPriority w:val="9"/>
    <w:unhideWhenUsed/>
    <w:qFormat/>
    <w:rsid w:val="00D07264"/>
    <w:pPr>
      <w:keepNext/>
      <w:keepLines/>
      <w:numPr>
        <w:ilvl w:val="1"/>
        <w:numId w:val="1"/>
      </w:numPr>
      <w:spacing w:before="200" w:after="0"/>
      <w:ind w:left="567"/>
      <w:outlineLvl w:val="1"/>
    </w:pPr>
    <w:rPr>
      <w:rFonts w:eastAsiaTheme="majorEastAsia" w:cstheme="majorBidi"/>
      <w:b/>
      <w:bCs/>
      <w:color w:val="4F81BD" w:themeColor="accent1"/>
      <w:sz w:val="32"/>
      <w:szCs w:val="32"/>
      <w:lang w:val="en-US"/>
    </w:rPr>
  </w:style>
  <w:style w:type="paragraph" w:styleId="Titre3">
    <w:name w:val="heading 3"/>
    <w:basedOn w:val="Normal"/>
    <w:next w:val="Normal"/>
    <w:link w:val="Titre3Car"/>
    <w:uiPriority w:val="9"/>
    <w:unhideWhenUsed/>
    <w:qFormat/>
    <w:rsid w:val="00231B93"/>
    <w:pPr>
      <w:keepNext/>
      <w:keepLines/>
      <w:numPr>
        <w:ilvl w:val="2"/>
        <w:numId w:val="1"/>
      </w:numPr>
      <w:spacing w:before="200" w:after="0"/>
      <w:outlineLvl w:val="2"/>
    </w:pPr>
    <w:rPr>
      <w:rFonts w:eastAsiaTheme="majorEastAsia" w:cstheme="majorBidi"/>
      <w:b/>
      <w:bCs/>
      <w:color w:val="4F81BD" w:themeColor="accent1"/>
      <w:sz w:val="28"/>
      <w:szCs w:val="28"/>
      <w:lang w:val="en-US"/>
    </w:rPr>
  </w:style>
  <w:style w:type="paragraph" w:styleId="Titre4">
    <w:name w:val="heading 4"/>
    <w:basedOn w:val="Normal"/>
    <w:next w:val="Normal"/>
    <w:link w:val="Titre4Car"/>
    <w:uiPriority w:val="9"/>
    <w:unhideWhenUsed/>
    <w:qFormat/>
    <w:rsid w:val="00734A1A"/>
    <w:pPr>
      <w:keepNext/>
      <w:keepLines/>
      <w:numPr>
        <w:ilvl w:val="3"/>
        <w:numId w:val="1"/>
      </w:numPr>
      <w:spacing w:before="200" w:after="0"/>
      <w:outlineLvl w:val="3"/>
    </w:pPr>
    <w:rPr>
      <w:rFonts w:eastAsiaTheme="majorEastAsia" w:cstheme="majorBidi"/>
      <w:b/>
      <w:bCs/>
      <w:iCs/>
      <w:color w:val="333333"/>
      <w:sz w:val="24"/>
      <w:szCs w:val="24"/>
      <w:lang w:val="en"/>
    </w:rPr>
  </w:style>
  <w:style w:type="paragraph" w:styleId="Titre5">
    <w:name w:val="heading 5"/>
    <w:basedOn w:val="Normal"/>
    <w:next w:val="Normal"/>
    <w:link w:val="Titre5Car"/>
    <w:uiPriority w:val="9"/>
    <w:semiHidden/>
    <w:unhideWhenUsed/>
    <w:qFormat/>
    <w:rsid w:val="0004269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4269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4269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4269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4269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50CB4"/>
    <w:rPr>
      <w:rFonts w:eastAsiaTheme="majorEastAsia" w:cstheme="majorBidi"/>
      <w:b/>
      <w:bCs/>
      <w:color w:val="365F91" w:themeColor="accent1" w:themeShade="BF"/>
      <w:sz w:val="40"/>
      <w:szCs w:val="40"/>
      <w:lang w:val="en-US"/>
    </w:rPr>
  </w:style>
  <w:style w:type="character" w:customStyle="1" w:styleId="Titre2Car">
    <w:name w:val="Titre 2 Car"/>
    <w:basedOn w:val="Policepardfaut"/>
    <w:link w:val="Titre2"/>
    <w:uiPriority w:val="9"/>
    <w:rsid w:val="00D07264"/>
    <w:rPr>
      <w:rFonts w:eastAsiaTheme="majorEastAsia" w:cstheme="majorBidi"/>
      <w:b/>
      <w:bCs/>
      <w:color w:val="4F81BD" w:themeColor="accent1"/>
      <w:sz w:val="32"/>
      <w:szCs w:val="32"/>
      <w:lang w:val="en-US"/>
    </w:rPr>
  </w:style>
  <w:style w:type="character" w:customStyle="1" w:styleId="Titre3Car">
    <w:name w:val="Titre 3 Car"/>
    <w:basedOn w:val="Policepardfaut"/>
    <w:link w:val="Titre3"/>
    <w:uiPriority w:val="9"/>
    <w:rsid w:val="00231B93"/>
    <w:rPr>
      <w:rFonts w:eastAsiaTheme="majorEastAsia" w:cstheme="majorBidi"/>
      <w:b/>
      <w:bCs/>
      <w:color w:val="4F81BD" w:themeColor="accent1"/>
      <w:sz w:val="28"/>
      <w:szCs w:val="28"/>
      <w:lang w:val="en-US"/>
    </w:rPr>
  </w:style>
  <w:style w:type="character" w:customStyle="1" w:styleId="Titre4Car">
    <w:name w:val="Titre 4 Car"/>
    <w:basedOn w:val="Policepardfaut"/>
    <w:link w:val="Titre4"/>
    <w:uiPriority w:val="9"/>
    <w:rsid w:val="00734A1A"/>
    <w:rPr>
      <w:rFonts w:eastAsiaTheme="majorEastAsia" w:cstheme="majorBidi"/>
      <w:b/>
      <w:bCs/>
      <w:iCs/>
      <w:color w:val="333333"/>
      <w:sz w:val="24"/>
      <w:szCs w:val="24"/>
      <w:lang w:val="en"/>
    </w:rPr>
  </w:style>
  <w:style w:type="character" w:customStyle="1" w:styleId="Titre5Car">
    <w:name w:val="Titre 5 Car"/>
    <w:basedOn w:val="Policepardfaut"/>
    <w:link w:val="Titre5"/>
    <w:uiPriority w:val="9"/>
    <w:semiHidden/>
    <w:rsid w:val="0004269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4269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4269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4269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4269D"/>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unhideWhenUsed/>
    <w:qFormat/>
    <w:rsid w:val="0004269D"/>
    <w:pPr>
      <w:numPr>
        <w:numId w:val="0"/>
      </w:numPr>
      <w:outlineLvl w:val="9"/>
    </w:pPr>
    <w:rPr>
      <w:lang w:eastAsia="de-CH"/>
    </w:rPr>
  </w:style>
  <w:style w:type="paragraph" w:styleId="TM1">
    <w:name w:val="toc 1"/>
    <w:basedOn w:val="Normal"/>
    <w:next w:val="Normal"/>
    <w:autoRedefine/>
    <w:uiPriority w:val="39"/>
    <w:unhideWhenUsed/>
    <w:rsid w:val="0004269D"/>
    <w:pPr>
      <w:spacing w:after="100"/>
    </w:pPr>
  </w:style>
  <w:style w:type="paragraph" w:styleId="TM2">
    <w:name w:val="toc 2"/>
    <w:basedOn w:val="Normal"/>
    <w:next w:val="Normal"/>
    <w:autoRedefine/>
    <w:uiPriority w:val="39"/>
    <w:unhideWhenUsed/>
    <w:rsid w:val="0004269D"/>
    <w:pPr>
      <w:spacing w:after="100"/>
      <w:ind w:left="220"/>
    </w:pPr>
  </w:style>
  <w:style w:type="paragraph" w:styleId="TM3">
    <w:name w:val="toc 3"/>
    <w:basedOn w:val="Normal"/>
    <w:next w:val="Normal"/>
    <w:autoRedefine/>
    <w:uiPriority w:val="39"/>
    <w:unhideWhenUsed/>
    <w:rsid w:val="0004269D"/>
    <w:pPr>
      <w:spacing w:after="100"/>
      <w:ind w:left="440"/>
    </w:pPr>
  </w:style>
  <w:style w:type="character" w:styleId="Lienhypertexte">
    <w:name w:val="Hyperlink"/>
    <w:basedOn w:val="Policepardfaut"/>
    <w:uiPriority w:val="99"/>
    <w:unhideWhenUsed/>
    <w:rsid w:val="0004269D"/>
    <w:rPr>
      <w:color w:val="0000FF" w:themeColor="hyperlink"/>
      <w:u w:val="single"/>
    </w:rPr>
  </w:style>
  <w:style w:type="paragraph" w:styleId="Textedebulles">
    <w:name w:val="Balloon Text"/>
    <w:basedOn w:val="Normal"/>
    <w:link w:val="TextedebullesCar"/>
    <w:uiPriority w:val="99"/>
    <w:semiHidden/>
    <w:unhideWhenUsed/>
    <w:rsid w:val="000426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269D"/>
    <w:rPr>
      <w:rFonts w:ascii="Tahoma" w:hAnsi="Tahoma" w:cs="Tahoma"/>
      <w:sz w:val="16"/>
      <w:szCs w:val="16"/>
    </w:rPr>
  </w:style>
  <w:style w:type="paragraph" w:styleId="Paragraphedeliste">
    <w:name w:val="List Paragraph"/>
    <w:basedOn w:val="Normal"/>
    <w:uiPriority w:val="34"/>
    <w:qFormat/>
    <w:rsid w:val="00050CB4"/>
    <w:pPr>
      <w:spacing w:before="40" w:after="160" w:line="288" w:lineRule="auto"/>
      <w:ind w:left="720"/>
      <w:contextualSpacing/>
    </w:pPr>
    <w:rPr>
      <w:color w:val="595959" w:themeColor="text1" w:themeTint="A6"/>
      <w:kern w:val="20"/>
      <w:sz w:val="20"/>
      <w:szCs w:val="20"/>
      <w:lang w:val="de-DE"/>
    </w:rPr>
  </w:style>
  <w:style w:type="paragraph" w:customStyle="1" w:styleId="spip">
    <w:name w:val="spip"/>
    <w:basedOn w:val="Normal"/>
    <w:rsid w:val="00050CB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Grille">
    <w:name w:val="Table Grid"/>
    <w:basedOn w:val="TableauNormal"/>
    <w:uiPriority w:val="59"/>
    <w:rsid w:val="00050CB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050CB4"/>
    <w:pPr>
      <w:spacing w:after="0" w:line="240" w:lineRule="auto"/>
    </w:pPr>
    <w:rPr>
      <w:sz w:val="20"/>
      <w:szCs w:val="20"/>
      <w:lang w:val="en-GB"/>
    </w:rPr>
  </w:style>
  <w:style w:type="character" w:customStyle="1" w:styleId="NotedebasdepageCar">
    <w:name w:val="Note de bas de page Car"/>
    <w:basedOn w:val="Policepardfaut"/>
    <w:link w:val="Notedebasdepage"/>
    <w:uiPriority w:val="99"/>
    <w:semiHidden/>
    <w:rsid w:val="00050CB4"/>
    <w:rPr>
      <w:sz w:val="20"/>
      <w:szCs w:val="20"/>
      <w:lang w:val="en-GB"/>
    </w:rPr>
  </w:style>
  <w:style w:type="character" w:styleId="Marquenotebasdepage">
    <w:name w:val="footnote reference"/>
    <w:basedOn w:val="Policepardfaut"/>
    <w:uiPriority w:val="99"/>
    <w:semiHidden/>
    <w:unhideWhenUsed/>
    <w:rsid w:val="00050CB4"/>
    <w:rPr>
      <w:vertAlign w:val="superscript"/>
    </w:rPr>
  </w:style>
  <w:style w:type="character" w:styleId="Accentuation">
    <w:name w:val="Emphasis"/>
    <w:basedOn w:val="Policepardfaut"/>
    <w:uiPriority w:val="20"/>
    <w:qFormat/>
    <w:rsid w:val="00050CB4"/>
    <w:rPr>
      <w:i/>
      <w:iCs/>
    </w:rPr>
  </w:style>
  <w:style w:type="character" w:styleId="lev">
    <w:name w:val="Strong"/>
    <w:basedOn w:val="Policepardfaut"/>
    <w:qFormat/>
    <w:rsid w:val="00050CB4"/>
    <w:rPr>
      <w:b/>
      <w:bCs/>
    </w:rPr>
  </w:style>
  <w:style w:type="paragraph" w:styleId="Commentaire">
    <w:name w:val="annotation text"/>
    <w:basedOn w:val="Normal"/>
    <w:link w:val="CommentaireCar"/>
    <w:uiPriority w:val="99"/>
    <w:semiHidden/>
    <w:unhideWhenUsed/>
    <w:rsid w:val="00050CB4"/>
    <w:pPr>
      <w:spacing w:after="160" w:line="240" w:lineRule="auto"/>
    </w:pPr>
    <w:rPr>
      <w:sz w:val="20"/>
      <w:szCs w:val="20"/>
      <w:lang w:val="en-GB"/>
    </w:rPr>
  </w:style>
  <w:style w:type="character" w:customStyle="1" w:styleId="CommentaireCar">
    <w:name w:val="Commentaire Car"/>
    <w:basedOn w:val="Policepardfaut"/>
    <w:link w:val="Commentaire"/>
    <w:uiPriority w:val="99"/>
    <w:semiHidden/>
    <w:rsid w:val="00050CB4"/>
    <w:rPr>
      <w:sz w:val="20"/>
      <w:szCs w:val="20"/>
      <w:lang w:val="en-GB"/>
    </w:rPr>
  </w:style>
  <w:style w:type="paragraph" w:customStyle="1" w:styleId="Default">
    <w:name w:val="Default"/>
    <w:rsid w:val="00050CB4"/>
    <w:pPr>
      <w:autoSpaceDE w:val="0"/>
      <w:autoSpaceDN w:val="0"/>
      <w:adjustRightInd w:val="0"/>
      <w:spacing w:after="0" w:line="240" w:lineRule="auto"/>
    </w:pPr>
    <w:rPr>
      <w:rFonts w:ascii="Arial" w:eastAsiaTheme="minorEastAsia" w:hAnsi="Arial" w:cs="Arial"/>
      <w:color w:val="000000"/>
      <w:sz w:val="24"/>
      <w:szCs w:val="24"/>
      <w:lang w:val="en-GB"/>
    </w:rPr>
  </w:style>
  <w:style w:type="character" w:styleId="Marquedannotation">
    <w:name w:val="annotation reference"/>
    <w:basedOn w:val="Policepardfaut"/>
    <w:uiPriority w:val="99"/>
    <w:semiHidden/>
    <w:unhideWhenUsed/>
    <w:rsid w:val="00050CB4"/>
    <w:rPr>
      <w:sz w:val="16"/>
      <w:szCs w:val="16"/>
    </w:rPr>
  </w:style>
  <w:style w:type="paragraph" w:styleId="En-tte">
    <w:name w:val="header"/>
    <w:basedOn w:val="Normal"/>
    <w:link w:val="En-tteCar"/>
    <w:uiPriority w:val="99"/>
    <w:unhideWhenUsed/>
    <w:rsid w:val="00050CB4"/>
    <w:pPr>
      <w:tabs>
        <w:tab w:val="center" w:pos="4536"/>
        <w:tab w:val="right" w:pos="9072"/>
      </w:tabs>
      <w:spacing w:after="0" w:line="240" w:lineRule="auto"/>
    </w:pPr>
    <w:rPr>
      <w:color w:val="595959" w:themeColor="text1" w:themeTint="A6"/>
      <w:kern w:val="20"/>
      <w:sz w:val="20"/>
      <w:szCs w:val="20"/>
      <w:lang w:val="de-DE"/>
    </w:rPr>
  </w:style>
  <w:style w:type="character" w:customStyle="1" w:styleId="En-tteCar">
    <w:name w:val="En-tête Car"/>
    <w:basedOn w:val="Policepardfaut"/>
    <w:link w:val="En-tte"/>
    <w:uiPriority w:val="99"/>
    <w:rsid w:val="00050CB4"/>
    <w:rPr>
      <w:color w:val="595959" w:themeColor="text1" w:themeTint="A6"/>
      <w:kern w:val="20"/>
      <w:sz w:val="20"/>
      <w:szCs w:val="20"/>
      <w:lang w:val="de-DE"/>
    </w:rPr>
  </w:style>
  <w:style w:type="paragraph" w:styleId="Pieddepage">
    <w:name w:val="footer"/>
    <w:basedOn w:val="Normal"/>
    <w:link w:val="PieddepageCar"/>
    <w:uiPriority w:val="99"/>
    <w:unhideWhenUsed/>
    <w:rsid w:val="00050CB4"/>
    <w:pPr>
      <w:tabs>
        <w:tab w:val="center" w:pos="4536"/>
        <w:tab w:val="right" w:pos="9072"/>
      </w:tabs>
      <w:spacing w:after="0" w:line="240" w:lineRule="auto"/>
    </w:pPr>
    <w:rPr>
      <w:color w:val="595959" w:themeColor="text1" w:themeTint="A6"/>
      <w:kern w:val="20"/>
      <w:sz w:val="20"/>
      <w:szCs w:val="20"/>
      <w:lang w:val="de-DE"/>
    </w:rPr>
  </w:style>
  <w:style w:type="character" w:customStyle="1" w:styleId="PieddepageCar">
    <w:name w:val="Pied de page Car"/>
    <w:basedOn w:val="Policepardfaut"/>
    <w:link w:val="Pieddepage"/>
    <w:uiPriority w:val="99"/>
    <w:rsid w:val="00050CB4"/>
    <w:rPr>
      <w:color w:val="595959" w:themeColor="text1" w:themeTint="A6"/>
      <w:kern w:val="20"/>
      <w:sz w:val="20"/>
      <w:szCs w:val="20"/>
      <w:lang w:val="de-DE"/>
    </w:rPr>
  </w:style>
  <w:style w:type="paragraph" w:styleId="Objetducommentaire">
    <w:name w:val="annotation subject"/>
    <w:basedOn w:val="Commentaire"/>
    <w:next w:val="Commentaire"/>
    <w:link w:val="ObjetducommentaireCar"/>
    <w:uiPriority w:val="99"/>
    <w:semiHidden/>
    <w:unhideWhenUsed/>
    <w:rsid w:val="00050CB4"/>
    <w:pPr>
      <w:spacing w:before="40"/>
    </w:pPr>
    <w:rPr>
      <w:b/>
      <w:bCs/>
      <w:color w:val="595959" w:themeColor="text1" w:themeTint="A6"/>
      <w:kern w:val="20"/>
      <w:lang w:val="de-DE"/>
    </w:rPr>
  </w:style>
  <w:style w:type="character" w:customStyle="1" w:styleId="ObjetducommentaireCar">
    <w:name w:val="Objet du commentaire Car"/>
    <w:basedOn w:val="CommentaireCar"/>
    <w:link w:val="Objetducommentaire"/>
    <w:uiPriority w:val="99"/>
    <w:semiHidden/>
    <w:rsid w:val="00050CB4"/>
    <w:rPr>
      <w:b/>
      <w:bCs/>
      <w:color w:val="595959" w:themeColor="text1" w:themeTint="A6"/>
      <w:kern w:val="20"/>
      <w:sz w:val="20"/>
      <w:szCs w:val="20"/>
      <w:lang w:val="de-DE"/>
    </w:rPr>
  </w:style>
  <w:style w:type="paragraph" w:styleId="Rvision">
    <w:name w:val="Revision"/>
    <w:hidden/>
    <w:uiPriority w:val="99"/>
    <w:semiHidden/>
    <w:rsid w:val="00050CB4"/>
    <w:pPr>
      <w:spacing w:after="0" w:line="240" w:lineRule="auto"/>
    </w:pPr>
    <w:rPr>
      <w:color w:val="595959" w:themeColor="text1" w:themeTint="A6"/>
      <w:kern w:val="20"/>
      <w:sz w:val="20"/>
      <w:szCs w:val="20"/>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50CB4"/>
    <w:pPr>
      <w:keepNext/>
      <w:keepLines/>
      <w:numPr>
        <w:numId w:val="1"/>
      </w:numPr>
      <w:spacing w:before="480" w:after="0"/>
      <w:outlineLvl w:val="0"/>
    </w:pPr>
    <w:rPr>
      <w:rFonts w:eastAsiaTheme="majorEastAsia" w:cstheme="majorBidi"/>
      <w:b/>
      <w:bCs/>
      <w:color w:val="365F91" w:themeColor="accent1" w:themeShade="BF"/>
      <w:sz w:val="40"/>
      <w:szCs w:val="40"/>
      <w:lang w:val="en-US"/>
    </w:rPr>
  </w:style>
  <w:style w:type="paragraph" w:styleId="Titre2">
    <w:name w:val="heading 2"/>
    <w:basedOn w:val="Normal"/>
    <w:next w:val="Normal"/>
    <w:link w:val="Titre2Car"/>
    <w:uiPriority w:val="9"/>
    <w:unhideWhenUsed/>
    <w:qFormat/>
    <w:rsid w:val="00D07264"/>
    <w:pPr>
      <w:keepNext/>
      <w:keepLines/>
      <w:numPr>
        <w:ilvl w:val="1"/>
        <w:numId w:val="1"/>
      </w:numPr>
      <w:spacing w:before="200" w:after="0"/>
      <w:ind w:left="567"/>
      <w:outlineLvl w:val="1"/>
    </w:pPr>
    <w:rPr>
      <w:rFonts w:eastAsiaTheme="majorEastAsia" w:cstheme="majorBidi"/>
      <w:b/>
      <w:bCs/>
      <w:color w:val="4F81BD" w:themeColor="accent1"/>
      <w:sz w:val="32"/>
      <w:szCs w:val="32"/>
      <w:lang w:val="en-US"/>
    </w:rPr>
  </w:style>
  <w:style w:type="paragraph" w:styleId="Titre3">
    <w:name w:val="heading 3"/>
    <w:basedOn w:val="Normal"/>
    <w:next w:val="Normal"/>
    <w:link w:val="Titre3Car"/>
    <w:uiPriority w:val="9"/>
    <w:unhideWhenUsed/>
    <w:qFormat/>
    <w:rsid w:val="00231B93"/>
    <w:pPr>
      <w:keepNext/>
      <w:keepLines/>
      <w:numPr>
        <w:ilvl w:val="2"/>
        <w:numId w:val="1"/>
      </w:numPr>
      <w:spacing w:before="200" w:after="0"/>
      <w:outlineLvl w:val="2"/>
    </w:pPr>
    <w:rPr>
      <w:rFonts w:eastAsiaTheme="majorEastAsia" w:cstheme="majorBidi"/>
      <w:b/>
      <w:bCs/>
      <w:color w:val="4F81BD" w:themeColor="accent1"/>
      <w:sz w:val="28"/>
      <w:szCs w:val="28"/>
      <w:lang w:val="en-US"/>
    </w:rPr>
  </w:style>
  <w:style w:type="paragraph" w:styleId="Titre4">
    <w:name w:val="heading 4"/>
    <w:basedOn w:val="Normal"/>
    <w:next w:val="Normal"/>
    <w:link w:val="Titre4Car"/>
    <w:uiPriority w:val="9"/>
    <w:unhideWhenUsed/>
    <w:qFormat/>
    <w:rsid w:val="00734A1A"/>
    <w:pPr>
      <w:keepNext/>
      <w:keepLines/>
      <w:numPr>
        <w:ilvl w:val="3"/>
        <w:numId w:val="1"/>
      </w:numPr>
      <w:spacing w:before="200" w:after="0"/>
      <w:outlineLvl w:val="3"/>
    </w:pPr>
    <w:rPr>
      <w:rFonts w:eastAsiaTheme="majorEastAsia" w:cstheme="majorBidi"/>
      <w:b/>
      <w:bCs/>
      <w:iCs/>
      <w:color w:val="333333"/>
      <w:sz w:val="24"/>
      <w:szCs w:val="24"/>
      <w:lang w:val="en"/>
    </w:rPr>
  </w:style>
  <w:style w:type="paragraph" w:styleId="Titre5">
    <w:name w:val="heading 5"/>
    <w:basedOn w:val="Normal"/>
    <w:next w:val="Normal"/>
    <w:link w:val="Titre5Car"/>
    <w:uiPriority w:val="9"/>
    <w:semiHidden/>
    <w:unhideWhenUsed/>
    <w:qFormat/>
    <w:rsid w:val="0004269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4269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4269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4269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4269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50CB4"/>
    <w:rPr>
      <w:rFonts w:eastAsiaTheme="majorEastAsia" w:cstheme="majorBidi"/>
      <w:b/>
      <w:bCs/>
      <w:color w:val="365F91" w:themeColor="accent1" w:themeShade="BF"/>
      <w:sz w:val="40"/>
      <w:szCs w:val="40"/>
      <w:lang w:val="en-US"/>
    </w:rPr>
  </w:style>
  <w:style w:type="character" w:customStyle="1" w:styleId="Titre2Car">
    <w:name w:val="Titre 2 Car"/>
    <w:basedOn w:val="Policepardfaut"/>
    <w:link w:val="Titre2"/>
    <w:uiPriority w:val="9"/>
    <w:rsid w:val="00D07264"/>
    <w:rPr>
      <w:rFonts w:eastAsiaTheme="majorEastAsia" w:cstheme="majorBidi"/>
      <w:b/>
      <w:bCs/>
      <w:color w:val="4F81BD" w:themeColor="accent1"/>
      <w:sz w:val="32"/>
      <w:szCs w:val="32"/>
      <w:lang w:val="en-US"/>
    </w:rPr>
  </w:style>
  <w:style w:type="character" w:customStyle="1" w:styleId="Titre3Car">
    <w:name w:val="Titre 3 Car"/>
    <w:basedOn w:val="Policepardfaut"/>
    <w:link w:val="Titre3"/>
    <w:uiPriority w:val="9"/>
    <w:rsid w:val="00231B93"/>
    <w:rPr>
      <w:rFonts w:eastAsiaTheme="majorEastAsia" w:cstheme="majorBidi"/>
      <w:b/>
      <w:bCs/>
      <w:color w:val="4F81BD" w:themeColor="accent1"/>
      <w:sz w:val="28"/>
      <w:szCs w:val="28"/>
      <w:lang w:val="en-US"/>
    </w:rPr>
  </w:style>
  <w:style w:type="character" w:customStyle="1" w:styleId="Titre4Car">
    <w:name w:val="Titre 4 Car"/>
    <w:basedOn w:val="Policepardfaut"/>
    <w:link w:val="Titre4"/>
    <w:uiPriority w:val="9"/>
    <w:rsid w:val="00734A1A"/>
    <w:rPr>
      <w:rFonts w:eastAsiaTheme="majorEastAsia" w:cstheme="majorBidi"/>
      <w:b/>
      <w:bCs/>
      <w:iCs/>
      <w:color w:val="333333"/>
      <w:sz w:val="24"/>
      <w:szCs w:val="24"/>
      <w:lang w:val="en"/>
    </w:rPr>
  </w:style>
  <w:style w:type="character" w:customStyle="1" w:styleId="Titre5Car">
    <w:name w:val="Titre 5 Car"/>
    <w:basedOn w:val="Policepardfaut"/>
    <w:link w:val="Titre5"/>
    <w:uiPriority w:val="9"/>
    <w:semiHidden/>
    <w:rsid w:val="0004269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4269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4269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4269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4269D"/>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unhideWhenUsed/>
    <w:qFormat/>
    <w:rsid w:val="0004269D"/>
    <w:pPr>
      <w:numPr>
        <w:numId w:val="0"/>
      </w:numPr>
      <w:outlineLvl w:val="9"/>
    </w:pPr>
    <w:rPr>
      <w:lang w:eastAsia="de-CH"/>
    </w:rPr>
  </w:style>
  <w:style w:type="paragraph" w:styleId="TM1">
    <w:name w:val="toc 1"/>
    <w:basedOn w:val="Normal"/>
    <w:next w:val="Normal"/>
    <w:autoRedefine/>
    <w:uiPriority w:val="39"/>
    <w:unhideWhenUsed/>
    <w:rsid w:val="0004269D"/>
    <w:pPr>
      <w:spacing w:after="100"/>
    </w:pPr>
  </w:style>
  <w:style w:type="paragraph" w:styleId="TM2">
    <w:name w:val="toc 2"/>
    <w:basedOn w:val="Normal"/>
    <w:next w:val="Normal"/>
    <w:autoRedefine/>
    <w:uiPriority w:val="39"/>
    <w:unhideWhenUsed/>
    <w:rsid w:val="0004269D"/>
    <w:pPr>
      <w:spacing w:after="100"/>
      <w:ind w:left="220"/>
    </w:pPr>
  </w:style>
  <w:style w:type="paragraph" w:styleId="TM3">
    <w:name w:val="toc 3"/>
    <w:basedOn w:val="Normal"/>
    <w:next w:val="Normal"/>
    <w:autoRedefine/>
    <w:uiPriority w:val="39"/>
    <w:unhideWhenUsed/>
    <w:rsid w:val="0004269D"/>
    <w:pPr>
      <w:spacing w:after="100"/>
      <w:ind w:left="440"/>
    </w:pPr>
  </w:style>
  <w:style w:type="character" w:styleId="Lienhypertexte">
    <w:name w:val="Hyperlink"/>
    <w:basedOn w:val="Policepardfaut"/>
    <w:uiPriority w:val="99"/>
    <w:unhideWhenUsed/>
    <w:rsid w:val="0004269D"/>
    <w:rPr>
      <w:color w:val="0000FF" w:themeColor="hyperlink"/>
      <w:u w:val="single"/>
    </w:rPr>
  </w:style>
  <w:style w:type="paragraph" w:styleId="Textedebulles">
    <w:name w:val="Balloon Text"/>
    <w:basedOn w:val="Normal"/>
    <w:link w:val="TextedebullesCar"/>
    <w:uiPriority w:val="99"/>
    <w:semiHidden/>
    <w:unhideWhenUsed/>
    <w:rsid w:val="000426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269D"/>
    <w:rPr>
      <w:rFonts w:ascii="Tahoma" w:hAnsi="Tahoma" w:cs="Tahoma"/>
      <w:sz w:val="16"/>
      <w:szCs w:val="16"/>
    </w:rPr>
  </w:style>
  <w:style w:type="paragraph" w:styleId="Paragraphedeliste">
    <w:name w:val="List Paragraph"/>
    <w:basedOn w:val="Normal"/>
    <w:uiPriority w:val="34"/>
    <w:qFormat/>
    <w:rsid w:val="00050CB4"/>
    <w:pPr>
      <w:spacing w:before="40" w:after="160" w:line="288" w:lineRule="auto"/>
      <w:ind w:left="720"/>
      <w:contextualSpacing/>
    </w:pPr>
    <w:rPr>
      <w:color w:val="595959" w:themeColor="text1" w:themeTint="A6"/>
      <w:kern w:val="20"/>
      <w:sz w:val="20"/>
      <w:szCs w:val="20"/>
      <w:lang w:val="de-DE"/>
    </w:rPr>
  </w:style>
  <w:style w:type="paragraph" w:customStyle="1" w:styleId="spip">
    <w:name w:val="spip"/>
    <w:basedOn w:val="Normal"/>
    <w:rsid w:val="00050CB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Grille">
    <w:name w:val="Table Grid"/>
    <w:basedOn w:val="TableauNormal"/>
    <w:uiPriority w:val="59"/>
    <w:rsid w:val="00050CB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050CB4"/>
    <w:pPr>
      <w:spacing w:after="0" w:line="240" w:lineRule="auto"/>
    </w:pPr>
    <w:rPr>
      <w:sz w:val="20"/>
      <w:szCs w:val="20"/>
      <w:lang w:val="en-GB"/>
    </w:rPr>
  </w:style>
  <w:style w:type="character" w:customStyle="1" w:styleId="NotedebasdepageCar">
    <w:name w:val="Note de bas de page Car"/>
    <w:basedOn w:val="Policepardfaut"/>
    <w:link w:val="Notedebasdepage"/>
    <w:uiPriority w:val="99"/>
    <w:semiHidden/>
    <w:rsid w:val="00050CB4"/>
    <w:rPr>
      <w:sz w:val="20"/>
      <w:szCs w:val="20"/>
      <w:lang w:val="en-GB"/>
    </w:rPr>
  </w:style>
  <w:style w:type="character" w:styleId="Marquenotebasdepage">
    <w:name w:val="footnote reference"/>
    <w:basedOn w:val="Policepardfaut"/>
    <w:uiPriority w:val="99"/>
    <w:semiHidden/>
    <w:unhideWhenUsed/>
    <w:rsid w:val="00050CB4"/>
    <w:rPr>
      <w:vertAlign w:val="superscript"/>
    </w:rPr>
  </w:style>
  <w:style w:type="character" w:styleId="Accentuation">
    <w:name w:val="Emphasis"/>
    <w:basedOn w:val="Policepardfaut"/>
    <w:uiPriority w:val="20"/>
    <w:qFormat/>
    <w:rsid w:val="00050CB4"/>
    <w:rPr>
      <w:i/>
      <w:iCs/>
    </w:rPr>
  </w:style>
  <w:style w:type="character" w:styleId="lev">
    <w:name w:val="Strong"/>
    <w:basedOn w:val="Policepardfaut"/>
    <w:qFormat/>
    <w:rsid w:val="00050CB4"/>
    <w:rPr>
      <w:b/>
      <w:bCs/>
    </w:rPr>
  </w:style>
  <w:style w:type="paragraph" w:styleId="Commentaire">
    <w:name w:val="annotation text"/>
    <w:basedOn w:val="Normal"/>
    <w:link w:val="CommentaireCar"/>
    <w:uiPriority w:val="99"/>
    <w:semiHidden/>
    <w:unhideWhenUsed/>
    <w:rsid w:val="00050CB4"/>
    <w:pPr>
      <w:spacing w:after="160" w:line="240" w:lineRule="auto"/>
    </w:pPr>
    <w:rPr>
      <w:sz w:val="20"/>
      <w:szCs w:val="20"/>
      <w:lang w:val="en-GB"/>
    </w:rPr>
  </w:style>
  <w:style w:type="character" w:customStyle="1" w:styleId="CommentaireCar">
    <w:name w:val="Commentaire Car"/>
    <w:basedOn w:val="Policepardfaut"/>
    <w:link w:val="Commentaire"/>
    <w:uiPriority w:val="99"/>
    <w:semiHidden/>
    <w:rsid w:val="00050CB4"/>
    <w:rPr>
      <w:sz w:val="20"/>
      <w:szCs w:val="20"/>
      <w:lang w:val="en-GB"/>
    </w:rPr>
  </w:style>
  <w:style w:type="paragraph" w:customStyle="1" w:styleId="Default">
    <w:name w:val="Default"/>
    <w:rsid w:val="00050CB4"/>
    <w:pPr>
      <w:autoSpaceDE w:val="0"/>
      <w:autoSpaceDN w:val="0"/>
      <w:adjustRightInd w:val="0"/>
      <w:spacing w:after="0" w:line="240" w:lineRule="auto"/>
    </w:pPr>
    <w:rPr>
      <w:rFonts w:ascii="Arial" w:eastAsiaTheme="minorEastAsia" w:hAnsi="Arial" w:cs="Arial"/>
      <w:color w:val="000000"/>
      <w:sz w:val="24"/>
      <w:szCs w:val="24"/>
      <w:lang w:val="en-GB"/>
    </w:rPr>
  </w:style>
  <w:style w:type="character" w:styleId="Marquedannotation">
    <w:name w:val="annotation reference"/>
    <w:basedOn w:val="Policepardfaut"/>
    <w:uiPriority w:val="99"/>
    <w:semiHidden/>
    <w:unhideWhenUsed/>
    <w:rsid w:val="00050CB4"/>
    <w:rPr>
      <w:sz w:val="16"/>
      <w:szCs w:val="16"/>
    </w:rPr>
  </w:style>
  <w:style w:type="paragraph" w:styleId="En-tte">
    <w:name w:val="header"/>
    <w:basedOn w:val="Normal"/>
    <w:link w:val="En-tteCar"/>
    <w:uiPriority w:val="99"/>
    <w:unhideWhenUsed/>
    <w:rsid w:val="00050CB4"/>
    <w:pPr>
      <w:tabs>
        <w:tab w:val="center" w:pos="4536"/>
        <w:tab w:val="right" w:pos="9072"/>
      </w:tabs>
      <w:spacing w:after="0" w:line="240" w:lineRule="auto"/>
    </w:pPr>
    <w:rPr>
      <w:color w:val="595959" w:themeColor="text1" w:themeTint="A6"/>
      <w:kern w:val="20"/>
      <w:sz w:val="20"/>
      <w:szCs w:val="20"/>
      <w:lang w:val="de-DE"/>
    </w:rPr>
  </w:style>
  <w:style w:type="character" w:customStyle="1" w:styleId="En-tteCar">
    <w:name w:val="En-tête Car"/>
    <w:basedOn w:val="Policepardfaut"/>
    <w:link w:val="En-tte"/>
    <w:uiPriority w:val="99"/>
    <w:rsid w:val="00050CB4"/>
    <w:rPr>
      <w:color w:val="595959" w:themeColor="text1" w:themeTint="A6"/>
      <w:kern w:val="20"/>
      <w:sz w:val="20"/>
      <w:szCs w:val="20"/>
      <w:lang w:val="de-DE"/>
    </w:rPr>
  </w:style>
  <w:style w:type="paragraph" w:styleId="Pieddepage">
    <w:name w:val="footer"/>
    <w:basedOn w:val="Normal"/>
    <w:link w:val="PieddepageCar"/>
    <w:uiPriority w:val="99"/>
    <w:unhideWhenUsed/>
    <w:rsid w:val="00050CB4"/>
    <w:pPr>
      <w:tabs>
        <w:tab w:val="center" w:pos="4536"/>
        <w:tab w:val="right" w:pos="9072"/>
      </w:tabs>
      <w:spacing w:after="0" w:line="240" w:lineRule="auto"/>
    </w:pPr>
    <w:rPr>
      <w:color w:val="595959" w:themeColor="text1" w:themeTint="A6"/>
      <w:kern w:val="20"/>
      <w:sz w:val="20"/>
      <w:szCs w:val="20"/>
      <w:lang w:val="de-DE"/>
    </w:rPr>
  </w:style>
  <w:style w:type="character" w:customStyle="1" w:styleId="PieddepageCar">
    <w:name w:val="Pied de page Car"/>
    <w:basedOn w:val="Policepardfaut"/>
    <w:link w:val="Pieddepage"/>
    <w:uiPriority w:val="99"/>
    <w:rsid w:val="00050CB4"/>
    <w:rPr>
      <w:color w:val="595959" w:themeColor="text1" w:themeTint="A6"/>
      <w:kern w:val="20"/>
      <w:sz w:val="20"/>
      <w:szCs w:val="20"/>
      <w:lang w:val="de-DE"/>
    </w:rPr>
  </w:style>
  <w:style w:type="paragraph" w:styleId="Objetducommentaire">
    <w:name w:val="annotation subject"/>
    <w:basedOn w:val="Commentaire"/>
    <w:next w:val="Commentaire"/>
    <w:link w:val="ObjetducommentaireCar"/>
    <w:uiPriority w:val="99"/>
    <w:semiHidden/>
    <w:unhideWhenUsed/>
    <w:rsid w:val="00050CB4"/>
    <w:pPr>
      <w:spacing w:before="40"/>
    </w:pPr>
    <w:rPr>
      <w:b/>
      <w:bCs/>
      <w:color w:val="595959" w:themeColor="text1" w:themeTint="A6"/>
      <w:kern w:val="20"/>
      <w:lang w:val="de-DE"/>
    </w:rPr>
  </w:style>
  <w:style w:type="character" w:customStyle="1" w:styleId="ObjetducommentaireCar">
    <w:name w:val="Objet du commentaire Car"/>
    <w:basedOn w:val="CommentaireCar"/>
    <w:link w:val="Objetducommentaire"/>
    <w:uiPriority w:val="99"/>
    <w:semiHidden/>
    <w:rsid w:val="00050CB4"/>
    <w:rPr>
      <w:b/>
      <w:bCs/>
      <w:color w:val="595959" w:themeColor="text1" w:themeTint="A6"/>
      <w:kern w:val="20"/>
      <w:sz w:val="20"/>
      <w:szCs w:val="20"/>
      <w:lang w:val="de-DE"/>
    </w:rPr>
  </w:style>
  <w:style w:type="paragraph" w:styleId="Rvision">
    <w:name w:val="Revision"/>
    <w:hidden/>
    <w:uiPriority w:val="99"/>
    <w:semiHidden/>
    <w:rsid w:val="00050CB4"/>
    <w:pPr>
      <w:spacing w:after="0" w:line="240" w:lineRule="auto"/>
    </w:pPr>
    <w:rPr>
      <w:color w:val="595959" w:themeColor="text1" w:themeTint="A6"/>
      <w:kern w:val="2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63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63" Type="http://schemas.openxmlformats.org/officeDocument/2006/relationships/hyperlink" Target="mailto:Ousmane.ndiaye@artp.sn" TargetMode="External"/><Relationship Id="rId64" Type="http://schemas.openxmlformats.org/officeDocument/2006/relationships/hyperlink" Target="mailto:pasimafuta@gmail.com" TargetMode="External"/><Relationship Id="rId65" Type="http://schemas.openxmlformats.org/officeDocument/2006/relationships/hyperlink" Target="mailto:salharbi@moi.gov.ae" TargetMode="External"/><Relationship Id="rId66" Type="http://schemas.openxmlformats.org/officeDocument/2006/relationships/hyperlink" Target="mailto:cmonyadile@sadc.int" TargetMode="External"/><Relationship Id="rId67" Type="http://schemas.openxmlformats.org/officeDocument/2006/relationships/hyperlink" Target="mailto:Zdena.liotta@gmail.com" TargetMode="External"/><Relationship Id="rId68" Type="http://schemas.openxmlformats.org/officeDocument/2006/relationships/hyperlink" Target="mailto:Miroslava.cernochova@pedf.cuni.cz" TargetMode="External"/><Relationship Id="rId69" Type="http://schemas.openxmlformats.org/officeDocument/2006/relationships/hyperlink" Target="mailto:Seetam@utas.edu.au" TargetMode="External"/><Relationship Id="rId50" Type="http://schemas.openxmlformats.org/officeDocument/2006/relationships/hyperlink" Target="mailto:Raymond.Morel@unige.ch" TargetMode="External"/><Relationship Id="rId51" Type="http://schemas.openxmlformats.org/officeDocument/2006/relationships/hyperlink" Target="mailto:Tone@norsis.no" TargetMode="External"/><Relationship Id="rId52" Type="http://schemas.openxmlformats.org/officeDocument/2006/relationships/hyperlink" Target="mailto:akapzynski@gmail.com" TargetMode="External"/><Relationship Id="rId53" Type="http://schemas.openxmlformats.org/officeDocument/2006/relationships/hyperlink" Target="mailto:tongming@sunway.ed.my" TargetMode="External"/><Relationship Id="rId54" Type="http://schemas.openxmlformats.org/officeDocument/2006/relationships/hyperlink" Target="mailto:angelal@sunway.edu.my" TargetMode="External"/><Relationship Id="rId55" Type="http://schemas.openxmlformats.org/officeDocument/2006/relationships/hyperlink" Target="mailto:Arthur.tatnall@vul.edu.au" TargetMode="External"/><Relationship Id="rId56" Type="http://schemas.openxmlformats.org/officeDocument/2006/relationships/hyperlink" Target="mailto:hermesn2003@gmail.com" TargetMode="External"/><Relationship Id="rId57" Type="http://schemas.openxmlformats.org/officeDocument/2006/relationships/hyperlink" Target="mailto:gioko@akam.ac.ke" TargetMode="External"/><Relationship Id="rId58" Type="http://schemas.openxmlformats.org/officeDocument/2006/relationships/hyperlink" Target="mailto:sibaraki@cips.ca" TargetMode="External"/><Relationship Id="rId59" Type="http://schemas.openxmlformats.org/officeDocument/2006/relationships/hyperlink" Target="mailto:mbonpascal@yahoo.fr" TargetMode="Externa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hyperlink" Target="mailto:konrad.marfurt@hslu.ch" TargetMode="External"/><Relationship Id="rId47" Type="http://schemas.openxmlformats.org/officeDocument/2006/relationships/hyperlink" Target="mailto:bmhaemmerli@acris.ch" TargetMode="External"/><Relationship Id="rId48" Type="http://schemas.openxmlformats.org/officeDocument/2006/relationships/hyperlink" Target="mailto:frank.mockler@ecdl.org" TargetMode="External"/><Relationship Id="rId49" Type="http://schemas.openxmlformats.org/officeDocument/2006/relationships/hyperlink" Target="mailto:konrad.marfurt@hslu.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hart" Target="charts/chart1.xml"/><Relationship Id="rId30" Type="http://schemas.openxmlformats.org/officeDocument/2006/relationships/hyperlink" Target="file:///C:\Users\zahaemme\AppData\Local\Microsoft\Windows\INetCache\Content.Outlook\47DF9SXM\KRISHNA%20Methodology.docx" TargetMode="External"/><Relationship Id="rId31" Type="http://schemas.openxmlformats.org/officeDocument/2006/relationships/hyperlink" Target="file:///C:\Users\zahaemme\AppData\Local\Microsoft\Windows\INetCache\Content.Outlook\47DF9SXM\KRISHNA%20Methodology.docx" TargetMode="External"/><Relationship Id="rId32" Type="http://schemas.openxmlformats.org/officeDocument/2006/relationships/hyperlink" Target="file:///C:\Users\zahaemme\AppData\Local\Microsoft\Windows\INetCache\Content.Outlook\47DF9SXM\KRISHNA%20Methodology.docx" TargetMode="External"/><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70" Type="http://schemas.openxmlformats.org/officeDocument/2006/relationships/hyperlink" Target="mailto:Peter.doe@utas.edu.au" TargetMode="External"/><Relationship Id="rId71" Type="http://schemas.openxmlformats.org/officeDocument/2006/relationships/hyperlink" Target="mailto:Miroslava.cernochova@pedf.cuni.cz" TargetMode="External"/><Relationship Id="rId72" Type="http://schemas.openxmlformats.org/officeDocument/2006/relationships/hyperlink" Target="http://www.ISES-int.org" TargetMode="External"/><Relationship Id="rId20" Type="http://schemas.openxmlformats.org/officeDocument/2006/relationships/hyperlink" Target="file:///C:\Users\zahaemme\AppData\Local\Microsoft\Windows\INetCache\Content.Outlook\47DF9SXM\KRISHNA%20Methodology.docx" TargetMode="External"/><Relationship Id="rId21" Type="http://schemas.openxmlformats.org/officeDocument/2006/relationships/hyperlink" Target="file:///C:\Users\zahaemme\AppData\Local\Microsoft\Windows\INetCache\Content.Outlook\47DF9SXM\KRISHNA%20Methodology.docx" TargetMode="External"/><Relationship Id="rId22" Type="http://schemas.openxmlformats.org/officeDocument/2006/relationships/hyperlink" Target="file:///C:\Users\zahaemme\AppData\Local\Microsoft\Windows\INetCache\Content.Outlook\47DF9SXM\KRISHNA%20Methodology.docx" TargetMode="External"/><Relationship Id="rId23" Type="http://schemas.openxmlformats.org/officeDocument/2006/relationships/hyperlink" Target="file:///C:\Users\zahaemme\AppData\Local\Microsoft\Windows\INetCache\Content.Outlook\47DF9SXM\KRISHNA%20Methodology.docx" TargetMode="External"/><Relationship Id="rId24" Type="http://schemas.openxmlformats.org/officeDocument/2006/relationships/hyperlink" Target="file:///C:\Users\zahaemme\AppData\Local\Microsoft\Windows\INetCache\Content.Outlook\47DF9SXM\KRISHNA%20Methodology.docx" TargetMode="External"/><Relationship Id="rId25" Type="http://schemas.openxmlformats.org/officeDocument/2006/relationships/hyperlink" Target="file:///C:\Users\zahaemme\AppData\Local\Microsoft\Windows\INetCache\Content.Outlook\47DF9SXM\KRISHNA%20Methodology.docx" TargetMode="External"/><Relationship Id="rId26" Type="http://schemas.openxmlformats.org/officeDocument/2006/relationships/hyperlink" Target="file:///C:\Users\zahaemme\AppData\Local\Microsoft\Windows\INetCache\Content.Outlook\47DF9SXM\KRISHNA%20Methodology.docx" TargetMode="External"/><Relationship Id="rId27" Type="http://schemas.openxmlformats.org/officeDocument/2006/relationships/hyperlink" Target="file:///C:\Users\zahaemme\AppData\Local\Microsoft\Windows\INetCache\Content.Outlook\47DF9SXM\KRISHNA%20Methodology.docx" TargetMode="External"/><Relationship Id="rId28" Type="http://schemas.openxmlformats.org/officeDocument/2006/relationships/hyperlink" Target="file:///C:\Users\zahaemme\AppData\Local\Microsoft\Windows\INetCache\Content.Outlook\47DF9SXM\KRISHNA%20Methodology.docx" TargetMode="External"/><Relationship Id="rId29" Type="http://schemas.openxmlformats.org/officeDocument/2006/relationships/hyperlink" Target="file:///C:\Users\zahaemme\AppData\Local\Microsoft\Windows\INetCache\Content.Outlook\47DF9SXM\KRISHNA%20Methodology.docx" TargetMode="External"/><Relationship Id="rId73" Type="http://schemas.openxmlformats.org/officeDocument/2006/relationships/footer" Target="footer1.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mailto:t-saito@kyoiku-u.jp" TargetMode="External"/><Relationship Id="rId61" Type="http://schemas.openxmlformats.org/officeDocument/2006/relationships/hyperlink" Target="mailto:Gregory.Kuhlmann@t-online.de" TargetMode="External"/><Relationship Id="rId62" Type="http://schemas.openxmlformats.org/officeDocument/2006/relationships/hyperlink" Target="mailto:hermesn2003@gmail.com"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kenet.or.ke/node/132" TargetMode="External"/><Relationship Id="rId4" Type="http://schemas.openxmlformats.org/officeDocument/2006/relationships/hyperlink" Target="http://counties.icta.go.ke/" TargetMode="External"/><Relationship Id="rId5" Type="http://schemas.openxmlformats.org/officeDocument/2006/relationships/hyperlink" Target="http://www.information.go.ke/?p=770" TargetMode="External"/><Relationship Id="rId6" Type="http://schemas.openxmlformats.org/officeDocument/2006/relationships/hyperlink" Target="https://www.enisa.europa.eu/activities/Resilience-and-CIIP/national-cyber-security-strategies-ncsss/KE_NCSS.pdf" TargetMode="External"/><Relationship Id="rId1" Type="http://schemas.openxmlformats.org/officeDocument/2006/relationships/hyperlink" Target="https://www.enisa.europa.eu/activities/Resilience-and-CIIP/national-cyber-security-strategies-ncsss/cyber-security-strategy-of-the-united-kingdom" TargetMode="External"/><Relationship Id="rId2" Type="http://schemas.openxmlformats.org/officeDocument/2006/relationships/hyperlink" Target="https://www.gov.uk/government/uploads/system/uploads/attachment_data/file/386093/The_UK_Cyber_Security_Strategy_Report_on_Progress_and_Forward_Plans_-_De___.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ahaemme\Documents\ISES\Balance%20ISES.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The use of Unesco money in this project</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D5A-4F52-96F7-BDBC232DB6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D5A-4F52-96F7-BDBC232DB6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D5A-4F52-96F7-BDBC232DB6A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D5A-4F52-96F7-BDBC232DB6AF}"/>
              </c:ext>
            </c:extLst>
          </c:dPt>
          <c:val>
            <c:numRef>
              <c:f>Tabelle1!$L$4:$L$7</c:f>
              <c:numCache>
                <c:formatCode>General</c:formatCode>
                <c:ptCount val="4"/>
                <c:pt idx="0">
                  <c:v>0.243846792035398</c:v>
                </c:pt>
                <c:pt idx="1">
                  <c:v>0.370298672566372</c:v>
                </c:pt>
                <c:pt idx="2">
                  <c:v>0.337873340707965</c:v>
                </c:pt>
                <c:pt idx="3">
                  <c:v>0.0479811946902655</c:v>
                </c:pt>
              </c:numCache>
            </c:numRef>
          </c:val>
          <c:extLst xmlns:c16r2="http://schemas.microsoft.com/office/drawing/2015/06/chart">
            <c:ext xmlns:c16="http://schemas.microsoft.com/office/drawing/2014/chart" uri="{C3380CC4-5D6E-409C-BE32-E72D297353CC}">
              <c16:uniqueId val="{00000008-ED5A-4F52-96F7-BDBC232DB6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1902BD-F5E4-D64E-B0B5-2D64CE9C91FD}" type="doc">
      <dgm:prSet loTypeId="urn:microsoft.com/office/officeart/2005/8/layout/radial6" loCatId="cycle" qsTypeId="urn:microsoft.com/office/officeart/2005/8/quickstyle/simple4" qsCatId="simple" csTypeId="urn:microsoft.com/office/officeart/2005/8/colors/accent1_2" csCatId="accent1" phldr="1"/>
      <dgm:spPr/>
      <dgm:t>
        <a:bodyPr/>
        <a:lstStyle/>
        <a:p>
          <a:endParaRPr lang="en-US"/>
        </a:p>
      </dgm:t>
    </dgm:pt>
    <dgm:pt modelId="{E9EBE60A-93BD-9347-9ADF-CED5CC9256D8}">
      <dgm:prSet phldrT="[Text]"/>
      <dgm:spPr/>
      <dgm:t>
        <a:bodyPr/>
        <a:lstStyle/>
        <a:p>
          <a:r>
            <a:rPr lang="en-US" dirty="0"/>
            <a:t>Focus Areas</a:t>
          </a:r>
        </a:p>
      </dgm:t>
    </dgm:pt>
    <dgm:pt modelId="{7AB2BB06-E186-9B4D-8709-235A38DFF6B2}" type="parTrans" cxnId="{405A3F24-25A3-5A4B-8EB5-838F83E79C84}">
      <dgm:prSet/>
      <dgm:spPr/>
      <dgm:t>
        <a:bodyPr/>
        <a:lstStyle/>
        <a:p>
          <a:endParaRPr lang="en-US"/>
        </a:p>
      </dgm:t>
    </dgm:pt>
    <dgm:pt modelId="{1DBCCB42-77A8-4047-AD79-48610EF5A0F6}" type="sibTrans" cxnId="{405A3F24-25A3-5A4B-8EB5-838F83E79C84}">
      <dgm:prSet/>
      <dgm:spPr/>
      <dgm:t>
        <a:bodyPr/>
        <a:lstStyle/>
        <a:p>
          <a:endParaRPr lang="en-US"/>
        </a:p>
      </dgm:t>
    </dgm:pt>
    <dgm:pt modelId="{4727D0F4-870E-2645-A93C-15EFAE725B20}">
      <dgm:prSet phldrT="[Text]"/>
      <dgm:spPr>
        <a:solidFill>
          <a:schemeClr val="accent3">
            <a:lumMod val="75000"/>
          </a:schemeClr>
        </a:solidFill>
      </dgm:spPr>
      <dgm:t>
        <a:bodyPr/>
        <a:lstStyle/>
        <a:p>
          <a:r>
            <a:rPr lang="en-US" dirty="0"/>
            <a:t>Managing Information Security</a:t>
          </a:r>
        </a:p>
      </dgm:t>
    </dgm:pt>
    <dgm:pt modelId="{7419BDDC-0526-BE48-9564-31FA6DD02206}" type="parTrans" cxnId="{176524EC-6123-D14A-A9F5-07B5EA155A41}">
      <dgm:prSet/>
      <dgm:spPr/>
      <dgm:t>
        <a:bodyPr/>
        <a:lstStyle/>
        <a:p>
          <a:endParaRPr lang="en-US"/>
        </a:p>
      </dgm:t>
    </dgm:pt>
    <dgm:pt modelId="{F3582BC2-75F4-F345-B089-1F8F7B929EF6}" type="sibTrans" cxnId="{176524EC-6123-D14A-A9F5-07B5EA155A41}">
      <dgm:prSet/>
      <dgm:spPr/>
      <dgm:t>
        <a:bodyPr/>
        <a:lstStyle/>
        <a:p>
          <a:endParaRPr lang="en-US"/>
        </a:p>
      </dgm:t>
    </dgm:pt>
    <dgm:pt modelId="{A0BC58EB-A7EA-4840-A3CA-27B694C0F374}">
      <dgm:prSet phldrT="[Text]"/>
      <dgm:spPr>
        <a:solidFill>
          <a:srgbClr val="E46C0A"/>
        </a:solidFill>
      </dgm:spPr>
      <dgm:t>
        <a:bodyPr/>
        <a:lstStyle/>
        <a:p>
          <a:r>
            <a:rPr lang="en-US" dirty="0"/>
            <a:t>Security  Awareness</a:t>
          </a:r>
        </a:p>
      </dgm:t>
    </dgm:pt>
    <dgm:pt modelId="{8090E042-5CA9-7B4E-AAB0-C7BE7B2C58EC}" type="parTrans" cxnId="{5DD8345B-7732-F144-9660-05ABF93034C2}">
      <dgm:prSet/>
      <dgm:spPr/>
      <dgm:t>
        <a:bodyPr/>
        <a:lstStyle/>
        <a:p>
          <a:endParaRPr lang="en-US"/>
        </a:p>
      </dgm:t>
    </dgm:pt>
    <dgm:pt modelId="{380BBB8E-0793-A841-9A91-2EB5BBD436DE}" type="sibTrans" cxnId="{5DD8345B-7732-F144-9660-05ABF93034C2}">
      <dgm:prSet/>
      <dgm:spPr/>
      <dgm:t>
        <a:bodyPr/>
        <a:lstStyle/>
        <a:p>
          <a:endParaRPr lang="en-US"/>
        </a:p>
      </dgm:t>
    </dgm:pt>
    <dgm:pt modelId="{3F4FB3A9-E085-254A-AB8E-3D0FD0346C9E}">
      <dgm:prSet phldrT="[Text]"/>
      <dgm:spPr>
        <a:solidFill>
          <a:schemeClr val="tx2">
            <a:lumMod val="75000"/>
          </a:schemeClr>
        </a:solidFill>
      </dgm:spPr>
      <dgm:t>
        <a:bodyPr/>
        <a:lstStyle/>
        <a:p>
          <a:r>
            <a:rPr lang="en-US" dirty="0"/>
            <a:t>Security Culture </a:t>
          </a:r>
        </a:p>
      </dgm:t>
    </dgm:pt>
    <dgm:pt modelId="{681731A6-15A5-884B-896D-E3073554E3A5}" type="sibTrans" cxnId="{672EF6C5-F05D-684B-A250-078D90AB33A1}">
      <dgm:prSet/>
      <dgm:spPr/>
      <dgm:t>
        <a:bodyPr/>
        <a:lstStyle/>
        <a:p>
          <a:endParaRPr lang="en-US"/>
        </a:p>
      </dgm:t>
    </dgm:pt>
    <dgm:pt modelId="{D64A7FC6-7DFB-794D-B2BE-DD4DFA0833F6}" type="parTrans" cxnId="{672EF6C5-F05D-684B-A250-078D90AB33A1}">
      <dgm:prSet/>
      <dgm:spPr/>
      <dgm:t>
        <a:bodyPr/>
        <a:lstStyle/>
        <a:p>
          <a:endParaRPr lang="en-US"/>
        </a:p>
      </dgm:t>
    </dgm:pt>
    <dgm:pt modelId="{E58BA16A-F147-2A48-A487-DF6C2454D1FB}" type="pres">
      <dgm:prSet presAssocID="{B51902BD-F5E4-D64E-B0B5-2D64CE9C91FD}" presName="Name0" presStyleCnt="0">
        <dgm:presLayoutVars>
          <dgm:chMax val="1"/>
          <dgm:dir/>
          <dgm:animLvl val="ctr"/>
          <dgm:resizeHandles val="exact"/>
        </dgm:presLayoutVars>
      </dgm:prSet>
      <dgm:spPr/>
      <dgm:t>
        <a:bodyPr/>
        <a:lstStyle/>
        <a:p>
          <a:endParaRPr lang="de-CH"/>
        </a:p>
      </dgm:t>
    </dgm:pt>
    <dgm:pt modelId="{9BDB1125-ABCE-F445-951A-A44D092A3F09}" type="pres">
      <dgm:prSet presAssocID="{E9EBE60A-93BD-9347-9ADF-CED5CC9256D8}" presName="centerShape" presStyleLbl="node0" presStyleIdx="0" presStyleCnt="1"/>
      <dgm:spPr/>
      <dgm:t>
        <a:bodyPr/>
        <a:lstStyle/>
        <a:p>
          <a:endParaRPr lang="de-CH"/>
        </a:p>
      </dgm:t>
    </dgm:pt>
    <dgm:pt modelId="{63FF242D-E2BC-C94D-AA54-B3865F4C6FC8}" type="pres">
      <dgm:prSet presAssocID="{4727D0F4-870E-2645-A93C-15EFAE725B20}" presName="node" presStyleLbl="node1" presStyleIdx="0" presStyleCnt="3">
        <dgm:presLayoutVars>
          <dgm:bulletEnabled val="1"/>
        </dgm:presLayoutVars>
      </dgm:prSet>
      <dgm:spPr/>
      <dgm:t>
        <a:bodyPr/>
        <a:lstStyle/>
        <a:p>
          <a:endParaRPr lang="de-CH"/>
        </a:p>
      </dgm:t>
    </dgm:pt>
    <dgm:pt modelId="{24379924-F95D-3546-8CD8-A4E33B55007B}" type="pres">
      <dgm:prSet presAssocID="{4727D0F4-870E-2645-A93C-15EFAE725B20}" presName="dummy" presStyleCnt="0"/>
      <dgm:spPr/>
    </dgm:pt>
    <dgm:pt modelId="{4D6E34A7-50BD-A340-9B85-FDFEB9FCBDEA}" type="pres">
      <dgm:prSet presAssocID="{F3582BC2-75F4-F345-B089-1F8F7B929EF6}" presName="sibTrans" presStyleLbl="sibTrans2D1" presStyleIdx="0" presStyleCnt="3"/>
      <dgm:spPr/>
      <dgm:t>
        <a:bodyPr/>
        <a:lstStyle/>
        <a:p>
          <a:endParaRPr lang="de-CH"/>
        </a:p>
      </dgm:t>
    </dgm:pt>
    <dgm:pt modelId="{21CD16B9-408F-1C4B-A358-BCE70ED7F34E}" type="pres">
      <dgm:prSet presAssocID="{3F4FB3A9-E085-254A-AB8E-3D0FD0346C9E}" presName="node" presStyleLbl="node1" presStyleIdx="1" presStyleCnt="3">
        <dgm:presLayoutVars>
          <dgm:bulletEnabled val="1"/>
        </dgm:presLayoutVars>
      </dgm:prSet>
      <dgm:spPr/>
      <dgm:t>
        <a:bodyPr/>
        <a:lstStyle/>
        <a:p>
          <a:endParaRPr lang="de-CH"/>
        </a:p>
      </dgm:t>
    </dgm:pt>
    <dgm:pt modelId="{339B4A2C-E865-0247-8F58-5D455D6403C2}" type="pres">
      <dgm:prSet presAssocID="{3F4FB3A9-E085-254A-AB8E-3D0FD0346C9E}" presName="dummy" presStyleCnt="0"/>
      <dgm:spPr/>
    </dgm:pt>
    <dgm:pt modelId="{29FCF960-83E1-F547-8A71-163F79FE29E9}" type="pres">
      <dgm:prSet presAssocID="{681731A6-15A5-884B-896D-E3073554E3A5}" presName="sibTrans" presStyleLbl="sibTrans2D1" presStyleIdx="1" presStyleCnt="3"/>
      <dgm:spPr/>
      <dgm:t>
        <a:bodyPr/>
        <a:lstStyle/>
        <a:p>
          <a:endParaRPr lang="de-CH"/>
        </a:p>
      </dgm:t>
    </dgm:pt>
    <dgm:pt modelId="{D3B7D91C-D9E1-104F-823C-59D8EC062929}" type="pres">
      <dgm:prSet presAssocID="{A0BC58EB-A7EA-4840-A3CA-27B694C0F374}" presName="node" presStyleLbl="node1" presStyleIdx="2" presStyleCnt="3">
        <dgm:presLayoutVars>
          <dgm:bulletEnabled val="1"/>
        </dgm:presLayoutVars>
      </dgm:prSet>
      <dgm:spPr/>
      <dgm:t>
        <a:bodyPr/>
        <a:lstStyle/>
        <a:p>
          <a:endParaRPr lang="de-CH"/>
        </a:p>
      </dgm:t>
    </dgm:pt>
    <dgm:pt modelId="{48BFFDC1-04E3-3341-B216-C117A2E3251B}" type="pres">
      <dgm:prSet presAssocID="{A0BC58EB-A7EA-4840-A3CA-27B694C0F374}" presName="dummy" presStyleCnt="0"/>
      <dgm:spPr/>
    </dgm:pt>
    <dgm:pt modelId="{49F19EB0-3D00-C546-9170-61569FB85970}" type="pres">
      <dgm:prSet presAssocID="{380BBB8E-0793-A841-9A91-2EB5BBD436DE}" presName="sibTrans" presStyleLbl="sibTrans2D1" presStyleIdx="2" presStyleCnt="3"/>
      <dgm:spPr/>
      <dgm:t>
        <a:bodyPr/>
        <a:lstStyle/>
        <a:p>
          <a:endParaRPr lang="de-CH"/>
        </a:p>
      </dgm:t>
    </dgm:pt>
  </dgm:ptLst>
  <dgm:cxnLst>
    <dgm:cxn modelId="{5C770435-72B1-4B83-8355-F79A935F4B73}" type="presOf" srcId="{A0BC58EB-A7EA-4840-A3CA-27B694C0F374}" destId="{D3B7D91C-D9E1-104F-823C-59D8EC062929}" srcOrd="0" destOrd="0" presId="urn:microsoft.com/office/officeart/2005/8/layout/radial6"/>
    <dgm:cxn modelId="{772E17AA-2847-469C-AE05-B36F39EDC7E8}" type="presOf" srcId="{B51902BD-F5E4-D64E-B0B5-2D64CE9C91FD}" destId="{E58BA16A-F147-2A48-A487-DF6C2454D1FB}" srcOrd="0" destOrd="0" presId="urn:microsoft.com/office/officeart/2005/8/layout/radial6"/>
    <dgm:cxn modelId="{100763DE-FF2E-4904-AD88-E789EBF524B6}" type="presOf" srcId="{3F4FB3A9-E085-254A-AB8E-3D0FD0346C9E}" destId="{21CD16B9-408F-1C4B-A358-BCE70ED7F34E}" srcOrd="0" destOrd="0" presId="urn:microsoft.com/office/officeart/2005/8/layout/radial6"/>
    <dgm:cxn modelId="{672EF6C5-F05D-684B-A250-078D90AB33A1}" srcId="{E9EBE60A-93BD-9347-9ADF-CED5CC9256D8}" destId="{3F4FB3A9-E085-254A-AB8E-3D0FD0346C9E}" srcOrd="1" destOrd="0" parTransId="{D64A7FC6-7DFB-794D-B2BE-DD4DFA0833F6}" sibTransId="{681731A6-15A5-884B-896D-E3073554E3A5}"/>
    <dgm:cxn modelId="{D00CD477-C201-44DA-89E7-7CB43BC2B666}" type="presOf" srcId="{380BBB8E-0793-A841-9A91-2EB5BBD436DE}" destId="{49F19EB0-3D00-C546-9170-61569FB85970}" srcOrd="0" destOrd="0" presId="urn:microsoft.com/office/officeart/2005/8/layout/radial6"/>
    <dgm:cxn modelId="{405A3F24-25A3-5A4B-8EB5-838F83E79C84}" srcId="{B51902BD-F5E4-D64E-B0B5-2D64CE9C91FD}" destId="{E9EBE60A-93BD-9347-9ADF-CED5CC9256D8}" srcOrd="0" destOrd="0" parTransId="{7AB2BB06-E186-9B4D-8709-235A38DFF6B2}" sibTransId="{1DBCCB42-77A8-4047-AD79-48610EF5A0F6}"/>
    <dgm:cxn modelId="{5DD8345B-7732-F144-9660-05ABF93034C2}" srcId="{E9EBE60A-93BD-9347-9ADF-CED5CC9256D8}" destId="{A0BC58EB-A7EA-4840-A3CA-27B694C0F374}" srcOrd="2" destOrd="0" parTransId="{8090E042-5CA9-7B4E-AAB0-C7BE7B2C58EC}" sibTransId="{380BBB8E-0793-A841-9A91-2EB5BBD436DE}"/>
    <dgm:cxn modelId="{31A5945F-41A1-4498-A995-039631C9D7FC}" type="presOf" srcId="{E9EBE60A-93BD-9347-9ADF-CED5CC9256D8}" destId="{9BDB1125-ABCE-F445-951A-A44D092A3F09}" srcOrd="0" destOrd="0" presId="urn:microsoft.com/office/officeart/2005/8/layout/radial6"/>
    <dgm:cxn modelId="{03D81583-3666-4117-952C-6906318918F5}" type="presOf" srcId="{F3582BC2-75F4-F345-B089-1F8F7B929EF6}" destId="{4D6E34A7-50BD-A340-9B85-FDFEB9FCBDEA}" srcOrd="0" destOrd="0" presId="urn:microsoft.com/office/officeart/2005/8/layout/radial6"/>
    <dgm:cxn modelId="{5B9FE644-E645-425C-814D-A495A3750963}" type="presOf" srcId="{4727D0F4-870E-2645-A93C-15EFAE725B20}" destId="{63FF242D-E2BC-C94D-AA54-B3865F4C6FC8}" srcOrd="0" destOrd="0" presId="urn:microsoft.com/office/officeart/2005/8/layout/radial6"/>
    <dgm:cxn modelId="{C571D759-B211-4685-BBE5-68BD319253DC}" type="presOf" srcId="{681731A6-15A5-884B-896D-E3073554E3A5}" destId="{29FCF960-83E1-F547-8A71-163F79FE29E9}" srcOrd="0" destOrd="0" presId="urn:microsoft.com/office/officeart/2005/8/layout/radial6"/>
    <dgm:cxn modelId="{176524EC-6123-D14A-A9F5-07B5EA155A41}" srcId="{E9EBE60A-93BD-9347-9ADF-CED5CC9256D8}" destId="{4727D0F4-870E-2645-A93C-15EFAE725B20}" srcOrd="0" destOrd="0" parTransId="{7419BDDC-0526-BE48-9564-31FA6DD02206}" sibTransId="{F3582BC2-75F4-F345-B089-1F8F7B929EF6}"/>
    <dgm:cxn modelId="{99B74814-AFCA-4082-A982-6AF7367B0520}" type="presParOf" srcId="{E58BA16A-F147-2A48-A487-DF6C2454D1FB}" destId="{9BDB1125-ABCE-F445-951A-A44D092A3F09}" srcOrd="0" destOrd="0" presId="urn:microsoft.com/office/officeart/2005/8/layout/radial6"/>
    <dgm:cxn modelId="{612FBB51-13FF-4197-A645-58A966996760}" type="presParOf" srcId="{E58BA16A-F147-2A48-A487-DF6C2454D1FB}" destId="{63FF242D-E2BC-C94D-AA54-B3865F4C6FC8}" srcOrd="1" destOrd="0" presId="urn:microsoft.com/office/officeart/2005/8/layout/radial6"/>
    <dgm:cxn modelId="{8F7E365E-E4AA-4FDB-B6DD-A9675DD0BCEC}" type="presParOf" srcId="{E58BA16A-F147-2A48-A487-DF6C2454D1FB}" destId="{24379924-F95D-3546-8CD8-A4E33B55007B}" srcOrd="2" destOrd="0" presId="urn:microsoft.com/office/officeart/2005/8/layout/radial6"/>
    <dgm:cxn modelId="{7CB97C92-F30D-4350-82C0-4665B3A95684}" type="presParOf" srcId="{E58BA16A-F147-2A48-A487-DF6C2454D1FB}" destId="{4D6E34A7-50BD-A340-9B85-FDFEB9FCBDEA}" srcOrd="3" destOrd="0" presId="urn:microsoft.com/office/officeart/2005/8/layout/radial6"/>
    <dgm:cxn modelId="{34610BE7-4009-40E1-92BB-313B7114EC4C}" type="presParOf" srcId="{E58BA16A-F147-2A48-A487-DF6C2454D1FB}" destId="{21CD16B9-408F-1C4B-A358-BCE70ED7F34E}" srcOrd="4" destOrd="0" presId="urn:microsoft.com/office/officeart/2005/8/layout/radial6"/>
    <dgm:cxn modelId="{1A366DE7-D00B-4926-866E-5D776C322A4B}" type="presParOf" srcId="{E58BA16A-F147-2A48-A487-DF6C2454D1FB}" destId="{339B4A2C-E865-0247-8F58-5D455D6403C2}" srcOrd="5" destOrd="0" presId="urn:microsoft.com/office/officeart/2005/8/layout/radial6"/>
    <dgm:cxn modelId="{67A1FE89-B779-4F35-8552-8633644BAABB}" type="presParOf" srcId="{E58BA16A-F147-2A48-A487-DF6C2454D1FB}" destId="{29FCF960-83E1-F547-8A71-163F79FE29E9}" srcOrd="6" destOrd="0" presId="urn:microsoft.com/office/officeart/2005/8/layout/radial6"/>
    <dgm:cxn modelId="{E8A301D5-7423-4FEE-8262-E5018446E547}" type="presParOf" srcId="{E58BA16A-F147-2A48-A487-DF6C2454D1FB}" destId="{D3B7D91C-D9E1-104F-823C-59D8EC062929}" srcOrd="7" destOrd="0" presId="urn:microsoft.com/office/officeart/2005/8/layout/radial6"/>
    <dgm:cxn modelId="{693E02DA-226C-44C2-B321-55832562E568}" type="presParOf" srcId="{E58BA16A-F147-2A48-A487-DF6C2454D1FB}" destId="{48BFFDC1-04E3-3341-B216-C117A2E3251B}" srcOrd="8" destOrd="0" presId="urn:microsoft.com/office/officeart/2005/8/layout/radial6"/>
    <dgm:cxn modelId="{19FAA3D1-9DD0-452E-B6D7-6763FA601382}" type="presParOf" srcId="{E58BA16A-F147-2A48-A487-DF6C2454D1FB}" destId="{49F19EB0-3D00-C546-9170-61569FB85970}" srcOrd="9"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9EB0-3D00-C546-9170-61569FB85970}">
      <dsp:nvSpPr>
        <dsp:cNvPr id="0" name=""/>
        <dsp:cNvSpPr/>
      </dsp:nvSpPr>
      <dsp:spPr>
        <a:xfrm>
          <a:off x="528219" y="372464"/>
          <a:ext cx="2486861" cy="2486861"/>
        </a:xfrm>
        <a:prstGeom prst="blockArc">
          <a:avLst>
            <a:gd name="adj1" fmla="val 9000000"/>
            <a:gd name="adj2" fmla="val 16200000"/>
            <a:gd name="adj3" fmla="val 464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FCF960-83E1-F547-8A71-163F79FE29E9}">
      <dsp:nvSpPr>
        <dsp:cNvPr id="0" name=""/>
        <dsp:cNvSpPr/>
      </dsp:nvSpPr>
      <dsp:spPr>
        <a:xfrm>
          <a:off x="528219" y="372464"/>
          <a:ext cx="2486861" cy="2486861"/>
        </a:xfrm>
        <a:prstGeom prst="blockArc">
          <a:avLst>
            <a:gd name="adj1" fmla="val 1800000"/>
            <a:gd name="adj2" fmla="val 9000000"/>
            <a:gd name="adj3" fmla="val 464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6E34A7-50BD-A340-9B85-FDFEB9FCBDEA}">
      <dsp:nvSpPr>
        <dsp:cNvPr id="0" name=""/>
        <dsp:cNvSpPr/>
      </dsp:nvSpPr>
      <dsp:spPr>
        <a:xfrm>
          <a:off x="528219" y="372464"/>
          <a:ext cx="2486861" cy="2486861"/>
        </a:xfrm>
        <a:prstGeom prst="blockArc">
          <a:avLst>
            <a:gd name="adj1" fmla="val 16200000"/>
            <a:gd name="adj2" fmla="val 1800000"/>
            <a:gd name="adj3" fmla="val 464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BDB1125-ABCE-F445-951A-A44D092A3F09}">
      <dsp:nvSpPr>
        <dsp:cNvPr id="0" name=""/>
        <dsp:cNvSpPr/>
      </dsp:nvSpPr>
      <dsp:spPr>
        <a:xfrm>
          <a:off x="1198977" y="1043223"/>
          <a:ext cx="1145344" cy="1145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US" sz="2500" kern="1200" dirty="0"/>
            <a:t>Focus Areas</a:t>
          </a:r>
        </a:p>
      </dsp:txBody>
      <dsp:txXfrm>
        <a:off x="1366709" y="1210955"/>
        <a:ext cx="809880" cy="809880"/>
      </dsp:txXfrm>
    </dsp:sp>
    <dsp:sp modelId="{63FF242D-E2BC-C94D-AA54-B3865F4C6FC8}">
      <dsp:nvSpPr>
        <dsp:cNvPr id="0" name=""/>
        <dsp:cNvSpPr/>
      </dsp:nvSpPr>
      <dsp:spPr>
        <a:xfrm>
          <a:off x="1370779" y="456"/>
          <a:ext cx="801740" cy="801740"/>
        </a:xfrm>
        <a:prstGeom prst="ellipse">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Managing Information Security</a:t>
          </a:r>
        </a:p>
      </dsp:txBody>
      <dsp:txXfrm>
        <a:off x="1488191" y="117868"/>
        <a:ext cx="566916" cy="566916"/>
      </dsp:txXfrm>
    </dsp:sp>
    <dsp:sp modelId="{21CD16B9-408F-1C4B-A358-BCE70ED7F34E}">
      <dsp:nvSpPr>
        <dsp:cNvPr id="0" name=""/>
        <dsp:cNvSpPr/>
      </dsp:nvSpPr>
      <dsp:spPr>
        <a:xfrm>
          <a:off x="2422626" y="1822309"/>
          <a:ext cx="801740" cy="801740"/>
        </a:xfrm>
        <a:prstGeom prst="ellipse">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Security Culture </a:t>
          </a:r>
        </a:p>
      </dsp:txBody>
      <dsp:txXfrm>
        <a:off x="2540038" y="1939721"/>
        <a:ext cx="566916" cy="566916"/>
      </dsp:txXfrm>
    </dsp:sp>
    <dsp:sp modelId="{D3B7D91C-D9E1-104F-823C-59D8EC062929}">
      <dsp:nvSpPr>
        <dsp:cNvPr id="0" name=""/>
        <dsp:cNvSpPr/>
      </dsp:nvSpPr>
      <dsp:spPr>
        <a:xfrm>
          <a:off x="318932" y="1822309"/>
          <a:ext cx="801740" cy="801740"/>
        </a:xfrm>
        <a:prstGeom prst="ellipse">
          <a:avLst/>
        </a:prstGeom>
        <a:solidFill>
          <a:srgbClr val="E46C0A"/>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Security  Awareness</a:t>
          </a:r>
        </a:p>
      </dsp:txBody>
      <dsp:txXfrm>
        <a:off x="436344" y="1939721"/>
        <a:ext cx="566916" cy="5669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77A5B-97D7-E545-A86A-9048844B4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18085</Words>
  <Characters>99473</Characters>
  <Application>Microsoft Macintosh Word</Application>
  <DocSecurity>0</DocSecurity>
  <Lines>828</Lines>
  <Paragraphs>234</Paragraphs>
  <ScaleCrop>false</ScaleCrop>
  <HeadingPairs>
    <vt:vector size="2" baseType="variant">
      <vt:variant>
        <vt:lpstr>Titel</vt:lpstr>
      </vt:variant>
      <vt:variant>
        <vt:i4>1</vt:i4>
      </vt:variant>
    </vt:vector>
  </HeadingPairs>
  <TitlesOfParts>
    <vt:vector size="1" baseType="lpstr">
      <vt:lpstr/>
    </vt:vector>
  </TitlesOfParts>
  <Company>Hochschule Luzern</Company>
  <LinksUpToDate>false</LinksUpToDate>
  <CharactersWithSpaces>117324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Banzer Curdin</dc:creator>
  <cp:lastModifiedBy>Raymond Morel</cp:lastModifiedBy>
  <cp:revision>2</cp:revision>
  <cp:lastPrinted>2016-04-01T09:13:00Z</cp:lastPrinted>
  <dcterms:created xsi:type="dcterms:W3CDTF">2016-04-01T09:59:00Z</dcterms:created>
  <dcterms:modified xsi:type="dcterms:W3CDTF">2016-04-01T09:59:00Z</dcterms:modified>
</cp:coreProperties>
</file>