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4" w:rsidRPr="00F71EE4" w:rsidRDefault="00F71EE4" w:rsidP="00F71EE4">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F71EE4">
        <w:rPr>
          <w:rFonts w:ascii="Times" w:eastAsia="Times New Roman" w:hAnsi="Times" w:cs="Times New Roman"/>
          <w:b/>
          <w:bCs/>
          <w:kern w:val="36"/>
          <w:sz w:val="48"/>
          <w:szCs w:val="48"/>
          <w:lang w:val="fr-CH" w:eastAsia="fr-FR"/>
        </w:rPr>
        <w:t xml:space="preserve">L'enseignement numérique : innovant et participatif ! </w:t>
      </w:r>
    </w:p>
    <w:bookmarkEnd w:id="0"/>
    <w:p w:rsidR="00F71EE4" w:rsidRPr="00F71EE4" w:rsidRDefault="00F71EE4" w:rsidP="00F71EE4">
      <w:pPr>
        <w:rPr>
          <w:rFonts w:ascii="Times" w:hAnsi="Times"/>
          <w:color w:val="0000FF"/>
          <w:sz w:val="20"/>
          <w:szCs w:val="20"/>
          <w:u w:val="single"/>
          <w:lang w:val="fr-CH" w:eastAsia="fr-FR"/>
        </w:rPr>
      </w:pPr>
      <w:r w:rsidRPr="00F71EE4">
        <w:rPr>
          <w:rFonts w:ascii="Times" w:eastAsia="Times New Roman" w:hAnsi="Times" w:cs="Times New Roman"/>
          <w:sz w:val="20"/>
          <w:szCs w:val="20"/>
          <w:lang w:val="fr-CH" w:eastAsia="fr-FR"/>
        </w:rPr>
        <w:fldChar w:fldCharType="begin"/>
      </w:r>
      <w:r w:rsidRPr="00F71EE4">
        <w:rPr>
          <w:rFonts w:ascii="Times" w:eastAsia="Times New Roman" w:hAnsi="Times" w:cs="Times New Roman"/>
          <w:sz w:val="20"/>
          <w:szCs w:val="20"/>
          <w:lang w:val="fr-CH" w:eastAsia="fr-FR"/>
        </w:rPr>
        <w:instrText xml:space="preserve"> HYPERLINK "https://www.rtbf.be/lapremiere/article/detail_l-enseignement-numerique-innovant-et-participatif?id=9706107&amp;utm_source=lapremiere&amp;utm_campaign=social_share&amp;utm_medium=twitter_share" </w:instrText>
      </w:r>
      <w:r w:rsidRPr="00F71EE4">
        <w:rPr>
          <w:rFonts w:ascii="Times" w:eastAsia="Times New Roman" w:hAnsi="Times" w:cs="Times New Roman"/>
          <w:sz w:val="20"/>
          <w:szCs w:val="20"/>
          <w:lang w:val="fr-CH" w:eastAsia="fr-FR"/>
        </w:rPr>
        <w:fldChar w:fldCharType="separate"/>
      </w:r>
    </w:p>
    <w:p w:rsidR="00F71EE4" w:rsidRPr="00F71EE4" w:rsidRDefault="00F71EE4" w:rsidP="00F71EE4">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4699000" cy="2641600"/>
            <wp:effectExtent l="0" t="0" r="0" b="0"/>
            <wp:docPr id="1" name="Image 1" descr="'enseignement numérique : innovant et participatif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eignement numérique : innovant et participatif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0" cy="2641600"/>
                    </a:xfrm>
                    <a:prstGeom prst="rect">
                      <a:avLst/>
                    </a:prstGeom>
                    <a:noFill/>
                    <a:ln>
                      <a:noFill/>
                    </a:ln>
                  </pic:spPr>
                </pic:pic>
              </a:graphicData>
            </a:graphic>
          </wp:inline>
        </w:drawing>
      </w:r>
    </w:p>
    <w:p w:rsidR="00F71EE4" w:rsidRPr="00F71EE4" w:rsidRDefault="00F71EE4" w:rsidP="00F71EE4">
      <w:pPr>
        <w:rPr>
          <w:rFonts w:ascii="Times" w:eastAsia="Times New Roman" w:hAnsi="Times" w:cs="Times New Roman"/>
          <w:sz w:val="20"/>
          <w:szCs w:val="20"/>
          <w:lang w:val="fr-CH" w:eastAsia="fr-FR"/>
        </w:rPr>
      </w:pPr>
      <w:r w:rsidRPr="00F71EE4">
        <w:rPr>
          <w:rFonts w:ascii="Times" w:eastAsia="Times New Roman" w:hAnsi="Times" w:cs="Times New Roman"/>
          <w:color w:val="0000FF"/>
          <w:sz w:val="20"/>
          <w:szCs w:val="20"/>
          <w:u w:val="single"/>
          <w:lang w:val="fr-CH" w:eastAsia="fr-FR"/>
        </w:rPr>
        <w:t xml:space="preserve">2 images </w:t>
      </w:r>
      <w:r w:rsidRPr="00F71EE4">
        <w:rPr>
          <w:rFonts w:ascii="Times" w:eastAsia="Times New Roman" w:hAnsi="Times" w:cs="Times New Roman"/>
          <w:sz w:val="20"/>
          <w:szCs w:val="20"/>
          <w:lang w:val="fr-CH" w:eastAsia="fr-FR"/>
        </w:rPr>
        <w:fldChar w:fldCharType="end"/>
      </w:r>
      <w:r w:rsidRPr="00F71EE4">
        <w:rPr>
          <w:rFonts w:ascii="Times" w:eastAsia="Times New Roman" w:hAnsi="Times" w:cs="Times New Roman"/>
          <w:sz w:val="20"/>
          <w:szCs w:val="20"/>
          <w:lang w:val="fr-CH" w:eastAsia="fr-FR"/>
        </w:rPr>
        <w:t xml:space="preserve">L'enseignement numérique : innovant et participatif ! - © Tous droits réservés </w:t>
      </w:r>
    </w:p>
    <w:p w:rsidR="00F71EE4" w:rsidRPr="00F71EE4" w:rsidRDefault="00F71EE4" w:rsidP="00F71EE4">
      <w:pPr>
        <w:rPr>
          <w:rFonts w:ascii="Times" w:eastAsia="Times New Roman" w:hAnsi="Times" w:cs="Times New Roman"/>
          <w:sz w:val="20"/>
          <w:szCs w:val="20"/>
          <w:lang w:val="fr-CH" w:eastAsia="fr-FR"/>
        </w:rPr>
      </w:pPr>
      <w:r w:rsidRPr="00F71EE4">
        <w:rPr>
          <w:rFonts w:ascii="Times" w:eastAsia="Times New Roman" w:hAnsi="Times" w:cs="Times New Roman"/>
          <w:sz w:val="20"/>
          <w:szCs w:val="20"/>
          <w:lang w:val="fr-CH" w:eastAsia="fr-FR"/>
        </w:rPr>
        <w:t xml:space="preserve">Publicité </w:t>
      </w:r>
    </w:p>
    <w:p w:rsidR="00F71EE4" w:rsidRPr="00F71EE4" w:rsidRDefault="00F71EE4" w:rsidP="00F71EE4">
      <w:pPr>
        <w:rPr>
          <w:rFonts w:ascii="Times" w:hAnsi="Times"/>
          <w:i/>
          <w:iCs/>
          <w:sz w:val="20"/>
          <w:szCs w:val="20"/>
          <w:lang w:val="fr-CH" w:eastAsia="fr-FR"/>
        </w:rPr>
      </w:pPr>
      <w:r w:rsidRPr="00F71EE4">
        <w:rPr>
          <w:rFonts w:ascii="Times" w:eastAsia="Times New Roman" w:hAnsi="Times" w:cs="Times New Roman"/>
          <w:i/>
          <w:iCs/>
          <w:sz w:val="20"/>
          <w:szCs w:val="20"/>
          <w:lang w:val="fr-CH" w:eastAsia="fr-FR"/>
        </w:rPr>
        <w:t xml:space="preserve">Fabienne Pasau </w:t>
      </w:r>
    </w:p>
    <w:p w:rsidR="00F71EE4" w:rsidRPr="00F71EE4" w:rsidRDefault="00F71EE4" w:rsidP="00F71EE4">
      <w:pPr>
        <w:rPr>
          <w:rFonts w:ascii="Times" w:hAnsi="Times"/>
          <w:sz w:val="20"/>
          <w:szCs w:val="20"/>
          <w:lang w:val="fr-CH" w:eastAsia="fr-FR"/>
        </w:rPr>
      </w:pPr>
      <w:r w:rsidRPr="00F71EE4">
        <w:rPr>
          <w:rFonts w:ascii="Times" w:eastAsia="Times New Roman" w:hAnsi="Times" w:cs="Times New Roman"/>
          <w:i/>
          <w:iCs/>
          <w:sz w:val="20"/>
          <w:szCs w:val="20"/>
          <w:lang w:val="fr-CH" w:eastAsia="fr-FR"/>
        </w:rPr>
        <w:t xml:space="preserve">le lundi 11 septembre 2017 à 17h32 </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sz w:val="20"/>
          <w:szCs w:val="20"/>
          <w:lang w:val="fr-CH" w:eastAsia="fr-FR"/>
        </w:rPr>
        <w:t xml:space="preserve">Les cours ex cathedra, c’est fini, dépassé. Le numérique est en train de transformer les universités. Moocs (massive online open courses), OER, blended learning, peer review, podcasts, vidéos… de nouvelles formes d’enseignement aux noms exotiques se sont invitées dans les établissements, permettant à l’étudiant de devenir acteur de sa formation. Plus d’interactions, de participation et, finalement, de motivation. </w:t>
      </w:r>
    </w:p>
    <w:p w:rsidR="00F71EE4" w:rsidRPr="00F71EE4" w:rsidRDefault="00F71EE4" w:rsidP="00F71EE4">
      <w:pPr>
        <w:rPr>
          <w:rFonts w:ascii="Times" w:eastAsia="Times New Roman" w:hAnsi="Times" w:cs="Times New Roman"/>
          <w:sz w:val="20"/>
          <w:szCs w:val="20"/>
          <w:lang w:val="fr-CH" w:eastAsia="fr-FR"/>
        </w:rPr>
      </w:pPr>
      <w:r w:rsidRPr="00F71EE4">
        <w:rPr>
          <w:rFonts w:ascii="Times" w:eastAsia="Times New Roman" w:hAnsi="Times" w:cs="Times New Roman"/>
          <w:b/>
          <w:bCs/>
          <w:sz w:val="20"/>
          <w:szCs w:val="20"/>
          <w:lang w:val="fr-CH" w:eastAsia="fr-FR"/>
        </w:rPr>
        <w:t>Newsletter La Première</w:t>
      </w:r>
      <w:r w:rsidRPr="00F71EE4">
        <w:rPr>
          <w:rFonts w:ascii="Times" w:eastAsia="Times New Roman" w:hAnsi="Times" w:cs="Times New Roman"/>
          <w:sz w:val="20"/>
          <w:szCs w:val="20"/>
          <w:lang w:val="fr-CH" w:eastAsia="fr-FR"/>
        </w:rPr>
        <w:t xml:space="preserve"> </w:t>
      </w:r>
    </w:p>
    <w:p w:rsidR="00F71EE4" w:rsidRPr="00F71EE4" w:rsidRDefault="00F71EE4" w:rsidP="00F71EE4">
      <w:pPr>
        <w:spacing w:before="100" w:beforeAutospacing="1" w:after="100" w:afterAutospacing="1"/>
        <w:rPr>
          <w:rFonts w:ascii="Times" w:hAnsi="Times" w:cs="Times New Roman"/>
          <w:sz w:val="20"/>
          <w:szCs w:val="20"/>
          <w:lang w:val="fr-CH" w:eastAsia="fr-FR"/>
        </w:rPr>
      </w:pPr>
      <w:r w:rsidRPr="00F71EE4">
        <w:rPr>
          <w:rFonts w:ascii="Times" w:hAnsi="Times" w:cs="Times New Roman"/>
          <w:sz w:val="20"/>
          <w:szCs w:val="20"/>
          <w:lang w:val="fr-CH" w:eastAsia="fr-FR"/>
        </w:rPr>
        <w:t>Recevez chaque vendredi matin un condensé d'info, de culture et d'impertinence.</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sz w:val="20"/>
          <w:szCs w:val="20"/>
          <w:lang w:val="fr-CH" w:eastAsia="fr-FR"/>
        </w:rPr>
        <w:t xml:space="preserve">On fait le point avec Marcel Lebrun, professeur en technologies de l’éducation et conseiller pédagogique au </w:t>
      </w:r>
      <w:hyperlink r:id="rId8" w:tooltip="louvain learning lab" w:history="1">
        <w:r w:rsidRPr="00F71EE4">
          <w:rPr>
            <w:rFonts w:ascii="Times" w:hAnsi="Times" w:cs="Times New Roman"/>
            <w:b/>
            <w:bCs/>
            <w:color w:val="0000FF"/>
            <w:sz w:val="20"/>
            <w:szCs w:val="20"/>
            <w:u w:val="single"/>
            <w:lang w:val="fr-CH" w:eastAsia="fr-FR"/>
          </w:rPr>
          <w:t>Louvain Learning Lab de l’UCL</w:t>
        </w:r>
      </w:hyperlink>
      <w:r w:rsidRPr="00F71EE4">
        <w:rPr>
          <w:rFonts w:ascii="Times" w:hAnsi="Times" w:cs="Times New Roman"/>
          <w:b/>
          <w:bCs/>
          <w:sz w:val="20"/>
          <w:szCs w:val="20"/>
          <w:lang w:val="fr-CH" w:eastAsia="fr-FR"/>
        </w:rPr>
        <w:t xml:space="preserve"> et Eric Haubruge, premier vice-recteur à l'enseignement à </w:t>
      </w:r>
      <w:hyperlink r:id="rId9" w:tooltip="ulg" w:history="1">
        <w:r w:rsidRPr="00F71EE4">
          <w:rPr>
            <w:rFonts w:ascii="Times" w:hAnsi="Times" w:cs="Times New Roman"/>
            <w:b/>
            <w:bCs/>
            <w:color w:val="0000FF"/>
            <w:sz w:val="20"/>
            <w:szCs w:val="20"/>
            <w:u w:val="single"/>
            <w:lang w:val="fr-CH" w:eastAsia="fr-FR"/>
          </w:rPr>
          <w:t>l’ULiège</w:t>
        </w:r>
      </w:hyperlink>
      <w:r w:rsidRPr="00F71EE4">
        <w:rPr>
          <w:rFonts w:ascii="Times" w:hAnsi="Times" w:cs="Times New Roman"/>
          <w:b/>
          <w:bCs/>
          <w:sz w:val="20"/>
          <w:szCs w:val="20"/>
          <w:lang w:val="fr-CH" w:eastAsia="fr-FR"/>
        </w:rPr>
        <w:t>.</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sz w:val="20"/>
          <w:szCs w:val="20"/>
          <w:lang w:val="fr-CH" w:eastAsia="fr-FR"/>
        </w:rPr>
        <w:t>Marcel Lebrun</w:t>
      </w:r>
      <w:r w:rsidRPr="00F71EE4">
        <w:rPr>
          <w:rFonts w:ascii="Times" w:hAnsi="Times" w:cs="Times New Roman"/>
          <w:sz w:val="20"/>
          <w:szCs w:val="20"/>
          <w:lang w:val="fr-CH" w:eastAsia="fr-FR"/>
        </w:rPr>
        <w:t xml:space="preserve"> </w:t>
      </w:r>
      <w:r w:rsidRPr="00F71EE4">
        <w:rPr>
          <w:rFonts w:ascii="Times" w:hAnsi="Times" w:cs="Times New Roman"/>
          <w:b/>
          <w:bCs/>
          <w:sz w:val="20"/>
          <w:szCs w:val="20"/>
          <w:lang w:val="fr-CH" w:eastAsia="fr-FR"/>
        </w:rPr>
        <w:t>:</w:t>
      </w:r>
      <w:r w:rsidRPr="00F71EE4">
        <w:rPr>
          <w:rFonts w:ascii="Times" w:hAnsi="Times" w:cs="Times New Roman"/>
          <w:i/>
          <w:iCs/>
          <w:sz w:val="20"/>
          <w:szCs w:val="20"/>
          <w:lang w:val="fr-CH" w:eastAsia="fr-FR"/>
        </w:rPr>
        <w:t> "On vit une période magnifique avec les ressources numériques qui se diffusent, les réseaux sociaux qui sont des lieux de partage et de connaissance... Une période magnifique mais aussi pleine de dangers."</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sz w:val="20"/>
          <w:szCs w:val="20"/>
          <w:lang w:val="fr-CH" w:eastAsia="fr-FR"/>
        </w:rPr>
        <w:t xml:space="preserve">Eric Haubruge : </w:t>
      </w:r>
      <w:r w:rsidRPr="00F71EE4">
        <w:rPr>
          <w:rFonts w:ascii="Times" w:hAnsi="Times" w:cs="Times New Roman"/>
          <w:i/>
          <w:iCs/>
          <w:sz w:val="20"/>
          <w:szCs w:val="20"/>
          <w:lang w:val="fr-CH" w:eastAsia="fr-FR"/>
        </w:rPr>
        <w:t> "L'enjeu est de</w:t>
      </w:r>
      <w:r w:rsidRPr="00F71EE4">
        <w:rPr>
          <w:rFonts w:ascii="Times" w:hAnsi="Times" w:cs="Times New Roman"/>
          <w:sz w:val="20"/>
          <w:szCs w:val="20"/>
          <w:lang w:val="fr-CH" w:eastAsia="fr-FR"/>
        </w:rPr>
        <w:t> </w:t>
      </w:r>
      <w:r w:rsidRPr="00F71EE4">
        <w:rPr>
          <w:rFonts w:ascii="Times" w:hAnsi="Times" w:cs="Times New Roman"/>
          <w:i/>
          <w:iCs/>
          <w:sz w:val="20"/>
          <w:szCs w:val="20"/>
          <w:lang w:val="fr-CH" w:eastAsia="fr-FR"/>
        </w:rPr>
        <w:t>travailler à la fois sur des outils, sur des espaces, sur des comportements. Il y a le fait aussi de pouvoir faire accepter les changements et l'évolution qui va très vite, à l'extérieur de l'université. (...) L'ULg développe toute une série de Moocs (massive online open courses) pour diffuser le savoir à l'extérieur et à l'intérieur de l'université, parce qu'ils peuvent aussi servir à réformer les programmes de cours."</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sz w:val="20"/>
          <w:szCs w:val="20"/>
          <w:lang w:val="fr-CH" w:eastAsia="fr-FR"/>
        </w:rPr>
        <w:t>Une quinzaine de Moocs complets existent aussi à l'UCL et proposent des cours ouverts en ligne.</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sz w:val="20"/>
          <w:szCs w:val="20"/>
          <w:lang w:val="fr-CH" w:eastAsia="fr-FR"/>
        </w:rPr>
        <w:t> </w:t>
      </w:r>
    </w:p>
    <w:p w:rsidR="00F71EE4" w:rsidRPr="00F71EE4" w:rsidRDefault="00F71EE4" w:rsidP="00F71EE4">
      <w:pPr>
        <w:spacing w:before="100" w:beforeAutospacing="1" w:after="100" w:afterAutospacing="1"/>
        <w:jc w:val="both"/>
        <w:outlineLvl w:val="2"/>
        <w:rPr>
          <w:rFonts w:ascii="Times" w:eastAsia="Times New Roman" w:hAnsi="Times" w:cs="Times New Roman"/>
          <w:b/>
          <w:bCs/>
          <w:sz w:val="27"/>
          <w:szCs w:val="27"/>
          <w:lang w:val="fr-CH" w:eastAsia="fr-FR"/>
        </w:rPr>
      </w:pPr>
      <w:r w:rsidRPr="00F71EE4">
        <w:rPr>
          <w:rFonts w:ascii="Times" w:eastAsia="Times New Roman" w:hAnsi="Times" w:cs="Times New Roman"/>
          <w:b/>
          <w:bCs/>
          <w:sz w:val="27"/>
          <w:szCs w:val="27"/>
          <w:lang w:val="fr-CH" w:eastAsia="fr-FR"/>
        </w:rPr>
        <w:t>Est-ce la fin des syllabus ?</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sz w:val="20"/>
          <w:szCs w:val="20"/>
          <w:lang w:val="fr-CH" w:eastAsia="fr-FR"/>
        </w:rPr>
        <w:lastRenderedPageBreak/>
        <w:t xml:space="preserve">Pour </w:t>
      </w:r>
      <w:r w:rsidRPr="00F71EE4">
        <w:rPr>
          <w:rFonts w:ascii="Times" w:hAnsi="Times" w:cs="Times New Roman"/>
          <w:b/>
          <w:bCs/>
          <w:sz w:val="20"/>
          <w:szCs w:val="20"/>
          <w:lang w:val="fr-CH" w:eastAsia="fr-FR"/>
        </w:rPr>
        <w:t>Marcel Lebrun,</w:t>
      </w:r>
      <w:r w:rsidRPr="00F71EE4">
        <w:rPr>
          <w:rFonts w:ascii="Times" w:hAnsi="Times" w:cs="Times New Roman"/>
          <w:sz w:val="20"/>
          <w:szCs w:val="20"/>
          <w:lang w:val="fr-CH" w:eastAsia="fr-FR"/>
        </w:rPr>
        <w:t xml:space="preserve"> </w:t>
      </w:r>
      <w:r w:rsidRPr="00F71EE4">
        <w:rPr>
          <w:rFonts w:ascii="Times" w:hAnsi="Times" w:cs="Times New Roman"/>
          <w:i/>
          <w:iCs/>
          <w:sz w:val="20"/>
          <w:szCs w:val="20"/>
          <w:lang w:val="fr-CH" w:eastAsia="fr-FR"/>
        </w:rPr>
        <w:t xml:space="preserve">"nous connaissons une fin de vie du syllabus et peut-être même du cours magistral en amphi. </w:t>
      </w:r>
      <w:r w:rsidRPr="00F71EE4">
        <w:rPr>
          <w:rFonts w:ascii="Times" w:hAnsi="Times" w:cs="Times New Roman"/>
          <w:b/>
          <w:bCs/>
          <w:i/>
          <w:iCs/>
          <w:sz w:val="20"/>
          <w:szCs w:val="20"/>
          <w:lang w:val="fr-CH" w:eastAsia="fr-FR"/>
        </w:rPr>
        <w:t>Le syllabus, c'était la pensée, les écrits du seul professeur qui allait donner cours. Aujourd'hui, même s'il reste l'accompagnateur des étudiants, c'est évident, je pense que l'ouverture vers d'autres ressources, vers d'autres contextes, la transdisciplinarité est quelque chose d'important. Donc oui le syllabus est en train de disparaître."</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sz w:val="20"/>
          <w:szCs w:val="20"/>
          <w:lang w:val="fr-CH" w:eastAsia="fr-FR"/>
        </w:rPr>
        <w:t>Eric Haubruge précise : "</w:t>
      </w:r>
      <w:r w:rsidRPr="00F71EE4">
        <w:rPr>
          <w:rFonts w:ascii="Times" w:hAnsi="Times" w:cs="Times New Roman"/>
          <w:b/>
          <w:bCs/>
          <w:i/>
          <w:iCs/>
          <w:sz w:val="20"/>
          <w:szCs w:val="20"/>
          <w:lang w:val="fr-CH" w:eastAsia="fr-FR"/>
        </w:rPr>
        <w:t>D'autres outils vont venir compléter cette disparition, avec la présence de l'intelligence artificielle (Deep Learning, Machine Learning) qui vont aider le professeur et l'étudiant à stocker et analyser toutes ces données et ce grand syllabus universel qu'on trouvera sur Internet. (...) </w:t>
      </w:r>
      <w:r w:rsidRPr="00F71EE4">
        <w:rPr>
          <w:rFonts w:ascii="Times" w:hAnsi="Times" w:cs="Times New Roman"/>
          <w:i/>
          <w:iCs/>
          <w:sz w:val="20"/>
          <w:szCs w:val="20"/>
          <w:lang w:val="fr-CH" w:eastAsia="fr-FR"/>
        </w:rPr>
        <w:t xml:space="preserve">La révolution numérique ne doit pas se passer uniquement sur les Moocs (massive on line open courses) mais sur un ensemble de dispositifs, avec un support technique au professeur qui doit prendre conscience qu'il doit dégager du temps pour ça. La réalité virtuelle, la réalité augmentée prennent aussi le pas maintenant. </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i/>
          <w:iCs/>
          <w:sz w:val="20"/>
          <w:szCs w:val="20"/>
          <w:lang w:val="fr-CH" w:eastAsia="fr-FR"/>
        </w:rPr>
        <w:t>On va aussi vers un enseignement qui sera un enseignement tout au long de la vie, dans des espaces et des lieux différents. Tout est en train de se réformer et le numérique est un élément déterminant dans cette adaptation de l'université à ces différentes formes d'enseignement."</w:t>
      </w:r>
    </w:p>
    <w:p w:rsidR="00F71EE4" w:rsidRPr="00F71EE4" w:rsidRDefault="00F71EE4" w:rsidP="00F71EE4">
      <w:pPr>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2286000" cy="1282700"/>
            <wp:effectExtent l="0" t="0" r="0" b="12700"/>
            <wp:docPr id="2" name="Image 2" descr="'école 42 à Pari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cole 42 à Pari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282700"/>
                    </a:xfrm>
                    <a:prstGeom prst="rect">
                      <a:avLst/>
                    </a:prstGeom>
                    <a:noFill/>
                    <a:ln>
                      <a:noFill/>
                    </a:ln>
                  </pic:spPr>
                </pic:pic>
              </a:graphicData>
            </a:graphic>
          </wp:inline>
        </w:drawing>
      </w:r>
      <w:r w:rsidRPr="00F71EE4">
        <w:rPr>
          <w:rFonts w:ascii="Times" w:eastAsia="Times New Roman" w:hAnsi="Times" w:cs="Times New Roman"/>
          <w:sz w:val="20"/>
          <w:szCs w:val="20"/>
          <w:lang w:val="fr-CH" w:eastAsia="fr-FR"/>
        </w:rPr>
        <w:t xml:space="preserve">L'école 42 à Paris - © Tous droits réservés </w:t>
      </w:r>
    </w:p>
    <w:p w:rsidR="00F71EE4" w:rsidRPr="00F71EE4" w:rsidRDefault="00F71EE4" w:rsidP="00F71EE4">
      <w:pPr>
        <w:spacing w:before="100" w:beforeAutospacing="1" w:after="100" w:afterAutospacing="1"/>
        <w:jc w:val="both"/>
        <w:outlineLvl w:val="2"/>
        <w:rPr>
          <w:rFonts w:ascii="Times" w:eastAsia="Times New Roman" w:hAnsi="Times" w:cs="Times New Roman"/>
          <w:b/>
          <w:bCs/>
          <w:sz w:val="27"/>
          <w:szCs w:val="27"/>
          <w:lang w:val="fr-CH" w:eastAsia="fr-FR"/>
        </w:rPr>
      </w:pPr>
      <w:r w:rsidRPr="00F71EE4">
        <w:rPr>
          <w:rFonts w:ascii="Times" w:eastAsia="Times New Roman" w:hAnsi="Times" w:cs="Times New Roman"/>
          <w:b/>
          <w:bCs/>
          <w:sz w:val="27"/>
          <w:szCs w:val="27"/>
          <w:lang w:val="fr-CH" w:eastAsia="fr-FR"/>
        </w:rPr>
        <w:t>Un enseignement plus démocratique</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sz w:val="20"/>
          <w:szCs w:val="20"/>
          <w:lang w:val="fr-CH" w:eastAsia="fr-FR"/>
        </w:rPr>
        <w:t xml:space="preserve">Aujourd'hui, un étudiant canadien ou chinois peut suivre un cours de l'UCL en ligne. </w:t>
      </w:r>
      <w:r w:rsidRPr="00F71EE4">
        <w:rPr>
          <w:rFonts w:ascii="Times" w:hAnsi="Times" w:cs="Times New Roman"/>
          <w:b/>
          <w:bCs/>
          <w:sz w:val="20"/>
          <w:szCs w:val="20"/>
          <w:lang w:val="fr-CH" w:eastAsia="fr-FR"/>
        </w:rPr>
        <w:t xml:space="preserve">L'auditoire a désormais comme limite le monde. </w:t>
      </w:r>
      <w:r w:rsidRPr="00F71EE4">
        <w:rPr>
          <w:rFonts w:ascii="Times" w:hAnsi="Times" w:cs="Times New Roman"/>
          <w:sz w:val="20"/>
          <w:szCs w:val="20"/>
          <w:lang w:val="fr-CH" w:eastAsia="fr-FR"/>
        </w:rPr>
        <w:t>La gestion du cours va donc se faire différemment. L'intelligence artificielle va devenir l'assistant du professeur.</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sz w:val="20"/>
          <w:szCs w:val="20"/>
          <w:lang w:val="fr-CH" w:eastAsia="fr-FR"/>
        </w:rPr>
        <w:t>Tout le monde peut aujourd'hui acquérir des compétences universitaires</w:t>
      </w:r>
      <w:r w:rsidRPr="00F71EE4">
        <w:rPr>
          <w:rFonts w:ascii="Times" w:hAnsi="Times" w:cs="Times New Roman"/>
          <w:sz w:val="20"/>
          <w:szCs w:val="20"/>
          <w:lang w:val="fr-CH" w:eastAsia="fr-FR"/>
        </w:rPr>
        <w:t xml:space="preserve">, via des cours en ligne, et être certifié. Cela existe déjà, par exemple avec </w:t>
      </w:r>
      <w:hyperlink r:id="rId12" w:tooltip="42" w:history="1">
        <w:r w:rsidRPr="00F71EE4">
          <w:rPr>
            <w:rFonts w:ascii="Times" w:hAnsi="Times" w:cs="Times New Roman"/>
            <w:b/>
            <w:bCs/>
            <w:color w:val="0000FF"/>
            <w:sz w:val="20"/>
            <w:szCs w:val="20"/>
            <w:u w:val="single"/>
            <w:lang w:val="fr-CH" w:eastAsia="fr-FR"/>
          </w:rPr>
          <w:t>l'école 42</w:t>
        </w:r>
      </w:hyperlink>
      <w:r w:rsidRPr="00F71EE4">
        <w:rPr>
          <w:rFonts w:ascii="Times" w:hAnsi="Times" w:cs="Times New Roman"/>
          <w:sz w:val="20"/>
          <w:szCs w:val="20"/>
          <w:lang w:val="fr-CH" w:eastAsia="fr-FR"/>
        </w:rPr>
        <w:t xml:space="preserve"> à Paris : "</w:t>
      </w:r>
      <w:r w:rsidRPr="00F71EE4">
        <w:rPr>
          <w:rFonts w:ascii="Times" w:hAnsi="Times" w:cs="Times New Roman"/>
          <w:b/>
          <w:bCs/>
          <w:i/>
          <w:iCs/>
          <w:sz w:val="20"/>
          <w:szCs w:val="20"/>
          <w:lang w:val="fr-CH" w:eastAsia="fr-FR"/>
        </w:rPr>
        <w:t>Dans le futur, on va assister à des méthodes d'enseignement de type collaboratif avec des outils à disposition. C'est inspirant et le fait d'être passé dans cette école 42, d'avoir rencontré les organisateurs, d'avoir suivi des séminaires, nous rend apte à avoir des compétences collaboratives, dans l'innovation collective par exemple. L'université, si elle restait telle qu'elle était il y a 50 ans, serait amenée à disparaître. Parce que tout autour de nous, plein d'acteurs qui ne sont pas l'université sont en train de se mettre en phase en matière d'enseignement, grâce aux outils numériques."</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sz w:val="20"/>
          <w:szCs w:val="20"/>
          <w:lang w:val="fr-CH" w:eastAsia="fr-FR"/>
        </w:rPr>
        <w:t> </w:t>
      </w:r>
    </w:p>
    <w:p w:rsidR="00F71EE4" w:rsidRPr="00F71EE4" w:rsidRDefault="00F71EE4" w:rsidP="00F71EE4">
      <w:pPr>
        <w:spacing w:before="100" w:beforeAutospacing="1" w:after="100" w:afterAutospacing="1"/>
        <w:jc w:val="both"/>
        <w:outlineLvl w:val="2"/>
        <w:rPr>
          <w:rFonts w:ascii="Times" w:eastAsia="Times New Roman" w:hAnsi="Times" w:cs="Times New Roman"/>
          <w:b/>
          <w:bCs/>
          <w:sz w:val="27"/>
          <w:szCs w:val="27"/>
          <w:lang w:val="fr-CH" w:eastAsia="fr-FR"/>
        </w:rPr>
      </w:pPr>
      <w:r w:rsidRPr="00F71EE4">
        <w:rPr>
          <w:rFonts w:ascii="Times" w:eastAsia="Times New Roman" w:hAnsi="Times" w:cs="Times New Roman"/>
          <w:b/>
          <w:bCs/>
          <w:sz w:val="27"/>
          <w:szCs w:val="27"/>
          <w:lang w:val="fr-CH" w:eastAsia="fr-FR"/>
        </w:rPr>
        <w:t>La notion d'espace change</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sz w:val="20"/>
          <w:szCs w:val="20"/>
          <w:lang w:val="fr-CH" w:eastAsia="fr-FR"/>
        </w:rPr>
        <w:t xml:space="preserve">Marcel Lebrun constate : </w:t>
      </w:r>
      <w:r w:rsidRPr="00F71EE4">
        <w:rPr>
          <w:rFonts w:ascii="Times" w:hAnsi="Times" w:cs="Times New Roman"/>
          <w:i/>
          <w:iCs/>
          <w:sz w:val="20"/>
          <w:szCs w:val="20"/>
          <w:lang w:val="fr-CH" w:eastAsia="fr-FR"/>
        </w:rPr>
        <w:t>"L'espace va se reformuler. A LLN, on a mis l'accent sur le fait que les professeurs qui développent des Moocs, qui externalisent donc leur cours, pensent à des activités beaucoup plus riches de compétences, comme travailler en équipe, conduire des projets, faire preuve de créativité. Les technologies nous libèrent, pour profiter de nouveaux espaces, de nouveaux temps, de nouveaux types de relations mais elles peuvent aussi nous aliéner. Tout cela est une affaire de formation des humains, une affaire d'école au sens large, toute la vie durant."</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i/>
          <w:iCs/>
          <w:sz w:val="20"/>
          <w:szCs w:val="20"/>
          <w:lang w:val="fr-CH" w:eastAsia="fr-FR"/>
        </w:rPr>
        <w:t>"L'auditoire 2.0 sera moins en gradins, plus plat, avec du mobilier mobile, pour avoir des îlots où on travaillera sur des sujets différents, avec des ressources différentes et en se repartageant tout ça. La technologie portera ses fruits si on retrouve l'humain et la présence."</w:t>
      </w:r>
    </w:p>
    <w:p w:rsidR="00F71EE4" w:rsidRPr="00F71EE4" w:rsidRDefault="00F71EE4" w:rsidP="00F71EE4">
      <w:pPr>
        <w:spacing w:before="100" w:beforeAutospacing="1" w:after="100" w:afterAutospacing="1"/>
        <w:jc w:val="both"/>
        <w:rPr>
          <w:rFonts w:ascii="Times" w:hAnsi="Times" w:cs="Times New Roman"/>
          <w:sz w:val="20"/>
          <w:szCs w:val="20"/>
          <w:lang w:val="fr-CH" w:eastAsia="fr-FR"/>
        </w:rPr>
      </w:pPr>
      <w:r w:rsidRPr="00F71EE4">
        <w:rPr>
          <w:rFonts w:ascii="Times" w:hAnsi="Times" w:cs="Times New Roman"/>
          <w:b/>
          <w:bCs/>
          <w:sz w:val="20"/>
          <w:szCs w:val="20"/>
          <w:lang w:val="fr-CH" w:eastAsia="fr-FR"/>
        </w:rPr>
        <w:t>Les forums, les réseaux sociaux seront aussi de nouveaux espaces d'apprentissage et d'entraide</w:t>
      </w:r>
      <w:r w:rsidRPr="00F71EE4">
        <w:rPr>
          <w:rFonts w:ascii="Times" w:hAnsi="Times" w:cs="Times New Roman"/>
          <w:sz w:val="20"/>
          <w:szCs w:val="20"/>
          <w:lang w:val="fr-CH" w:eastAsia="fr-FR"/>
        </w:rPr>
        <w:t>.</w:t>
      </w:r>
      <w:r w:rsidRPr="00F71EE4">
        <w:rPr>
          <w:rFonts w:ascii="Times" w:hAnsi="Times" w:cs="Times New Roman"/>
          <w:i/>
          <w:iCs/>
          <w:sz w:val="20"/>
          <w:szCs w:val="20"/>
          <w:lang w:val="fr-CH" w:eastAsia="fr-FR"/>
        </w:rPr>
        <w:t xml:space="preserve"> "Le concept d'open source (données gratuites, outils...) et d'espace ouvert font partie de l'environnement à l'ULg, </w:t>
      </w:r>
      <w:r w:rsidRPr="00F71EE4">
        <w:rPr>
          <w:rFonts w:ascii="Times" w:hAnsi="Times" w:cs="Times New Roman"/>
          <w:sz w:val="20"/>
          <w:szCs w:val="20"/>
          <w:lang w:val="fr-CH" w:eastAsia="fr-FR"/>
        </w:rPr>
        <w:t>ajoute Eric Haubruge</w:t>
      </w:r>
      <w:r w:rsidRPr="00F71EE4">
        <w:rPr>
          <w:rFonts w:ascii="Times" w:hAnsi="Times" w:cs="Times New Roman"/>
          <w:i/>
          <w:iCs/>
          <w:sz w:val="20"/>
          <w:szCs w:val="20"/>
          <w:lang w:val="fr-CH" w:eastAsia="fr-FR"/>
        </w:rPr>
        <w:t>. Il y aussi des Learning Centers dans toute la ville car les étudiants aujourd'hui veulent travailler en groupe. Il faut réadapter les lieux d'apprentissage à ces comportements."</w:t>
      </w:r>
    </w:p>
    <w:p w:rsidR="00F71EE4" w:rsidRPr="00F71EE4" w:rsidRDefault="00F71EE4" w:rsidP="00F71EE4">
      <w:pPr>
        <w:spacing w:before="100" w:beforeAutospacing="1" w:after="100" w:afterAutospacing="1"/>
        <w:rPr>
          <w:rFonts w:ascii="Times" w:hAnsi="Times" w:cs="Times New Roman"/>
          <w:sz w:val="20"/>
          <w:szCs w:val="20"/>
          <w:lang w:val="fr-CH" w:eastAsia="fr-FR"/>
        </w:rPr>
      </w:pPr>
      <w:r w:rsidRPr="00F71EE4">
        <w:rPr>
          <w:rFonts w:ascii="Times" w:hAnsi="Times" w:cs="Times New Roman"/>
          <w:sz w:val="20"/>
          <w:szCs w:val="20"/>
          <w:lang w:val="fr-CH" w:eastAsia="fr-FR"/>
        </w:rPr>
        <w:t> </w:t>
      </w:r>
    </w:p>
    <w:p w:rsidR="00F71EE4" w:rsidRPr="00F71EE4" w:rsidRDefault="00F71EE4" w:rsidP="00F71EE4">
      <w:pPr>
        <w:spacing w:before="100" w:beforeAutospacing="1" w:after="100" w:afterAutospacing="1"/>
        <w:rPr>
          <w:rFonts w:ascii="Times" w:hAnsi="Times" w:cs="Times New Roman"/>
          <w:sz w:val="20"/>
          <w:szCs w:val="20"/>
          <w:lang w:val="fr-CH" w:eastAsia="fr-FR"/>
        </w:rPr>
      </w:pPr>
      <w:r w:rsidRPr="00F71EE4">
        <w:rPr>
          <w:rFonts w:ascii="Times" w:hAnsi="Times" w:cs="Times New Roman"/>
          <w:b/>
          <w:bCs/>
          <w:sz w:val="20"/>
          <w:szCs w:val="20"/>
          <w:lang w:val="fr-CH" w:eastAsia="fr-FR"/>
        </w:rPr>
        <w:t xml:space="preserve">Suivez la séquence complète des </w:t>
      </w:r>
      <w:hyperlink r:id="rId13" w:anchor="livearea" w:tooltip="décodeurs" w:history="1">
        <w:r w:rsidRPr="00F71EE4">
          <w:rPr>
            <w:rFonts w:ascii="Times" w:hAnsi="Times" w:cs="Times New Roman"/>
            <w:b/>
            <w:bCs/>
            <w:color w:val="0000FF"/>
            <w:sz w:val="20"/>
            <w:szCs w:val="20"/>
            <w:u w:val="single"/>
            <w:lang w:val="fr-CH" w:eastAsia="fr-FR"/>
          </w:rPr>
          <w:t xml:space="preserve">Décodeurs RTBF </w:t>
        </w:r>
      </w:hyperlink>
      <w:r w:rsidRPr="00F71EE4">
        <w:rPr>
          <w:rFonts w:ascii="Times" w:hAnsi="Times" w:cs="Times New Roman"/>
          <w:b/>
          <w:bCs/>
          <w:sz w:val="20"/>
          <w:szCs w:val="20"/>
          <w:lang w:val="fr-CH" w:eastAsia="fr-FR"/>
        </w:rPr>
        <w: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F37"/>
    <w:multiLevelType w:val="multilevel"/>
    <w:tmpl w:val="6D304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5206B"/>
    <w:multiLevelType w:val="multilevel"/>
    <w:tmpl w:val="9F20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E4"/>
    <w:rsid w:val="000371BB"/>
    <w:rsid w:val="005359DB"/>
    <w:rsid w:val="00706F43"/>
    <w:rsid w:val="009446C1"/>
    <w:rsid w:val="009B444B"/>
    <w:rsid w:val="00A114E2"/>
    <w:rsid w:val="00A34180"/>
    <w:rsid w:val="00AD1929"/>
    <w:rsid w:val="00E86F31"/>
    <w:rsid w:val="00ED1FC9"/>
    <w:rsid w:val="00F71EE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71EE4"/>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F71EE4"/>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71EE4"/>
    <w:rPr>
      <w:rFonts w:ascii="Times" w:hAnsi="Times"/>
      <w:b/>
      <w:bCs/>
      <w:kern w:val="36"/>
      <w:sz w:val="48"/>
      <w:szCs w:val="48"/>
      <w:lang w:val="fr-CH" w:eastAsia="fr-FR"/>
    </w:rPr>
  </w:style>
  <w:style w:type="character" w:customStyle="1" w:styleId="Titre3Car">
    <w:name w:val="Titre 3 Car"/>
    <w:basedOn w:val="Policepardfaut"/>
    <w:link w:val="Titre3"/>
    <w:uiPriority w:val="9"/>
    <w:rsid w:val="00F71EE4"/>
    <w:rPr>
      <w:rFonts w:ascii="Times" w:hAnsi="Times"/>
      <w:b/>
      <w:bCs/>
      <w:sz w:val="27"/>
      <w:szCs w:val="27"/>
      <w:lang w:val="fr-CH" w:eastAsia="fr-FR"/>
    </w:rPr>
  </w:style>
  <w:style w:type="character" w:styleId="Lienhypertexte">
    <w:name w:val="Hyperlink"/>
    <w:basedOn w:val="Policepardfaut"/>
    <w:uiPriority w:val="99"/>
    <w:semiHidden/>
    <w:unhideWhenUsed/>
    <w:rsid w:val="00F71EE4"/>
    <w:rPr>
      <w:color w:val="0000FF"/>
      <w:u w:val="single"/>
    </w:rPr>
  </w:style>
  <w:style w:type="character" w:customStyle="1" w:styleId="www-media-enlarge">
    <w:name w:val="www-media-enlarge"/>
    <w:basedOn w:val="Policepardfaut"/>
    <w:rsid w:val="00F71EE4"/>
  </w:style>
  <w:style w:type="character" w:customStyle="1" w:styleId="www-media-counter">
    <w:name w:val="www-media-counter"/>
    <w:basedOn w:val="Policepardfaut"/>
    <w:rsid w:val="00F71EE4"/>
  </w:style>
  <w:style w:type="character" w:customStyle="1" w:styleId="www-media-captiontext">
    <w:name w:val="www-media-caption__text"/>
    <w:basedOn w:val="Policepardfaut"/>
    <w:rsid w:val="00F71EE4"/>
  </w:style>
  <w:style w:type="character" w:customStyle="1" w:styleId="rtbf-adlabel">
    <w:name w:val="rtbf-ad__label"/>
    <w:basedOn w:val="Policepardfaut"/>
    <w:rsid w:val="00F71EE4"/>
  </w:style>
  <w:style w:type="character" w:styleId="SiteHTML">
    <w:name w:val="HTML Cite"/>
    <w:basedOn w:val="Policepardfaut"/>
    <w:uiPriority w:val="99"/>
    <w:semiHidden/>
    <w:unhideWhenUsed/>
    <w:rsid w:val="00F71EE4"/>
    <w:rPr>
      <w:i/>
      <w:iCs/>
    </w:rPr>
  </w:style>
  <w:style w:type="character" w:customStyle="1" w:styleId="sr-only">
    <w:name w:val="sr-only"/>
    <w:basedOn w:val="Policepardfaut"/>
    <w:rsid w:val="00F71EE4"/>
  </w:style>
  <w:style w:type="character" w:customStyle="1" w:styleId="color-special">
    <w:name w:val="color-special"/>
    <w:basedOn w:val="Policepardfaut"/>
    <w:rsid w:val="00F71EE4"/>
  </w:style>
  <w:style w:type="character" w:customStyle="1" w:styleId="js-shared-count">
    <w:name w:val="js-shared-count"/>
    <w:basedOn w:val="Policepardfaut"/>
    <w:rsid w:val="00F71EE4"/>
  </w:style>
  <w:style w:type="paragraph" w:styleId="NormalWeb">
    <w:name w:val="Normal (Web)"/>
    <w:basedOn w:val="Normal"/>
    <w:uiPriority w:val="99"/>
    <w:semiHidden/>
    <w:unhideWhenUsed/>
    <w:rsid w:val="00F71EE4"/>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F71EE4"/>
    <w:rPr>
      <w:b/>
      <w:bCs/>
    </w:rPr>
  </w:style>
  <w:style w:type="character" w:styleId="Accentuation">
    <w:name w:val="Emphasis"/>
    <w:basedOn w:val="Policepardfaut"/>
    <w:uiPriority w:val="20"/>
    <w:qFormat/>
    <w:rsid w:val="00F71EE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71EE4"/>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F71EE4"/>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71EE4"/>
    <w:rPr>
      <w:rFonts w:ascii="Times" w:hAnsi="Times"/>
      <w:b/>
      <w:bCs/>
      <w:kern w:val="36"/>
      <w:sz w:val="48"/>
      <w:szCs w:val="48"/>
      <w:lang w:val="fr-CH" w:eastAsia="fr-FR"/>
    </w:rPr>
  </w:style>
  <w:style w:type="character" w:customStyle="1" w:styleId="Titre3Car">
    <w:name w:val="Titre 3 Car"/>
    <w:basedOn w:val="Policepardfaut"/>
    <w:link w:val="Titre3"/>
    <w:uiPriority w:val="9"/>
    <w:rsid w:val="00F71EE4"/>
    <w:rPr>
      <w:rFonts w:ascii="Times" w:hAnsi="Times"/>
      <w:b/>
      <w:bCs/>
      <w:sz w:val="27"/>
      <w:szCs w:val="27"/>
      <w:lang w:val="fr-CH" w:eastAsia="fr-FR"/>
    </w:rPr>
  </w:style>
  <w:style w:type="character" w:styleId="Lienhypertexte">
    <w:name w:val="Hyperlink"/>
    <w:basedOn w:val="Policepardfaut"/>
    <w:uiPriority w:val="99"/>
    <w:semiHidden/>
    <w:unhideWhenUsed/>
    <w:rsid w:val="00F71EE4"/>
    <w:rPr>
      <w:color w:val="0000FF"/>
      <w:u w:val="single"/>
    </w:rPr>
  </w:style>
  <w:style w:type="character" w:customStyle="1" w:styleId="www-media-enlarge">
    <w:name w:val="www-media-enlarge"/>
    <w:basedOn w:val="Policepardfaut"/>
    <w:rsid w:val="00F71EE4"/>
  </w:style>
  <w:style w:type="character" w:customStyle="1" w:styleId="www-media-counter">
    <w:name w:val="www-media-counter"/>
    <w:basedOn w:val="Policepardfaut"/>
    <w:rsid w:val="00F71EE4"/>
  </w:style>
  <w:style w:type="character" w:customStyle="1" w:styleId="www-media-captiontext">
    <w:name w:val="www-media-caption__text"/>
    <w:basedOn w:val="Policepardfaut"/>
    <w:rsid w:val="00F71EE4"/>
  </w:style>
  <w:style w:type="character" w:customStyle="1" w:styleId="rtbf-adlabel">
    <w:name w:val="rtbf-ad__label"/>
    <w:basedOn w:val="Policepardfaut"/>
    <w:rsid w:val="00F71EE4"/>
  </w:style>
  <w:style w:type="character" w:styleId="SiteHTML">
    <w:name w:val="HTML Cite"/>
    <w:basedOn w:val="Policepardfaut"/>
    <w:uiPriority w:val="99"/>
    <w:semiHidden/>
    <w:unhideWhenUsed/>
    <w:rsid w:val="00F71EE4"/>
    <w:rPr>
      <w:i/>
      <w:iCs/>
    </w:rPr>
  </w:style>
  <w:style w:type="character" w:customStyle="1" w:styleId="sr-only">
    <w:name w:val="sr-only"/>
    <w:basedOn w:val="Policepardfaut"/>
    <w:rsid w:val="00F71EE4"/>
  </w:style>
  <w:style w:type="character" w:customStyle="1" w:styleId="color-special">
    <w:name w:val="color-special"/>
    <w:basedOn w:val="Policepardfaut"/>
    <w:rsid w:val="00F71EE4"/>
  </w:style>
  <w:style w:type="character" w:customStyle="1" w:styleId="js-shared-count">
    <w:name w:val="js-shared-count"/>
    <w:basedOn w:val="Policepardfaut"/>
    <w:rsid w:val="00F71EE4"/>
  </w:style>
  <w:style w:type="paragraph" w:styleId="NormalWeb">
    <w:name w:val="Normal (Web)"/>
    <w:basedOn w:val="Normal"/>
    <w:uiPriority w:val="99"/>
    <w:semiHidden/>
    <w:unhideWhenUsed/>
    <w:rsid w:val="00F71EE4"/>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F71EE4"/>
    <w:rPr>
      <w:b/>
      <w:bCs/>
    </w:rPr>
  </w:style>
  <w:style w:type="character" w:styleId="Accentuation">
    <w:name w:val="Emphasis"/>
    <w:basedOn w:val="Policepardfaut"/>
    <w:uiPriority w:val="20"/>
    <w:qFormat/>
    <w:rsid w:val="00F71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2659">
      <w:bodyDiv w:val="1"/>
      <w:marLeft w:val="0"/>
      <w:marRight w:val="0"/>
      <w:marTop w:val="0"/>
      <w:marBottom w:val="0"/>
      <w:divBdr>
        <w:top w:val="none" w:sz="0" w:space="0" w:color="auto"/>
        <w:left w:val="none" w:sz="0" w:space="0" w:color="auto"/>
        <w:bottom w:val="none" w:sz="0" w:space="0" w:color="auto"/>
        <w:right w:val="none" w:sz="0" w:space="0" w:color="auto"/>
      </w:divBdr>
      <w:divsChild>
        <w:div w:id="874654856">
          <w:marLeft w:val="0"/>
          <w:marRight w:val="0"/>
          <w:marTop w:val="0"/>
          <w:marBottom w:val="0"/>
          <w:divBdr>
            <w:top w:val="none" w:sz="0" w:space="0" w:color="auto"/>
            <w:left w:val="none" w:sz="0" w:space="0" w:color="auto"/>
            <w:bottom w:val="none" w:sz="0" w:space="0" w:color="auto"/>
            <w:right w:val="none" w:sz="0" w:space="0" w:color="auto"/>
          </w:divBdr>
          <w:divsChild>
            <w:div w:id="540872316">
              <w:marLeft w:val="0"/>
              <w:marRight w:val="0"/>
              <w:marTop w:val="0"/>
              <w:marBottom w:val="0"/>
              <w:divBdr>
                <w:top w:val="none" w:sz="0" w:space="0" w:color="auto"/>
                <w:left w:val="none" w:sz="0" w:space="0" w:color="auto"/>
                <w:bottom w:val="none" w:sz="0" w:space="0" w:color="auto"/>
                <w:right w:val="none" w:sz="0" w:space="0" w:color="auto"/>
              </w:divBdr>
            </w:div>
          </w:divsChild>
        </w:div>
        <w:div w:id="1869483983">
          <w:marLeft w:val="0"/>
          <w:marRight w:val="0"/>
          <w:marTop w:val="0"/>
          <w:marBottom w:val="0"/>
          <w:divBdr>
            <w:top w:val="none" w:sz="0" w:space="0" w:color="auto"/>
            <w:left w:val="none" w:sz="0" w:space="0" w:color="auto"/>
            <w:bottom w:val="none" w:sz="0" w:space="0" w:color="auto"/>
            <w:right w:val="none" w:sz="0" w:space="0" w:color="auto"/>
          </w:divBdr>
        </w:div>
        <w:div w:id="113326073">
          <w:marLeft w:val="0"/>
          <w:marRight w:val="0"/>
          <w:marTop w:val="0"/>
          <w:marBottom w:val="0"/>
          <w:divBdr>
            <w:top w:val="none" w:sz="0" w:space="0" w:color="auto"/>
            <w:left w:val="none" w:sz="0" w:space="0" w:color="auto"/>
            <w:bottom w:val="none" w:sz="0" w:space="0" w:color="auto"/>
            <w:right w:val="none" w:sz="0" w:space="0" w:color="auto"/>
          </w:divBdr>
          <w:divsChild>
            <w:div w:id="1768652339">
              <w:marLeft w:val="0"/>
              <w:marRight w:val="0"/>
              <w:marTop w:val="0"/>
              <w:marBottom w:val="0"/>
              <w:divBdr>
                <w:top w:val="none" w:sz="0" w:space="0" w:color="auto"/>
                <w:left w:val="none" w:sz="0" w:space="0" w:color="auto"/>
                <w:bottom w:val="none" w:sz="0" w:space="0" w:color="auto"/>
                <w:right w:val="none" w:sz="0" w:space="0" w:color="auto"/>
              </w:divBdr>
              <w:divsChild>
                <w:div w:id="121854094">
                  <w:marLeft w:val="0"/>
                  <w:marRight w:val="0"/>
                  <w:marTop w:val="0"/>
                  <w:marBottom w:val="0"/>
                  <w:divBdr>
                    <w:top w:val="none" w:sz="0" w:space="0" w:color="auto"/>
                    <w:left w:val="none" w:sz="0" w:space="0" w:color="auto"/>
                    <w:bottom w:val="none" w:sz="0" w:space="0" w:color="auto"/>
                    <w:right w:val="none" w:sz="0" w:space="0" w:color="auto"/>
                  </w:divBdr>
                </w:div>
              </w:divsChild>
            </w:div>
            <w:div w:id="1238171948">
              <w:marLeft w:val="0"/>
              <w:marRight w:val="0"/>
              <w:marTop w:val="0"/>
              <w:marBottom w:val="0"/>
              <w:divBdr>
                <w:top w:val="none" w:sz="0" w:space="0" w:color="auto"/>
                <w:left w:val="none" w:sz="0" w:space="0" w:color="auto"/>
                <w:bottom w:val="none" w:sz="0" w:space="0" w:color="auto"/>
                <w:right w:val="none" w:sz="0" w:space="0" w:color="auto"/>
              </w:divBdr>
            </w:div>
          </w:divsChild>
        </w:div>
        <w:div w:id="1579704972">
          <w:marLeft w:val="0"/>
          <w:marRight w:val="0"/>
          <w:marTop w:val="0"/>
          <w:marBottom w:val="0"/>
          <w:divBdr>
            <w:top w:val="none" w:sz="0" w:space="0" w:color="auto"/>
            <w:left w:val="none" w:sz="0" w:space="0" w:color="auto"/>
            <w:bottom w:val="none" w:sz="0" w:space="0" w:color="auto"/>
            <w:right w:val="none" w:sz="0" w:space="0" w:color="auto"/>
          </w:divBdr>
          <w:divsChild>
            <w:div w:id="1382709592">
              <w:marLeft w:val="0"/>
              <w:marRight w:val="0"/>
              <w:marTop w:val="0"/>
              <w:marBottom w:val="0"/>
              <w:divBdr>
                <w:top w:val="none" w:sz="0" w:space="0" w:color="auto"/>
                <w:left w:val="none" w:sz="0" w:space="0" w:color="auto"/>
                <w:bottom w:val="none" w:sz="0" w:space="0" w:color="auto"/>
                <w:right w:val="none" w:sz="0" w:space="0" w:color="auto"/>
              </w:divBdr>
              <w:divsChild>
                <w:div w:id="1190920885">
                  <w:marLeft w:val="0"/>
                  <w:marRight w:val="0"/>
                  <w:marTop w:val="0"/>
                  <w:marBottom w:val="0"/>
                  <w:divBdr>
                    <w:top w:val="none" w:sz="0" w:space="0" w:color="auto"/>
                    <w:left w:val="none" w:sz="0" w:space="0" w:color="auto"/>
                    <w:bottom w:val="none" w:sz="0" w:space="0" w:color="auto"/>
                    <w:right w:val="none" w:sz="0" w:space="0" w:color="auto"/>
                  </w:divBdr>
                  <w:divsChild>
                    <w:div w:id="16080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8407">
          <w:marLeft w:val="0"/>
          <w:marRight w:val="0"/>
          <w:marTop w:val="0"/>
          <w:marBottom w:val="0"/>
          <w:divBdr>
            <w:top w:val="none" w:sz="0" w:space="0" w:color="auto"/>
            <w:left w:val="none" w:sz="0" w:space="0" w:color="auto"/>
            <w:bottom w:val="none" w:sz="0" w:space="0" w:color="auto"/>
            <w:right w:val="none" w:sz="0" w:space="0" w:color="auto"/>
          </w:divBdr>
          <w:divsChild>
            <w:div w:id="875508194">
              <w:marLeft w:val="0"/>
              <w:marRight w:val="0"/>
              <w:marTop w:val="0"/>
              <w:marBottom w:val="0"/>
              <w:divBdr>
                <w:top w:val="none" w:sz="0" w:space="0" w:color="auto"/>
                <w:left w:val="none" w:sz="0" w:space="0" w:color="auto"/>
                <w:bottom w:val="none" w:sz="0" w:space="0" w:color="auto"/>
                <w:right w:val="none" w:sz="0" w:space="0" w:color="auto"/>
              </w:divBdr>
            </w:div>
            <w:div w:id="1312247418">
              <w:marLeft w:val="0"/>
              <w:marRight w:val="0"/>
              <w:marTop w:val="0"/>
              <w:marBottom w:val="0"/>
              <w:divBdr>
                <w:top w:val="none" w:sz="0" w:space="0" w:color="auto"/>
                <w:left w:val="none" w:sz="0" w:space="0" w:color="auto"/>
                <w:bottom w:val="none" w:sz="0" w:space="0" w:color="auto"/>
                <w:right w:val="none" w:sz="0" w:space="0" w:color="auto"/>
              </w:divBdr>
            </w:div>
            <w:div w:id="1038967018">
              <w:marLeft w:val="0"/>
              <w:marRight w:val="0"/>
              <w:marTop w:val="0"/>
              <w:marBottom w:val="0"/>
              <w:divBdr>
                <w:top w:val="none" w:sz="0" w:space="0" w:color="auto"/>
                <w:left w:val="none" w:sz="0" w:space="0" w:color="auto"/>
                <w:bottom w:val="none" w:sz="0" w:space="0" w:color="auto"/>
                <w:right w:val="none" w:sz="0" w:space="0" w:color="auto"/>
              </w:divBdr>
            </w:div>
            <w:div w:id="275066530">
              <w:marLeft w:val="0"/>
              <w:marRight w:val="0"/>
              <w:marTop w:val="0"/>
              <w:marBottom w:val="0"/>
              <w:divBdr>
                <w:top w:val="none" w:sz="0" w:space="0" w:color="auto"/>
                <w:left w:val="none" w:sz="0" w:space="0" w:color="auto"/>
                <w:bottom w:val="none" w:sz="0" w:space="0" w:color="auto"/>
                <w:right w:val="none" w:sz="0" w:space="0" w:color="auto"/>
              </w:divBdr>
            </w:div>
          </w:divsChild>
        </w:div>
        <w:div w:id="1356806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42.fr/" TargetMode="External"/><Relationship Id="rId13" Type="http://schemas.openxmlformats.org/officeDocument/2006/relationships/hyperlink" Target="https://www.rtbf.be/lapremiere/emissions/detail_les-decodeurs-rtbf?programId=885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tbf.be/lapremiere/article/detail_l-enseignement-numerique-innovant-et-participatif?id=9706107&amp;utm_source=lapremiere&amp;utm_campaign=social_share&amp;utm_medium=twitter_share" TargetMode="External"/><Relationship Id="rId7" Type="http://schemas.openxmlformats.org/officeDocument/2006/relationships/image" Target="media/image1.jpeg"/><Relationship Id="rId8" Type="http://schemas.openxmlformats.org/officeDocument/2006/relationships/hyperlink" Target="https://uclouvain.be/fr/etudier/lll" TargetMode="External"/><Relationship Id="rId9" Type="http://schemas.openxmlformats.org/officeDocument/2006/relationships/hyperlink" Target="https://www.ulg.ac.be/cms/c_5000/fr/accueil" TargetMode="External"/><Relationship Id="rId10" Type="http://schemas.openxmlformats.org/officeDocument/2006/relationships/hyperlink" Target="https://ds1.static.rtbf.be/article/image/1240x800/9/0/6/cf5d3c0bfc6069452f2473d6904da38b-1505143617.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5141</Characters>
  <Application>Microsoft Macintosh Word</Application>
  <DocSecurity>0</DocSecurity>
  <Lines>42</Lines>
  <Paragraphs>12</Paragraphs>
  <ScaleCrop>false</ScaleCrop>
  <Company>Personnel</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2017-10-30T12:07:00Z</dcterms:created>
  <dcterms:modified xsi:type="dcterms:W3CDTF">2017-10-30T12:07:00Z</dcterms:modified>
</cp:coreProperties>
</file>