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EB" w:rsidRDefault="004A1CEB" w:rsidP="004A1CEB">
      <w:pPr>
        <w:widowControl w:val="0"/>
        <w:autoSpaceDE w:val="0"/>
        <w:autoSpaceDN w:val="0"/>
        <w:adjustRightInd w:val="0"/>
        <w:spacing w:after="36"/>
        <w:ind w:left="36" w:right="36" w:hanging="36"/>
        <w:rPr>
          <w:rFonts w:ascii="Helvetica" w:hAnsi="Helvetica" w:cs="Helvetica"/>
          <w:color w:val="274FAE"/>
          <w:sz w:val="36"/>
          <w:szCs w:val="36"/>
        </w:rPr>
      </w:pPr>
      <w:bookmarkStart w:id="0" w:name="_GoBack"/>
      <w:r>
        <w:rPr>
          <w:rFonts w:ascii="Helvetica" w:hAnsi="Helvetica" w:cs="Helvetica"/>
          <w:color w:val="274FAE"/>
          <w:sz w:val="36"/>
          <w:szCs w:val="36"/>
        </w:rPr>
        <w:t xml:space="preserve">The </w:t>
      </w:r>
      <w:proofErr w:type="spellStart"/>
      <w:r>
        <w:rPr>
          <w:rFonts w:ascii="Helvetica" w:hAnsi="Helvetica" w:cs="Helvetica"/>
          <w:color w:val="274FAE"/>
          <w:sz w:val="36"/>
          <w:szCs w:val="36"/>
        </w:rPr>
        <w:t>Teacher</w:t>
      </w:r>
      <w:proofErr w:type="spellEnd"/>
      <w:r>
        <w:rPr>
          <w:rFonts w:ascii="Helvetica" w:hAnsi="Helvetica" w:cs="Helvetica"/>
          <w:color w:val="274FAE"/>
          <w:sz w:val="36"/>
          <w:szCs w:val="36"/>
        </w:rPr>
        <w:t xml:space="preserve">: </w:t>
      </w:r>
      <w:proofErr w:type="spellStart"/>
      <w:r>
        <w:rPr>
          <w:rFonts w:ascii="Helvetica" w:hAnsi="Helvetica" w:cs="Helvetica"/>
          <w:color w:val="274FAE"/>
          <w:sz w:val="36"/>
          <w:szCs w:val="36"/>
        </w:rPr>
        <w:t>Facilitator</w:t>
      </w:r>
      <w:proofErr w:type="spellEnd"/>
      <w:r>
        <w:rPr>
          <w:rFonts w:ascii="Helvetica" w:hAnsi="Helvetica" w:cs="Helvetica"/>
          <w:color w:val="274FAE"/>
          <w:sz w:val="36"/>
          <w:szCs w:val="36"/>
        </w:rPr>
        <w:t xml:space="preserve">? </w:t>
      </w:r>
      <w:proofErr w:type="spellStart"/>
      <w:r>
        <w:rPr>
          <w:rFonts w:ascii="Helvetica" w:hAnsi="Helvetica" w:cs="Helvetica"/>
          <w:color w:val="274FAE"/>
          <w:sz w:val="36"/>
          <w:szCs w:val="36"/>
        </w:rPr>
        <w:t>Dictator</w:t>
      </w:r>
      <w:proofErr w:type="spellEnd"/>
      <w:r>
        <w:rPr>
          <w:rFonts w:ascii="Helvetica" w:hAnsi="Helvetica" w:cs="Helvetica"/>
          <w:color w:val="274FAE"/>
          <w:sz w:val="36"/>
          <w:szCs w:val="36"/>
        </w:rPr>
        <w:t xml:space="preserve">? </w:t>
      </w:r>
      <w:proofErr w:type="spellStart"/>
      <w:r>
        <w:rPr>
          <w:rFonts w:ascii="Helvetica" w:hAnsi="Helvetica" w:cs="Helvetica"/>
          <w:color w:val="274FAE"/>
          <w:sz w:val="36"/>
          <w:szCs w:val="36"/>
        </w:rPr>
        <w:t>Innovator</w:t>
      </w:r>
      <w:proofErr w:type="spellEnd"/>
      <w:r>
        <w:rPr>
          <w:rFonts w:ascii="Helvetica" w:hAnsi="Helvetica" w:cs="Helvetica"/>
          <w:color w:val="274FAE"/>
          <w:sz w:val="36"/>
          <w:szCs w:val="36"/>
        </w:rPr>
        <w:t xml:space="preserve">? </w:t>
      </w:r>
      <w:proofErr w:type="spellStart"/>
      <w:r>
        <w:rPr>
          <w:rFonts w:ascii="Helvetica" w:hAnsi="Helvetica" w:cs="Helvetica"/>
          <w:color w:val="274FAE"/>
          <w:sz w:val="36"/>
          <w:szCs w:val="36"/>
        </w:rPr>
        <w:t>Ethical</w:t>
      </w:r>
      <w:proofErr w:type="spellEnd"/>
      <w:r>
        <w:rPr>
          <w:rFonts w:ascii="Helvetica" w:hAnsi="Helvetica" w:cs="Helvetica"/>
          <w:color w:val="274FAE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274FAE"/>
          <w:sz w:val="36"/>
          <w:szCs w:val="36"/>
        </w:rPr>
        <w:t>Authority</w:t>
      </w:r>
      <w:proofErr w:type="spellEnd"/>
      <w:r>
        <w:rPr>
          <w:rFonts w:ascii="Helvetica" w:hAnsi="Helvetica" w:cs="Helvetica"/>
          <w:color w:val="274FAE"/>
          <w:sz w:val="36"/>
          <w:szCs w:val="36"/>
        </w:rPr>
        <w:t>?</w:t>
      </w:r>
    </w:p>
    <w:bookmarkEnd w:id="0"/>
    <w:p w:rsidR="004A1CEB" w:rsidRDefault="004A1CEB" w:rsidP="004A1CE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"You are </w:t>
      </w:r>
      <w:proofErr w:type="spellStart"/>
      <w:r>
        <w:rPr>
          <w:rFonts w:ascii="Lucida Grande" w:hAnsi="Lucida Grande" w:cs="Lucida Grande"/>
          <w:sz w:val="28"/>
          <w:szCs w:val="28"/>
        </w:rPr>
        <w:t>such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 </w:t>
      </w:r>
      <w:proofErr w:type="spellStart"/>
      <w:r>
        <w:rPr>
          <w:rFonts w:ascii="Lucida Grande" w:hAnsi="Lucida Grande" w:cs="Lucida Grande"/>
          <w:sz w:val="28"/>
          <w:szCs w:val="28"/>
        </w:rPr>
        <w:t>convincing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teacher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" </w:t>
      </w:r>
      <w:proofErr w:type="spellStart"/>
      <w:r>
        <w:rPr>
          <w:rFonts w:ascii="Lucida Grande" w:hAnsi="Lucida Grande" w:cs="Lucida Grande"/>
          <w:sz w:val="28"/>
          <w:szCs w:val="28"/>
        </w:rPr>
        <w:t>said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the </w:t>
      </w:r>
      <w:proofErr w:type="spellStart"/>
      <w:r>
        <w:rPr>
          <w:rFonts w:ascii="Lucida Grande" w:hAnsi="Lucida Grande" w:cs="Lucida Grande"/>
          <w:sz w:val="28"/>
          <w:szCs w:val="28"/>
        </w:rPr>
        <w:t>student</w:t>
      </w:r>
      <w:proofErr w:type="spellEnd"/>
      <w:r>
        <w:rPr>
          <w:rFonts w:ascii="Lucida Grande" w:hAnsi="Lucida Grande" w:cs="Lucida Grande"/>
          <w:sz w:val="28"/>
          <w:szCs w:val="28"/>
        </w:rPr>
        <w:t>. "</w:t>
      </w:r>
      <w:proofErr w:type="spellStart"/>
      <w:r>
        <w:rPr>
          <w:rFonts w:ascii="Lucida Grande" w:hAnsi="Lucida Grande" w:cs="Lucida Grande"/>
          <w:sz w:val="28"/>
          <w:szCs w:val="28"/>
        </w:rPr>
        <w:t>Why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?" </w:t>
      </w:r>
      <w:proofErr w:type="spellStart"/>
      <w:r>
        <w:rPr>
          <w:rFonts w:ascii="Lucida Grande" w:hAnsi="Lucida Grande" w:cs="Lucida Grande"/>
          <w:sz w:val="28"/>
          <w:szCs w:val="28"/>
        </w:rPr>
        <w:t>asked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the </w:t>
      </w:r>
      <w:proofErr w:type="spellStart"/>
      <w:r>
        <w:rPr>
          <w:rFonts w:ascii="Lucida Grande" w:hAnsi="Lucida Grande" w:cs="Lucida Grande"/>
          <w:sz w:val="28"/>
          <w:szCs w:val="28"/>
        </w:rPr>
        <w:t>professor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. "You are </w:t>
      </w:r>
      <w:proofErr w:type="spellStart"/>
      <w:r>
        <w:rPr>
          <w:rFonts w:ascii="Lucida Grande" w:hAnsi="Lucida Grande" w:cs="Lucida Grande"/>
          <w:sz w:val="28"/>
          <w:szCs w:val="28"/>
        </w:rPr>
        <w:t>so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modest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." "But </w:t>
      </w:r>
      <w:proofErr w:type="spellStart"/>
      <w:r>
        <w:rPr>
          <w:rFonts w:ascii="Lucida Grande" w:hAnsi="Lucida Grande" w:cs="Lucida Grande"/>
          <w:sz w:val="28"/>
          <w:szCs w:val="28"/>
        </w:rPr>
        <w:t>this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is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normal", </w:t>
      </w:r>
      <w:proofErr w:type="spellStart"/>
      <w:r>
        <w:rPr>
          <w:rFonts w:ascii="Lucida Grande" w:hAnsi="Lucida Grande" w:cs="Lucida Grande"/>
          <w:sz w:val="28"/>
          <w:szCs w:val="28"/>
        </w:rPr>
        <w:t>replied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the </w:t>
      </w:r>
      <w:proofErr w:type="spellStart"/>
      <w:r>
        <w:rPr>
          <w:rFonts w:ascii="Lucida Grande" w:hAnsi="Lucida Grande" w:cs="Lucida Grande"/>
          <w:sz w:val="28"/>
          <w:szCs w:val="28"/>
        </w:rPr>
        <w:t>teacher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. "No, </w:t>
      </w:r>
      <w:proofErr w:type="spellStart"/>
      <w:r>
        <w:rPr>
          <w:rFonts w:ascii="Lucida Grande" w:hAnsi="Lucida Grande" w:cs="Lucida Grande"/>
          <w:sz w:val="28"/>
          <w:szCs w:val="28"/>
        </w:rPr>
        <w:t>most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of </w:t>
      </w:r>
      <w:proofErr w:type="spellStart"/>
      <w:r>
        <w:rPr>
          <w:rFonts w:ascii="Lucida Grande" w:hAnsi="Lucida Grande" w:cs="Lucida Grande"/>
          <w:sz w:val="28"/>
          <w:szCs w:val="28"/>
        </w:rPr>
        <w:t>our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professors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behave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like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half-Gods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as if </w:t>
      </w:r>
      <w:proofErr w:type="spellStart"/>
      <w:r>
        <w:rPr>
          <w:rFonts w:ascii="Lucida Grande" w:hAnsi="Lucida Grande" w:cs="Lucida Grande"/>
          <w:sz w:val="28"/>
          <w:szCs w:val="28"/>
        </w:rPr>
        <w:t>they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have all the </w:t>
      </w:r>
      <w:proofErr w:type="spellStart"/>
      <w:r>
        <w:rPr>
          <w:rFonts w:ascii="Lucida Grande" w:hAnsi="Lucida Grande" w:cs="Lucida Grande"/>
          <w:sz w:val="28"/>
          <w:szCs w:val="28"/>
        </w:rPr>
        <w:t>truth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and </w:t>
      </w:r>
      <w:proofErr w:type="spellStart"/>
      <w:r>
        <w:rPr>
          <w:rFonts w:ascii="Lucida Grande" w:hAnsi="Lucida Grande" w:cs="Lucida Grande"/>
          <w:sz w:val="28"/>
          <w:szCs w:val="28"/>
        </w:rPr>
        <w:t>we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are </w:t>
      </w:r>
      <w:proofErr w:type="spellStart"/>
      <w:r>
        <w:rPr>
          <w:rFonts w:ascii="Lucida Grande" w:hAnsi="Lucida Grande" w:cs="Lucida Grande"/>
          <w:sz w:val="28"/>
          <w:szCs w:val="28"/>
        </w:rPr>
        <w:t>nothing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." I </w:t>
      </w:r>
      <w:proofErr w:type="spellStart"/>
      <w:r>
        <w:rPr>
          <w:rFonts w:ascii="Lucida Grande" w:hAnsi="Lucida Grande" w:cs="Lucida Grande"/>
          <w:sz w:val="28"/>
          <w:szCs w:val="28"/>
        </w:rPr>
        <w:t>could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not </w:t>
      </w:r>
      <w:proofErr w:type="spellStart"/>
      <w:r>
        <w:rPr>
          <w:rFonts w:ascii="Lucida Grande" w:hAnsi="Lucida Grande" w:cs="Lucida Grande"/>
          <w:sz w:val="28"/>
          <w:szCs w:val="28"/>
        </w:rPr>
        <w:t>forget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this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interaction </w:t>
      </w:r>
      <w:proofErr w:type="spellStart"/>
      <w:r>
        <w:rPr>
          <w:rFonts w:ascii="Lucida Grande" w:hAnsi="Lucida Grande" w:cs="Lucida Grande"/>
          <w:sz w:val="28"/>
          <w:szCs w:val="28"/>
        </w:rPr>
        <w:t>that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I </w:t>
      </w:r>
      <w:proofErr w:type="spellStart"/>
      <w:r>
        <w:rPr>
          <w:rFonts w:ascii="Lucida Grande" w:hAnsi="Lucida Grande" w:cs="Lucida Grande"/>
          <w:sz w:val="28"/>
          <w:szCs w:val="28"/>
        </w:rPr>
        <w:t>heard</w:t>
      </w:r>
      <w:proofErr w:type="spellEnd"/>
      <w:r>
        <w:rPr>
          <w:rFonts w:ascii="Lucida Grande" w:hAnsi="Lucida Grande" w:cs="Lucida Grande"/>
          <w:sz w:val="28"/>
          <w:szCs w:val="28"/>
        </w:rPr>
        <w:t>.</w:t>
      </w:r>
    </w:p>
    <w:p w:rsidR="004A1CEB" w:rsidRDefault="004A1CEB" w:rsidP="004A1CE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 </w:t>
      </w:r>
    </w:p>
    <w:p w:rsidR="004A1CEB" w:rsidRDefault="004A1CEB" w:rsidP="004A1CE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Violence </w:t>
      </w:r>
      <w:proofErr w:type="spellStart"/>
      <w:r>
        <w:rPr>
          <w:rFonts w:ascii="Lucida Grande" w:hAnsi="Lucida Grande" w:cs="Lucida Grande"/>
          <w:sz w:val="28"/>
          <w:szCs w:val="28"/>
        </w:rPr>
        <w:t>against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teachers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is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 </w:t>
      </w:r>
      <w:proofErr w:type="spellStart"/>
      <w:r>
        <w:rPr>
          <w:rFonts w:ascii="Lucida Grande" w:hAnsi="Lucida Grande" w:cs="Lucida Grande"/>
          <w:sz w:val="28"/>
          <w:szCs w:val="28"/>
        </w:rPr>
        <w:t>increasing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concern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worldwide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, </w:t>
      </w:r>
      <w:proofErr w:type="spellStart"/>
      <w:r>
        <w:rPr>
          <w:rFonts w:ascii="Lucida Grande" w:hAnsi="Lucida Grande" w:cs="Lucida Grande"/>
          <w:sz w:val="28"/>
          <w:szCs w:val="28"/>
        </w:rPr>
        <w:t>especially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at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secondary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school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level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with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(male) teenagers </w:t>
      </w:r>
      <w:proofErr w:type="spellStart"/>
      <w:r>
        <w:rPr>
          <w:rFonts w:ascii="Lucida Grande" w:hAnsi="Lucida Grande" w:cs="Lucida Grande"/>
          <w:sz w:val="28"/>
          <w:szCs w:val="28"/>
        </w:rPr>
        <w:t>attacking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their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teachers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. In addition corporal </w:t>
      </w:r>
      <w:proofErr w:type="spellStart"/>
      <w:r>
        <w:rPr>
          <w:rFonts w:ascii="Lucida Grande" w:hAnsi="Lucida Grande" w:cs="Lucida Grande"/>
          <w:sz w:val="28"/>
          <w:szCs w:val="28"/>
        </w:rPr>
        <w:t>punishment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of </w:t>
      </w:r>
      <w:proofErr w:type="spellStart"/>
      <w:r>
        <w:rPr>
          <w:rFonts w:ascii="Lucida Grande" w:hAnsi="Lucida Grande" w:cs="Lucida Grande"/>
          <w:sz w:val="28"/>
          <w:szCs w:val="28"/>
        </w:rPr>
        <w:t>children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by </w:t>
      </w:r>
      <w:proofErr w:type="spellStart"/>
      <w:r>
        <w:rPr>
          <w:rFonts w:ascii="Lucida Grande" w:hAnsi="Lucida Grande" w:cs="Lucida Grande"/>
          <w:sz w:val="28"/>
          <w:szCs w:val="28"/>
        </w:rPr>
        <w:t>teachers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is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still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 </w:t>
      </w:r>
      <w:proofErr w:type="spellStart"/>
      <w:r>
        <w:rPr>
          <w:rFonts w:ascii="Lucida Grande" w:hAnsi="Lucida Grande" w:cs="Lucida Grande"/>
          <w:sz w:val="28"/>
          <w:szCs w:val="28"/>
        </w:rPr>
        <w:t>legal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means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of </w:t>
      </w:r>
      <w:proofErr w:type="spellStart"/>
      <w:r>
        <w:rPr>
          <w:rFonts w:ascii="Lucida Grande" w:hAnsi="Lucida Grande" w:cs="Lucida Grande"/>
          <w:sz w:val="28"/>
          <w:szCs w:val="28"/>
        </w:rPr>
        <w:t>punishment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in 69 countries. In </w:t>
      </w:r>
      <w:proofErr w:type="spellStart"/>
      <w:r>
        <w:rPr>
          <w:rFonts w:ascii="Lucida Grande" w:hAnsi="Lucida Grande" w:cs="Lucida Grande"/>
          <w:sz w:val="28"/>
          <w:szCs w:val="28"/>
        </w:rPr>
        <w:t>India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, 83% of boys and 73% of girls </w:t>
      </w:r>
      <w:proofErr w:type="spellStart"/>
      <w:r>
        <w:rPr>
          <w:rFonts w:ascii="Lucida Grande" w:hAnsi="Lucida Grande" w:cs="Lucida Grande"/>
          <w:sz w:val="28"/>
          <w:szCs w:val="28"/>
        </w:rPr>
        <w:t>experienced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corporal </w:t>
      </w:r>
      <w:proofErr w:type="spellStart"/>
      <w:r>
        <w:rPr>
          <w:rFonts w:ascii="Lucida Grande" w:hAnsi="Lucida Grande" w:cs="Lucida Grande"/>
          <w:sz w:val="28"/>
          <w:szCs w:val="28"/>
        </w:rPr>
        <w:t>punishment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by </w:t>
      </w:r>
      <w:proofErr w:type="spellStart"/>
      <w:r>
        <w:rPr>
          <w:rFonts w:ascii="Lucida Grande" w:hAnsi="Lucida Grande" w:cs="Lucida Grande"/>
          <w:sz w:val="28"/>
          <w:szCs w:val="28"/>
        </w:rPr>
        <w:t>their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teachers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in 2017, as UNESCO has </w:t>
      </w:r>
      <w:proofErr w:type="spellStart"/>
      <w:r>
        <w:rPr>
          <w:rFonts w:ascii="Lucida Grande" w:hAnsi="Lucida Grande" w:cs="Lucida Grande"/>
          <w:sz w:val="28"/>
          <w:szCs w:val="28"/>
        </w:rPr>
        <w:t>reported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in </w:t>
      </w:r>
      <w:proofErr w:type="spellStart"/>
      <w:r>
        <w:rPr>
          <w:rFonts w:ascii="Lucida Grande" w:hAnsi="Lucida Grande" w:cs="Lucida Grande"/>
          <w:sz w:val="28"/>
          <w:szCs w:val="28"/>
        </w:rPr>
        <w:t>reference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to the Global Learning Initiative:</w:t>
      </w:r>
      <w:proofErr w:type="gramStart"/>
      <w:r>
        <w:rPr>
          <w:rFonts w:ascii="Lucida Grande" w:hAnsi="Lucida Grande" w:cs="Lucida Grande"/>
          <w:sz w:val="28"/>
          <w:szCs w:val="28"/>
        </w:rPr>
        <w:t>  Know</w:t>
      </w:r>
      <w:proofErr w:type="gramEnd"/>
      <w:r>
        <w:rPr>
          <w:rFonts w:ascii="Lucida Grande" w:hAnsi="Lucida Grande" w:cs="Lucida Grande"/>
          <w:sz w:val="28"/>
          <w:szCs w:val="28"/>
        </w:rPr>
        <w:t xml:space="preserve"> Violence in </w:t>
      </w:r>
      <w:proofErr w:type="spellStart"/>
      <w:r>
        <w:rPr>
          <w:rFonts w:ascii="Lucida Grande" w:hAnsi="Lucida Grande" w:cs="Lucida Grande"/>
          <w:sz w:val="28"/>
          <w:szCs w:val="28"/>
        </w:rPr>
        <w:t>Childhood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. Violence and </w:t>
      </w:r>
      <w:proofErr w:type="spellStart"/>
      <w:r>
        <w:rPr>
          <w:rFonts w:ascii="Lucida Grande" w:hAnsi="Lucida Grande" w:cs="Lucida Grande"/>
          <w:sz w:val="28"/>
          <w:szCs w:val="28"/>
        </w:rPr>
        <w:t>bullying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among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children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as </w:t>
      </w:r>
      <w:proofErr w:type="spellStart"/>
      <w:r>
        <w:rPr>
          <w:rFonts w:ascii="Lucida Grande" w:hAnsi="Lucida Grande" w:cs="Lucida Grande"/>
          <w:sz w:val="28"/>
          <w:szCs w:val="28"/>
        </w:rPr>
        <w:t>peers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affects 9-25% of </w:t>
      </w:r>
      <w:proofErr w:type="spellStart"/>
      <w:r>
        <w:rPr>
          <w:rFonts w:ascii="Lucida Grande" w:hAnsi="Lucida Grande" w:cs="Lucida Grande"/>
          <w:sz w:val="28"/>
          <w:szCs w:val="28"/>
        </w:rPr>
        <w:t>school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children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in Western countries. Violence in </w:t>
      </w:r>
      <w:proofErr w:type="spellStart"/>
      <w:r>
        <w:rPr>
          <w:rFonts w:ascii="Lucida Grande" w:hAnsi="Lucida Grande" w:cs="Lucida Grande"/>
          <w:sz w:val="28"/>
          <w:szCs w:val="28"/>
        </w:rPr>
        <w:t>higher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education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is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less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obvious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, </w:t>
      </w:r>
      <w:proofErr w:type="spellStart"/>
      <w:r>
        <w:rPr>
          <w:rFonts w:ascii="Lucida Grande" w:hAnsi="Lucida Grande" w:cs="Lucida Grande"/>
          <w:sz w:val="28"/>
          <w:szCs w:val="28"/>
        </w:rPr>
        <w:t>taking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the </w:t>
      </w:r>
      <w:proofErr w:type="spellStart"/>
      <w:r>
        <w:rPr>
          <w:rFonts w:ascii="Lucida Grande" w:hAnsi="Lucida Grande" w:cs="Lucida Grande"/>
          <w:sz w:val="28"/>
          <w:szCs w:val="28"/>
        </w:rPr>
        <w:t>form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of verbal </w:t>
      </w:r>
      <w:proofErr w:type="spellStart"/>
      <w:r>
        <w:rPr>
          <w:rFonts w:ascii="Lucida Grande" w:hAnsi="Lucida Grande" w:cs="Lucida Grande"/>
          <w:sz w:val="28"/>
          <w:szCs w:val="28"/>
        </w:rPr>
        <w:t>threats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, </w:t>
      </w:r>
      <w:proofErr w:type="spellStart"/>
      <w:r>
        <w:rPr>
          <w:rFonts w:ascii="Lucida Grande" w:hAnsi="Lucida Grande" w:cs="Lucida Grande"/>
          <w:sz w:val="28"/>
          <w:szCs w:val="28"/>
        </w:rPr>
        <w:t>asking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for bribes, </w:t>
      </w:r>
      <w:proofErr w:type="spellStart"/>
      <w:r>
        <w:rPr>
          <w:rFonts w:ascii="Lucida Grande" w:hAnsi="Lucida Grande" w:cs="Lucida Grande"/>
          <w:sz w:val="28"/>
          <w:szCs w:val="28"/>
        </w:rPr>
        <w:t>trading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sex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for grades, </w:t>
      </w:r>
      <w:proofErr w:type="spellStart"/>
      <w:r>
        <w:rPr>
          <w:rFonts w:ascii="Lucida Grande" w:hAnsi="Lucida Grande" w:cs="Lucida Grande"/>
          <w:sz w:val="28"/>
          <w:szCs w:val="28"/>
        </w:rPr>
        <w:t>unequal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treatment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and </w:t>
      </w:r>
      <w:proofErr w:type="spellStart"/>
      <w:r>
        <w:rPr>
          <w:rFonts w:ascii="Lucida Grande" w:hAnsi="Lucida Grande" w:cs="Lucida Grande"/>
          <w:sz w:val="28"/>
          <w:szCs w:val="28"/>
        </w:rPr>
        <w:t>disrespect</w:t>
      </w:r>
      <w:proofErr w:type="spellEnd"/>
      <w:r>
        <w:rPr>
          <w:rFonts w:ascii="Lucida Grande" w:hAnsi="Lucida Grande" w:cs="Lucida Grande"/>
          <w:sz w:val="28"/>
          <w:szCs w:val="28"/>
        </w:rPr>
        <w:t>.</w:t>
      </w:r>
    </w:p>
    <w:p w:rsidR="004A1CEB" w:rsidRDefault="004A1CEB" w:rsidP="004A1CE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 </w:t>
      </w:r>
    </w:p>
    <w:p w:rsidR="004A1CEB" w:rsidRDefault="004A1CEB" w:rsidP="004A1CE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Violence </w:t>
      </w:r>
      <w:proofErr w:type="spellStart"/>
      <w:r>
        <w:rPr>
          <w:rFonts w:ascii="Lucida Grande" w:hAnsi="Lucida Grande" w:cs="Lucida Grande"/>
          <w:sz w:val="28"/>
          <w:szCs w:val="28"/>
        </w:rPr>
        <w:t>is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 expression of a </w:t>
      </w:r>
      <w:proofErr w:type="spellStart"/>
      <w:r>
        <w:rPr>
          <w:rFonts w:ascii="Lucida Grande" w:hAnsi="Lucida Grande" w:cs="Lucida Grande"/>
          <w:sz w:val="28"/>
          <w:szCs w:val="28"/>
        </w:rPr>
        <w:t>lack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of respect on </w:t>
      </w:r>
      <w:proofErr w:type="spellStart"/>
      <w:r>
        <w:rPr>
          <w:rFonts w:ascii="Lucida Grande" w:hAnsi="Lucida Grande" w:cs="Lucida Grande"/>
          <w:sz w:val="28"/>
          <w:szCs w:val="28"/>
        </w:rPr>
        <w:t>both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sides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and </w:t>
      </w:r>
      <w:proofErr w:type="spellStart"/>
      <w:r>
        <w:rPr>
          <w:rFonts w:ascii="Lucida Grande" w:hAnsi="Lucida Grande" w:cs="Lucida Grande"/>
          <w:sz w:val="28"/>
          <w:szCs w:val="28"/>
        </w:rPr>
        <w:t>it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is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often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 </w:t>
      </w:r>
      <w:proofErr w:type="spellStart"/>
      <w:r>
        <w:rPr>
          <w:rFonts w:ascii="Lucida Grande" w:hAnsi="Lucida Grande" w:cs="Lucida Grande"/>
          <w:sz w:val="28"/>
          <w:szCs w:val="28"/>
        </w:rPr>
        <w:t>attempt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to </w:t>
      </w:r>
      <w:proofErr w:type="spellStart"/>
      <w:r>
        <w:rPr>
          <w:rFonts w:ascii="Lucida Grande" w:hAnsi="Lucida Grande" w:cs="Lucida Grande"/>
          <w:sz w:val="28"/>
          <w:szCs w:val="28"/>
        </w:rPr>
        <w:t>dominate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and control. How </w:t>
      </w:r>
      <w:proofErr w:type="spellStart"/>
      <w:r>
        <w:rPr>
          <w:rFonts w:ascii="Lucida Grande" w:hAnsi="Lucida Grande" w:cs="Lucida Grande"/>
          <w:sz w:val="28"/>
          <w:szCs w:val="28"/>
        </w:rPr>
        <w:t>can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we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find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the right balance </w:t>
      </w:r>
      <w:proofErr w:type="spellStart"/>
      <w:r>
        <w:rPr>
          <w:rFonts w:ascii="Lucida Grande" w:hAnsi="Lucida Grande" w:cs="Lucida Grande"/>
          <w:sz w:val="28"/>
          <w:szCs w:val="28"/>
        </w:rPr>
        <w:t>between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 </w:t>
      </w:r>
      <w:proofErr w:type="spellStart"/>
      <w:r>
        <w:rPr>
          <w:rFonts w:ascii="Lucida Grande" w:hAnsi="Lucida Grande" w:cs="Lucida Grande"/>
          <w:sz w:val="28"/>
          <w:szCs w:val="28"/>
        </w:rPr>
        <w:t>authoritarian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teaching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style and one </w:t>
      </w:r>
      <w:proofErr w:type="spellStart"/>
      <w:r>
        <w:rPr>
          <w:rFonts w:ascii="Lucida Grande" w:hAnsi="Lucida Grande" w:cs="Lucida Grande"/>
          <w:sz w:val="28"/>
          <w:szCs w:val="28"/>
        </w:rPr>
        <w:t>which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is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more laisser-faire? Is the </w:t>
      </w:r>
      <w:proofErr w:type="spellStart"/>
      <w:r>
        <w:rPr>
          <w:rFonts w:ascii="Lucida Grande" w:hAnsi="Lucida Grande" w:cs="Lucida Grande"/>
          <w:sz w:val="28"/>
          <w:szCs w:val="28"/>
        </w:rPr>
        <w:t>teacher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 </w:t>
      </w:r>
      <w:proofErr w:type="spellStart"/>
      <w:r>
        <w:rPr>
          <w:rFonts w:ascii="Lucida Grande" w:hAnsi="Lucida Grande" w:cs="Lucida Grande"/>
          <w:sz w:val="28"/>
          <w:szCs w:val="28"/>
        </w:rPr>
        <w:t>authority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who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can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command </w:t>
      </w:r>
      <w:proofErr w:type="spellStart"/>
      <w:r>
        <w:rPr>
          <w:rFonts w:ascii="Lucida Grande" w:hAnsi="Lucida Grande" w:cs="Lucida Grande"/>
          <w:sz w:val="28"/>
          <w:szCs w:val="28"/>
        </w:rPr>
        <w:t>absolute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obedience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and subordination or </w:t>
      </w:r>
      <w:proofErr w:type="spellStart"/>
      <w:r>
        <w:rPr>
          <w:rFonts w:ascii="Lucida Grande" w:hAnsi="Lucida Grande" w:cs="Lucida Grande"/>
          <w:sz w:val="28"/>
          <w:szCs w:val="28"/>
        </w:rPr>
        <w:t>is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the </w:t>
      </w:r>
      <w:proofErr w:type="spellStart"/>
      <w:r>
        <w:rPr>
          <w:rFonts w:ascii="Lucida Grande" w:hAnsi="Lucida Grande" w:cs="Lucida Grande"/>
          <w:sz w:val="28"/>
          <w:szCs w:val="28"/>
        </w:rPr>
        <w:t>student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 </w:t>
      </w:r>
      <w:proofErr w:type="spellStart"/>
      <w:r>
        <w:rPr>
          <w:rFonts w:ascii="Lucida Grande" w:hAnsi="Lucida Grande" w:cs="Lucida Grande"/>
          <w:sz w:val="28"/>
          <w:szCs w:val="28"/>
        </w:rPr>
        <w:t>person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with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  </w:t>
      </w:r>
      <w:proofErr w:type="spellStart"/>
      <w:r>
        <w:rPr>
          <w:rFonts w:ascii="Lucida Grande" w:hAnsi="Lucida Grande" w:cs="Lucida Grande"/>
          <w:sz w:val="28"/>
          <w:szCs w:val="28"/>
        </w:rPr>
        <w:t>their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own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views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, </w:t>
      </w:r>
      <w:proofErr w:type="spellStart"/>
      <w:r>
        <w:rPr>
          <w:rFonts w:ascii="Lucida Grande" w:hAnsi="Lucida Grande" w:cs="Lucida Grande"/>
          <w:sz w:val="28"/>
          <w:szCs w:val="28"/>
        </w:rPr>
        <w:t>autonomy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and </w:t>
      </w:r>
      <w:proofErr w:type="spellStart"/>
      <w:r>
        <w:rPr>
          <w:rFonts w:ascii="Lucida Grande" w:hAnsi="Lucida Grande" w:cs="Lucida Grande"/>
          <w:sz w:val="28"/>
          <w:szCs w:val="28"/>
        </w:rPr>
        <w:t>dignity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? Is the </w:t>
      </w:r>
      <w:proofErr w:type="spellStart"/>
      <w:r>
        <w:rPr>
          <w:rFonts w:ascii="Lucida Grande" w:hAnsi="Lucida Grande" w:cs="Lucida Grande"/>
          <w:sz w:val="28"/>
          <w:szCs w:val="28"/>
        </w:rPr>
        <w:t>teacher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just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 </w:t>
      </w:r>
      <w:proofErr w:type="spellStart"/>
      <w:r>
        <w:rPr>
          <w:rFonts w:ascii="Lucida Grande" w:hAnsi="Lucida Grande" w:cs="Lucida Grande"/>
          <w:sz w:val="28"/>
          <w:szCs w:val="28"/>
        </w:rPr>
        <w:t>facilitator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for </w:t>
      </w:r>
      <w:proofErr w:type="spellStart"/>
      <w:r>
        <w:rPr>
          <w:rFonts w:ascii="Lucida Grande" w:hAnsi="Lucida Grande" w:cs="Lucida Grande"/>
          <w:sz w:val="28"/>
          <w:szCs w:val="28"/>
        </w:rPr>
        <w:t>students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who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learn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mainly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on </w:t>
      </w:r>
      <w:proofErr w:type="spellStart"/>
      <w:r>
        <w:rPr>
          <w:rFonts w:ascii="Lucida Grande" w:hAnsi="Lucida Grande" w:cs="Lucida Grande"/>
          <w:sz w:val="28"/>
          <w:szCs w:val="28"/>
        </w:rPr>
        <w:t>their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own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, as </w:t>
      </w:r>
      <w:proofErr w:type="spellStart"/>
      <w:r>
        <w:rPr>
          <w:rFonts w:ascii="Lucida Grande" w:hAnsi="Lucida Grande" w:cs="Lucida Grande"/>
          <w:sz w:val="28"/>
          <w:szCs w:val="28"/>
        </w:rPr>
        <w:t>contemporary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trends </w:t>
      </w:r>
      <w:proofErr w:type="spellStart"/>
      <w:r>
        <w:rPr>
          <w:rFonts w:ascii="Lucida Grande" w:hAnsi="Lucida Grande" w:cs="Lucida Grande"/>
          <w:sz w:val="28"/>
          <w:szCs w:val="28"/>
        </w:rPr>
        <w:t>promote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? Has the </w:t>
      </w:r>
      <w:proofErr w:type="spellStart"/>
      <w:r>
        <w:rPr>
          <w:rFonts w:ascii="Lucida Grande" w:hAnsi="Lucida Grande" w:cs="Lucida Grande"/>
          <w:sz w:val="28"/>
          <w:szCs w:val="28"/>
        </w:rPr>
        <w:t>teacher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– </w:t>
      </w:r>
      <w:proofErr w:type="spellStart"/>
      <w:r>
        <w:rPr>
          <w:rFonts w:ascii="Lucida Grande" w:hAnsi="Lucida Grande" w:cs="Lucida Grande"/>
          <w:sz w:val="28"/>
          <w:szCs w:val="28"/>
        </w:rPr>
        <w:t>mainly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in </w:t>
      </w:r>
      <w:proofErr w:type="spellStart"/>
      <w:r>
        <w:rPr>
          <w:rFonts w:ascii="Lucida Grande" w:hAnsi="Lucida Grande" w:cs="Lucida Grande"/>
          <w:sz w:val="28"/>
          <w:szCs w:val="28"/>
        </w:rPr>
        <w:t>higher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education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– </w:t>
      </w:r>
      <w:proofErr w:type="spellStart"/>
      <w:r>
        <w:rPr>
          <w:rFonts w:ascii="Lucida Grande" w:hAnsi="Lucida Grande" w:cs="Lucida Grande"/>
          <w:sz w:val="28"/>
          <w:szCs w:val="28"/>
        </w:rPr>
        <w:t>primarily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to </w:t>
      </w:r>
      <w:proofErr w:type="spellStart"/>
      <w:r>
        <w:rPr>
          <w:rFonts w:ascii="Lucida Grande" w:hAnsi="Lucida Grande" w:cs="Lucida Grande"/>
          <w:sz w:val="28"/>
          <w:szCs w:val="28"/>
        </w:rPr>
        <w:t>be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 </w:t>
      </w:r>
      <w:proofErr w:type="spellStart"/>
      <w:r>
        <w:rPr>
          <w:rFonts w:ascii="Lucida Grande" w:hAnsi="Lucida Grande" w:cs="Lucida Grande"/>
          <w:sz w:val="28"/>
          <w:szCs w:val="28"/>
        </w:rPr>
        <w:t>innovative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thought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leader </w:t>
      </w:r>
      <w:proofErr w:type="spellStart"/>
      <w:r>
        <w:rPr>
          <w:rFonts w:ascii="Lucida Grande" w:hAnsi="Lucida Grande" w:cs="Lucida Grande"/>
          <w:sz w:val="28"/>
          <w:szCs w:val="28"/>
        </w:rPr>
        <w:t>stimulating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students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to engage in </w:t>
      </w:r>
      <w:proofErr w:type="spellStart"/>
      <w:r>
        <w:rPr>
          <w:rFonts w:ascii="Lucida Grande" w:hAnsi="Lucida Grande" w:cs="Lucida Grande"/>
          <w:sz w:val="28"/>
          <w:szCs w:val="28"/>
        </w:rPr>
        <w:t>critical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and </w:t>
      </w:r>
      <w:proofErr w:type="spellStart"/>
      <w:r>
        <w:rPr>
          <w:rFonts w:ascii="Lucida Grande" w:hAnsi="Lucida Grande" w:cs="Lucida Grande"/>
          <w:sz w:val="28"/>
          <w:szCs w:val="28"/>
        </w:rPr>
        <w:t>creative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thinking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out of the box in </w:t>
      </w:r>
      <w:proofErr w:type="spellStart"/>
      <w:r>
        <w:rPr>
          <w:rFonts w:ascii="Lucida Grande" w:hAnsi="Lucida Grande" w:cs="Lucida Grande"/>
          <w:sz w:val="28"/>
          <w:szCs w:val="28"/>
        </w:rPr>
        <w:t>order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to </w:t>
      </w:r>
      <w:proofErr w:type="spellStart"/>
      <w:r>
        <w:rPr>
          <w:rFonts w:ascii="Lucida Grande" w:hAnsi="Lucida Grande" w:cs="Lucida Grande"/>
          <w:sz w:val="28"/>
          <w:szCs w:val="28"/>
        </w:rPr>
        <w:t>make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students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fit for the future? Is the </w:t>
      </w:r>
      <w:proofErr w:type="spellStart"/>
      <w:r>
        <w:rPr>
          <w:rFonts w:ascii="Lucida Grande" w:hAnsi="Lucida Grande" w:cs="Lucida Grande"/>
          <w:sz w:val="28"/>
          <w:szCs w:val="28"/>
        </w:rPr>
        <w:t>teacher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 moral, </w:t>
      </w:r>
      <w:proofErr w:type="spellStart"/>
      <w:r>
        <w:rPr>
          <w:rFonts w:ascii="Lucida Grande" w:hAnsi="Lucida Grande" w:cs="Lucida Grande"/>
          <w:sz w:val="28"/>
          <w:szCs w:val="28"/>
        </w:rPr>
        <w:t>ethical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authority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leading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by </w:t>
      </w:r>
      <w:proofErr w:type="spellStart"/>
      <w:r>
        <w:rPr>
          <w:rFonts w:ascii="Lucida Grande" w:hAnsi="Lucida Grande" w:cs="Lucida Grande"/>
          <w:sz w:val="28"/>
          <w:szCs w:val="28"/>
        </w:rPr>
        <w:t>example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through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her</w:t>
      </w:r>
      <w:proofErr w:type="spellEnd"/>
      <w:r>
        <w:rPr>
          <w:rFonts w:ascii="Lucida Grande" w:hAnsi="Lucida Grande" w:cs="Lucida Grande"/>
          <w:sz w:val="28"/>
          <w:szCs w:val="28"/>
        </w:rPr>
        <w:t>/</w:t>
      </w:r>
      <w:proofErr w:type="spellStart"/>
      <w:r>
        <w:rPr>
          <w:rFonts w:ascii="Lucida Grande" w:hAnsi="Lucida Grande" w:cs="Lucida Grande"/>
          <w:sz w:val="28"/>
          <w:szCs w:val="28"/>
        </w:rPr>
        <w:t>his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behaviour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and </w:t>
      </w:r>
      <w:proofErr w:type="spellStart"/>
      <w:r>
        <w:rPr>
          <w:rFonts w:ascii="Lucida Grande" w:hAnsi="Lucida Grande" w:cs="Lucida Grande"/>
          <w:sz w:val="28"/>
          <w:szCs w:val="28"/>
        </w:rPr>
        <w:t>integrity</w:t>
      </w:r>
      <w:proofErr w:type="spellEnd"/>
      <w:r>
        <w:rPr>
          <w:rFonts w:ascii="Lucida Grande" w:hAnsi="Lucida Grande" w:cs="Lucida Grande"/>
          <w:sz w:val="28"/>
          <w:szCs w:val="28"/>
        </w:rPr>
        <w:t>? </w:t>
      </w:r>
    </w:p>
    <w:p w:rsidR="004A1CEB" w:rsidRDefault="004A1CEB" w:rsidP="004A1CE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 </w:t>
      </w:r>
    </w:p>
    <w:p w:rsidR="004A1CEB" w:rsidRDefault="004A1CEB" w:rsidP="004A1CE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There </w:t>
      </w:r>
      <w:proofErr w:type="spellStart"/>
      <w:r>
        <w:rPr>
          <w:rFonts w:ascii="Lucida Grande" w:hAnsi="Lucida Grande" w:cs="Lucida Grande"/>
          <w:sz w:val="28"/>
          <w:szCs w:val="28"/>
        </w:rPr>
        <w:t>is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not one model of </w:t>
      </w:r>
      <w:proofErr w:type="spellStart"/>
      <w:r>
        <w:rPr>
          <w:rFonts w:ascii="Lucida Grande" w:hAnsi="Lucida Grande" w:cs="Lucida Grande"/>
          <w:sz w:val="28"/>
          <w:szCs w:val="28"/>
        </w:rPr>
        <w:t>who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or </w:t>
      </w:r>
      <w:proofErr w:type="spellStart"/>
      <w:r>
        <w:rPr>
          <w:rFonts w:ascii="Lucida Grande" w:hAnsi="Lucida Grande" w:cs="Lucida Grande"/>
          <w:sz w:val="28"/>
          <w:szCs w:val="28"/>
        </w:rPr>
        <w:t>what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 </w:t>
      </w:r>
      <w:proofErr w:type="spellStart"/>
      <w:r>
        <w:rPr>
          <w:rFonts w:ascii="Lucida Grande" w:hAnsi="Lucida Grande" w:cs="Lucida Grande"/>
          <w:sz w:val="28"/>
          <w:szCs w:val="28"/>
        </w:rPr>
        <w:t>teacher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is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or </w:t>
      </w:r>
      <w:proofErr w:type="spellStart"/>
      <w:r>
        <w:rPr>
          <w:rFonts w:ascii="Lucida Grande" w:hAnsi="Lucida Grande" w:cs="Lucida Grande"/>
          <w:sz w:val="28"/>
          <w:szCs w:val="28"/>
        </w:rPr>
        <w:t>could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or </w:t>
      </w:r>
      <w:proofErr w:type="spellStart"/>
      <w:r>
        <w:rPr>
          <w:rFonts w:ascii="Lucida Grande" w:hAnsi="Lucida Grande" w:cs="Lucida Grande"/>
          <w:sz w:val="28"/>
          <w:szCs w:val="28"/>
        </w:rPr>
        <w:t>should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be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, but in </w:t>
      </w:r>
      <w:proofErr w:type="spellStart"/>
      <w:r>
        <w:rPr>
          <w:rFonts w:ascii="Lucida Grande" w:hAnsi="Lucida Grande" w:cs="Lucida Grande"/>
          <w:sz w:val="28"/>
          <w:szCs w:val="28"/>
        </w:rPr>
        <w:t>each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case and </w:t>
      </w:r>
      <w:proofErr w:type="spellStart"/>
      <w:r>
        <w:rPr>
          <w:rFonts w:ascii="Lucida Grande" w:hAnsi="Lucida Grande" w:cs="Lucida Grande"/>
          <w:sz w:val="28"/>
          <w:szCs w:val="28"/>
        </w:rPr>
        <w:t>across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cultures, the </w:t>
      </w:r>
      <w:proofErr w:type="spellStart"/>
      <w:r>
        <w:rPr>
          <w:rFonts w:ascii="Lucida Grande" w:hAnsi="Lucida Grande" w:cs="Lucida Grande"/>
          <w:sz w:val="28"/>
          <w:szCs w:val="28"/>
        </w:rPr>
        <w:t>ethical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basis for the </w:t>
      </w:r>
      <w:proofErr w:type="spellStart"/>
      <w:r>
        <w:rPr>
          <w:rFonts w:ascii="Lucida Grande" w:hAnsi="Lucida Grande" w:cs="Lucida Grande"/>
          <w:sz w:val="28"/>
          <w:szCs w:val="28"/>
        </w:rPr>
        <w:t>teacher-student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and </w:t>
      </w:r>
      <w:proofErr w:type="spellStart"/>
      <w:r>
        <w:rPr>
          <w:rFonts w:ascii="Lucida Grande" w:hAnsi="Lucida Grande" w:cs="Lucida Grande"/>
          <w:sz w:val="28"/>
          <w:szCs w:val="28"/>
        </w:rPr>
        <w:t>student-teacher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relationship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is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simple and global: the </w:t>
      </w:r>
      <w:proofErr w:type="spellStart"/>
      <w:r>
        <w:rPr>
          <w:rFonts w:ascii="Lucida Grande" w:hAnsi="Lucida Grande" w:cs="Lucida Grande"/>
          <w:sz w:val="28"/>
          <w:szCs w:val="28"/>
        </w:rPr>
        <w:t>teacher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needs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to have </w:t>
      </w:r>
      <w:proofErr w:type="spellStart"/>
      <w:r>
        <w:rPr>
          <w:rFonts w:ascii="Lucida Grande" w:hAnsi="Lucida Grande" w:cs="Lucida Grande"/>
          <w:sz w:val="28"/>
          <w:szCs w:val="28"/>
        </w:rPr>
        <w:t>integrity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, </w:t>
      </w:r>
      <w:proofErr w:type="spellStart"/>
      <w:r>
        <w:rPr>
          <w:rFonts w:ascii="Lucida Grande" w:hAnsi="Lucida Grande" w:cs="Lucida Grande"/>
          <w:sz w:val="28"/>
          <w:szCs w:val="28"/>
        </w:rPr>
        <w:t>modesty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and </w:t>
      </w:r>
      <w:proofErr w:type="spellStart"/>
      <w:r>
        <w:rPr>
          <w:rFonts w:ascii="Lucida Grande" w:hAnsi="Lucida Grande" w:cs="Lucida Grande"/>
          <w:sz w:val="28"/>
          <w:szCs w:val="28"/>
        </w:rPr>
        <w:t>creativity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. The </w:t>
      </w:r>
      <w:proofErr w:type="spellStart"/>
      <w:r>
        <w:rPr>
          <w:rFonts w:ascii="Lucida Grande" w:hAnsi="Lucida Grande" w:cs="Lucida Grande"/>
          <w:sz w:val="28"/>
          <w:szCs w:val="28"/>
        </w:rPr>
        <w:t>student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needs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to have respect, </w:t>
      </w:r>
      <w:proofErr w:type="spellStart"/>
      <w:r>
        <w:rPr>
          <w:rFonts w:ascii="Lucida Grande" w:hAnsi="Lucida Grande" w:cs="Lucida Grande"/>
          <w:sz w:val="28"/>
          <w:szCs w:val="28"/>
        </w:rPr>
        <w:t>critical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creativity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and </w:t>
      </w:r>
      <w:proofErr w:type="spellStart"/>
      <w:r>
        <w:rPr>
          <w:rFonts w:ascii="Lucida Grande" w:hAnsi="Lucida Grande" w:cs="Lucida Grande"/>
          <w:sz w:val="28"/>
          <w:szCs w:val="28"/>
        </w:rPr>
        <w:t>curiosity</w:t>
      </w:r>
      <w:proofErr w:type="spellEnd"/>
      <w:r>
        <w:rPr>
          <w:rFonts w:ascii="Lucida Grande" w:hAnsi="Lucida Grande" w:cs="Lucida Grande"/>
          <w:sz w:val="28"/>
          <w:szCs w:val="28"/>
        </w:rPr>
        <w:t>. </w:t>
      </w:r>
    </w:p>
    <w:p w:rsidR="004A1CEB" w:rsidRDefault="004A1CEB" w:rsidP="004A1CE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lastRenderedPageBreak/>
        <w:t> </w:t>
      </w:r>
    </w:p>
    <w:p w:rsidR="004A1CEB" w:rsidRDefault="004A1CEB" w:rsidP="004A1CE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proofErr w:type="spellStart"/>
      <w:r>
        <w:rPr>
          <w:rFonts w:ascii="Lucida Grande" w:hAnsi="Lucida Grande" w:cs="Lucida Grande"/>
          <w:sz w:val="28"/>
          <w:szCs w:val="28"/>
        </w:rPr>
        <w:t>Teachers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' Day </w:t>
      </w:r>
      <w:proofErr w:type="spellStart"/>
      <w:r>
        <w:rPr>
          <w:rFonts w:ascii="Lucida Grande" w:hAnsi="Lucida Grande" w:cs="Lucida Grande"/>
          <w:sz w:val="28"/>
          <w:szCs w:val="28"/>
        </w:rPr>
        <w:t>is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celebrated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every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year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in 94 countries –to express </w:t>
      </w:r>
      <w:proofErr w:type="spellStart"/>
      <w:r>
        <w:rPr>
          <w:rFonts w:ascii="Lucida Grande" w:hAnsi="Lucida Grande" w:cs="Lucida Grande"/>
          <w:sz w:val="28"/>
          <w:szCs w:val="28"/>
        </w:rPr>
        <w:t>appreciation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of and to </w:t>
      </w:r>
      <w:proofErr w:type="spellStart"/>
      <w:r>
        <w:rPr>
          <w:rFonts w:ascii="Lucida Grande" w:hAnsi="Lucida Grande" w:cs="Lucida Grande"/>
          <w:sz w:val="28"/>
          <w:szCs w:val="28"/>
        </w:rPr>
        <w:t>give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thanks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to </w:t>
      </w:r>
      <w:proofErr w:type="spellStart"/>
      <w:r>
        <w:rPr>
          <w:rFonts w:ascii="Lucida Grande" w:hAnsi="Lucida Grande" w:cs="Lucida Grande"/>
          <w:sz w:val="28"/>
          <w:szCs w:val="28"/>
        </w:rPr>
        <w:t>teachers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for the public service </w:t>
      </w:r>
      <w:proofErr w:type="spellStart"/>
      <w:r>
        <w:rPr>
          <w:rFonts w:ascii="Lucida Grande" w:hAnsi="Lucida Grande" w:cs="Lucida Grande"/>
          <w:sz w:val="28"/>
          <w:szCs w:val="28"/>
        </w:rPr>
        <w:t>that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they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carry out </w:t>
      </w:r>
      <w:proofErr w:type="spellStart"/>
      <w:r>
        <w:rPr>
          <w:rFonts w:ascii="Lucida Grande" w:hAnsi="Lucida Grande" w:cs="Lucida Grande"/>
          <w:sz w:val="28"/>
          <w:szCs w:val="28"/>
        </w:rPr>
        <w:t>with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great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dedication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and </w:t>
      </w:r>
      <w:proofErr w:type="spellStart"/>
      <w:r>
        <w:rPr>
          <w:rFonts w:ascii="Lucida Grande" w:hAnsi="Lucida Grande" w:cs="Lucida Grande"/>
          <w:sz w:val="28"/>
          <w:szCs w:val="28"/>
        </w:rPr>
        <w:t>responsibility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. This </w:t>
      </w:r>
      <w:proofErr w:type="spellStart"/>
      <w:r>
        <w:rPr>
          <w:rFonts w:ascii="Lucida Grande" w:hAnsi="Lucida Grande" w:cs="Lucida Grande"/>
          <w:sz w:val="28"/>
          <w:szCs w:val="28"/>
        </w:rPr>
        <w:t>year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marks the 21st </w:t>
      </w:r>
      <w:proofErr w:type="spellStart"/>
      <w:r>
        <w:rPr>
          <w:rFonts w:ascii="Lucida Grande" w:hAnsi="Lucida Grande" w:cs="Lucida Grande"/>
          <w:sz w:val="28"/>
          <w:szCs w:val="28"/>
        </w:rPr>
        <w:t>anniversary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of the 1997 UNESCO </w:t>
      </w:r>
      <w:proofErr w:type="spellStart"/>
      <w:r>
        <w:rPr>
          <w:rFonts w:ascii="Lucida Grande" w:hAnsi="Lucida Grande" w:cs="Lucida Grande"/>
          <w:sz w:val="28"/>
          <w:szCs w:val="28"/>
        </w:rPr>
        <w:t>Recommendation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concerning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the </w:t>
      </w:r>
      <w:proofErr w:type="spellStart"/>
      <w:r>
        <w:rPr>
          <w:rFonts w:ascii="Lucida Grande" w:hAnsi="Lucida Grande" w:cs="Lucida Grande"/>
          <w:sz w:val="28"/>
          <w:szCs w:val="28"/>
        </w:rPr>
        <w:t>Status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of </w:t>
      </w:r>
      <w:proofErr w:type="spellStart"/>
      <w:r>
        <w:rPr>
          <w:rFonts w:ascii="Lucida Grande" w:hAnsi="Lucida Grande" w:cs="Lucida Grande"/>
          <w:sz w:val="28"/>
          <w:szCs w:val="28"/>
        </w:rPr>
        <w:t>Higher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-Education </w:t>
      </w:r>
      <w:proofErr w:type="spellStart"/>
      <w:r>
        <w:rPr>
          <w:rFonts w:ascii="Lucida Grande" w:hAnsi="Lucida Grande" w:cs="Lucida Grande"/>
          <w:sz w:val="28"/>
          <w:szCs w:val="28"/>
        </w:rPr>
        <w:t>Teaching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Personnel, a good occasion to </w:t>
      </w:r>
      <w:proofErr w:type="spellStart"/>
      <w:r>
        <w:rPr>
          <w:rFonts w:ascii="Lucida Grande" w:hAnsi="Lucida Grande" w:cs="Lucida Grande"/>
          <w:sz w:val="28"/>
          <w:szCs w:val="28"/>
        </w:rPr>
        <w:t>celebrate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university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teachers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and to show </w:t>
      </w:r>
      <w:proofErr w:type="spellStart"/>
      <w:r>
        <w:rPr>
          <w:rFonts w:ascii="Lucida Grande" w:hAnsi="Lucida Grande" w:cs="Lucida Grande"/>
          <w:sz w:val="28"/>
          <w:szCs w:val="28"/>
        </w:rPr>
        <w:t>them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the respect </w:t>
      </w:r>
      <w:proofErr w:type="spellStart"/>
      <w:r>
        <w:rPr>
          <w:rFonts w:ascii="Lucida Grande" w:hAnsi="Lucida Grande" w:cs="Lucida Grande"/>
          <w:sz w:val="28"/>
          <w:szCs w:val="28"/>
        </w:rPr>
        <w:t>that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they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are due. </w:t>
      </w:r>
      <w:proofErr w:type="spellStart"/>
      <w:r>
        <w:rPr>
          <w:rFonts w:ascii="Lucida Grande" w:hAnsi="Lucida Grande" w:cs="Lucida Grande"/>
          <w:sz w:val="28"/>
          <w:szCs w:val="28"/>
        </w:rPr>
        <w:t>Why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not </w:t>
      </w:r>
      <w:proofErr w:type="spellStart"/>
      <w:r>
        <w:rPr>
          <w:rFonts w:ascii="Lucida Grande" w:hAnsi="Lucida Grande" w:cs="Lucida Grande"/>
          <w:sz w:val="28"/>
          <w:szCs w:val="28"/>
        </w:rPr>
        <w:t>also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introduce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within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 </w:t>
      </w:r>
      <w:proofErr w:type="spellStart"/>
      <w:r>
        <w:rPr>
          <w:rFonts w:ascii="Lucida Grande" w:hAnsi="Lucida Grande" w:cs="Lucida Grande"/>
          <w:sz w:val="28"/>
          <w:szCs w:val="28"/>
        </w:rPr>
        <w:t>university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 </w:t>
      </w:r>
      <w:proofErr w:type="spellStart"/>
      <w:r>
        <w:rPr>
          <w:rFonts w:ascii="Lucida Grande" w:hAnsi="Lucida Grande" w:cs="Lucida Grande"/>
          <w:sz w:val="28"/>
          <w:szCs w:val="28"/>
        </w:rPr>
        <w:t>annual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Students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' Day, to </w:t>
      </w:r>
      <w:proofErr w:type="spellStart"/>
      <w:r>
        <w:rPr>
          <w:rFonts w:ascii="Lucida Grande" w:hAnsi="Lucida Grande" w:cs="Lucida Grande"/>
          <w:sz w:val="28"/>
          <w:szCs w:val="28"/>
        </w:rPr>
        <w:t>give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  </w:t>
      </w:r>
      <w:proofErr w:type="spellStart"/>
      <w:r>
        <w:rPr>
          <w:rFonts w:ascii="Lucida Grande" w:hAnsi="Lucida Grande" w:cs="Lucida Grande"/>
          <w:sz w:val="28"/>
          <w:szCs w:val="28"/>
        </w:rPr>
        <w:t>teachers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and the </w:t>
      </w:r>
      <w:proofErr w:type="spellStart"/>
      <w:r>
        <w:rPr>
          <w:rFonts w:ascii="Lucida Grande" w:hAnsi="Lucida Grande" w:cs="Lucida Grande"/>
          <w:sz w:val="28"/>
          <w:szCs w:val="28"/>
        </w:rPr>
        <w:t>community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at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large the </w:t>
      </w:r>
      <w:proofErr w:type="spellStart"/>
      <w:r>
        <w:rPr>
          <w:rFonts w:ascii="Lucida Grande" w:hAnsi="Lucida Grande" w:cs="Lucida Grande"/>
          <w:sz w:val="28"/>
          <w:szCs w:val="28"/>
        </w:rPr>
        <w:t>opportunity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to </w:t>
      </w:r>
      <w:proofErr w:type="spellStart"/>
      <w:r>
        <w:rPr>
          <w:rFonts w:ascii="Lucida Grande" w:hAnsi="Lucida Grande" w:cs="Lucida Grande"/>
          <w:sz w:val="28"/>
          <w:szCs w:val="28"/>
        </w:rPr>
        <w:t>demonstrate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their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appreciation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of and gratitude to </w:t>
      </w:r>
      <w:proofErr w:type="spellStart"/>
      <w:r>
        <w:rPr>
          <w:rFonts w:ascii="Lucida Grande" w:hAnsi="Lucida Grande" w:cs="Lucida Grande"/>
          <w:sz w:val="28"/>
          <w:szCs w:val="28"/>
        </w:rPr>
        <w:t>students</w:t>
      </w:r>
      <w:proofErr w:type="spellEnd"/>
      <w:r>
        <w:rPr>
          <w:rFonts w:ascii="Lucida Grande" w:hAnsi="Lucida Grande" w:cs="Lucida Grande"/>
          <w:sz w:val="28"/>
          <w:szCs w:val="28"/>
        </w:rPr>
        <w:t>? </w:t>
      </w:r>
    </w:p>
    <w:p w:rsidR="004A1CEB" w:rsidRDefault="004A1CEB" w:rsidP="004A1CE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 </w:t>
      </w:r>
    </w:p>
    <w:p w:rsidR="004A1CEB" w:rsidRDefault="004A1CEB" w:rsidP="004A1CE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The Globethics.net focus on </w:t>
      </w:r>
      <w:proofErr w:type="spellStart"/>
      <w:r>
        <w:rPr>
          <w:rFonts w:ascii="Lucida Grande" w:hAnsi="Lucida Grande" w:cs="Lucida Grande"/>
          <w:sz w:val="28"/>
          <w:szCs w:val="28"/>
        </w:rPr>
        <w:t>Ethics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in </w:t>
      </w:r>
      <w:proofErr w:type="spellStart"/>
      <w:r>
        <w:rPr>
          <w:rFonts w:ascii="Lucida Grande" w:hAnsi="Lucida Grande" w:cs="Lucida Grande"/>
          <w:sz w:val="28"/>
          <w:szCs w:val="28"/>
        </w:rPr>
        <w:t>Higher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Education </w:t>
      </w:r>
      <w:proofErr w:type="spellStart"/>
      <w:r>
        <w:rPr>
          <w:rFonts w:ascii="Lucida Grande" w:hAnsi="Lucida Grande" w:cs="Lucida Grande"/>
          <w:sz w:val="28"/>
          <w:szCs w:val="28"/>
        </w:rPr>
        <w:t>aims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at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contributing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to </w:t>
      </w:r>
      <w:proofErr w:type="spellStart"/>
      <w:r>
        <w:rPr>
          <w:rFonts w:ascii="Lucida Grande" w:hAnsi="Lucida Grande" w:cs="Lucida Grande"/>
          <w:sz w:val="28"/>
          <w:szCs w:val="28"/>
        </w:rPr>
        <w:t>this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respectful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teacher-student-teacher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relationship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, in </w:t>
      </w:r>
      <w:proofErr w:type="spellStart"/>
      <w:r>
        <w:rPr>
          <w:rFonts w:ascii="Lucida Grande" w:hAnsi="Lucida Grande" w:cs="Lucida Grande"/>
          <w:sz w:val="28"/>
          <w:szCs w:val="28"/>
        </w:rPr>
        <w:t>its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training of </w:t>
      </w:r>
      <w:proofErr w:type="spellStart"/>
      <w:r>
        <w:rPr>
          <w:rFonts w:ascii="Lucida Grande" w:hAnsi="Lucida Grande" w:cs="Lucida Grande"/>
          <w:sz w:val="28"/>
          <w:szCs w:val="28"/>
        </w:rPr>
        <w:t>teachers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and </w:t>
      </w:r>
      <w:proofErr w:type="spellStart"/>
      <w:r>
        <w:rPr>
          <w:rFonts w:ascii="Lucida Grande" w:hAnsi="Lucida Grande" w:cs="Lucida Grande"/>
          <w:sz w:val="28"/>
          <w:szCs w:val="28"/>
        </w:rPr>
        <w:t>its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students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' programmes. Let us </w:t>
      </w:r>
      <w:proofErr w:type="spellStart"/>
      <w:r>
        <w:rPr>
          <w:rFonts w:ascii="Lucida Grande" w:hAnsi="Lucida Grande" w:cs="Lucida Grande"/>
          <w:sz w:val="28"/>
          <w:szCs w:val="28"/>
        </w:rPr>
        <w:t>be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 global </w:t>
      </w:r>
      <w:proofErr w:type="spellStart"/>
      <w:r>
        <w:rPr>
          <w:rFonts w:ascii="Lucida Grande" w:hAnsi="Lucida Grande" w:cs="Lucida Grande"/>
          <w:sz w:val="28"/>
          <w:szCs w:val="28"/>
        </w:rPr>
        <w:t>community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which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>
        <w:rPr>
          <w:rFonts w:ascii="Lucida Grande" w:hAnsi="Lucida Grande" w:cs="Lucida Grande"/>
          <w:sz w:val="28"/>
          <w:szCs w:val="28"/>
        </w:rPr>
        <w:t>says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NO to all </w:t>
      </w:r>
      <w:proofErr w:type="spellStart"/>
      <w:r>
        <w:rPr>
          <w:rFonts w:ascii="Lucida Grande" w:hAnsi="Lucida Grande" w:cs="Lucida Grande"/>
          <w:sz w:val="28"/>
          <w:szCs w:val="28"/>
        </w:rPr>
        <w:t>forms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of violence in (</w:t>
      </w:r>
      <w:proofErr w:type="spellStart"/>
      <w:r>
        <w:rPr>
          <w:rFonts w:ascii="Lucida Grande" w:hAnsi="Lucida Grande" w:cs="Lucida Grande"/>
          <w:sz w:val="28"/>
          <w:szCs w:val="28"/>
        </w:rPr>
        <w:t>higher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) </w:t>
      </w:r>
      <w:proofErr w:type="spellStart"/>
      <w:r>
        <w:rPr>
          <w:rFonts w:ascii="Lucida Grande" w:hAnsi="Lucida Grande" w:cs="Lucida Grande"/>
          <w:sz w:val="28"/>
          <w:szCs w:val="28"/>
        </w:rPr>
        <w:t>education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and </w:t>
      </w:r>
      <w:proofErr w:type="spellStart"/>
      <w:r>
        <w:rPr>
          <w:rFonts w:ascii="Lucida Grande" w:hAnsi="Lucida Grande" w:cs="Lucida Grande"/>
          <w:sz w:val="28"/>
          <w:szCs w:val="28"/>
        </w:rPr>
        <w:t>promotes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 culture of </w:t>
      </w:r>
      <w:proofErr w:type="spellStart"/>
      <w:r>
        <w:rPr>
          <w:rFonts w:ascii="Lucida Grande" w:hAnsi="Lucida Grande" w:cs="Lucida Grande"/>
          <w:sz w:val="28"/>
          <w:szCs w:val="28"/>
        </w:rPr>
        <w:t>mutual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respect.</w:t>
      </w:r>
    </w:p>
    <w:p w:rsidR="004A1CEB" w:rsidRDefault="004A1CEB" w:rsidP="004A1CE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 </w:t>
      </w:r>
    </w:p>
    <w:p w:rsidR="004A1CEB" w:rsidRDefault="004A1CEB" w:rsidP="004A1CE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sz w:val="28"/>
          <w:szCs w:val="28"/>
        </w:rPr>
      </w:pPr>
      <w:r>
        <w:rPr>
          <w:rFonts w:ascii="Lucida Grande" w:hAnsi="Lucida Grande" w:cs="Lucida Grande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127760" cy="142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EB" w:rsidRDefault="004A1CEB" w:rsidP="004A1CE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b/>
          <w:bCs/>
          <w:sz w:val="28"/>
          <w:szCs w:val="28"/>
        </w:rPr>
        <w:t xml:space="preserve">Prof. Christoph </w:t>
      </w:r>
      <w:proofErr w:type="spellStart"/>
      <w:r>
        <w:rPr>
          <w:rFonts w:ascii="Lucida Grande" w:hAnsi="Lucida Grande" w:cs="Lucida Grande"/>
          <w:b/>
          <w:bCs/>
          <w:sz w:val="28"/>
          <w:szCs w:val="28"/>
        </w:rPr>
        <w:t>Stückelberger</w:t>
      </w:r>
      <w:proofErr w:type="spellEnd"/>
      <w:r>
        <w:rPr>
          <w:rFonts w:ascii="Lucida Grande" w:hAnsi="Lucida Grande" w:cs="Lucida Grande"/>
          <w:sz w:val="28"/>
          <w:szCs w:val="28"/>
        </w:rPr>
        <w:t>, </w:t>
      </w:r>
    </w:p>
    <w:p w:rsidR="004A1CEB" w:rsidRDefault="004A1CEB" w:rsidP="004A1CE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proofErr w:type="spellStart"/>
      <w:r>
        <w:rPr>
          <w:rFonts w:ascii="Lucida Grande" w:hAnsi="Lucida Grande" w:cs="Lucida Grande"/>
          <w:sz w:val="28"/>
          <w:szCs w:val="28"/>
        </w:rPr>
        <w:t>President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and </w:t>
      </w:r>
      <w:proofErr w:type="spellStart"/>
      <w:r>
        <w:rPr>
          <w:rFonts w:ascii="Lucida Grande" w:hAnsi="Lucida Grande" w:cs="Lucida Grande"/>
          <w:sz w:val="28"/>
          <w:szCs w:val="28"/>
        </w:rPr>
        <w:t>Founder</w:t>
      </w:r>
      <w:proofErr w:type="spellEnd"/>
      <w:r>
        <w:rPr>
          <w:rFonts w:ascii="Lucida Grande" w:hAnsi="Lucida Grande" w:cs="Lucida Grande"/>
          <w:sz w:val="28"/>
          <w:szCs w:val="28"/>
        </w:rPr>
        <w:t xml:space="preserve"> of Globethics.net</w:t>
      </w:r>
    </w:p>
    <w:p w:rsidR="004A1CEB" w:rsidRDefault="004A1CEB" w:rsidP="004A1C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sz w:val="28"/>
          <w:szCs w:val="28"/>
        </w:rPr>
      </w:pPr>
      <w:r>
        <w:rPr>
          <w:rFonts w:ascii="Helvetica Neue Medium" w:hAnsi="Helvetica Neue Medium" w:cs="Helvetica Neue Medium"/>
          <w:color w:val="FFFFFF"/>
          <w:kern w:val="1"/>
          <w:sz w:val="22"/>
          <w:szCs w:val="22"/>
        </w:rPr>
        <w:tab/>
      </w:r>
      <w:r>
        <w:rPr>
          <w:rFonts w:ascii="Helvetica Neue Medium" w:hAnsi="Helvetica Neue Medium" w:cs="Helvetica Neue Medium"/>
          <w:color w:val="FFFFFF"/>
          <w:kern w:val="1"/>
          <w:sz w:val="22"/>
          <w:szCs w:val="22"/>
        </w:rPr>
        <w:tab/>
      </w:r>
      <w:hyperlink r:id="rId7" w:history="1">
        <w:proofErr w:type="spellStart"/>
        <w:r>
          <w:rPr>
            <w:rFonts w:ascii="Helvetica Neue Medium" w:hAnsi="Helvetica Neue Medium" w:cs="Helvetica Neue Medium"/>
            <w:color w:val="FFFFFF"/>
            <w:sz w:val="22"/>
            <w:szCs w:val="22"/>
          </w:rPr>
          <w:t>Tweet</w:t>
        </w:r>
        <w:proofErr w:type="spellEnd"/>
      </w:hyperlink>
      <w:r>
        <w:rPr>
          <w:rFonts w:ascii="Helvetica Neue" w:hAnsi="Helvetica Neue" w:cs="Helvetica Neue"/>
          <w:color w:val="262626"/>
          <w:sz w:val="22"/>
          <w:szCs w:val="22"/>
        </w:rPr>
        <w:t xml:space="preserve">  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7"/>
      </w:tblGrid>
      <w:tr w:rsidR="004A1CEB">
        <w:tblPrEx>
          <w:tblCellMar>
            <w:top w:w="0" w:type="dxa"/>
            <w:bottom w:w="0" w:type="dxa"/>
          </w:tblCellMar>
        </w:tblPrEx>
        <w:tc>
          <w:tcPr>
            <w:tcW w:w="1447" w:type="dxa"/>
            <w:vAlign w:val="center"/>
          </w:tcPr>
          <w:p w:rsidR="004A1CEB" w:rsidRDefault="004A1CE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Helvetica" w:hAnsi="Helvetica" w:cs="Helvetica"/>
                <w:color w:val="16191F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kern w:val="1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/>
                <w:bCs/>
                <w:color w:val="FFFFFF"/>
                <w:kern w:val="1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</w:rPr>
              <w:t>J’aime</w:t>
            </w:r>
            <w:r>
              <w:rPr>
                <w:rFonts w:ascii="Helvetica" w:hAnsi="Helvetica" w:cs="Helvetica"/>
                <w:color w:val="FFFFFF"/>
                <w:sz w:val="22"/>
                <w:szCs w:val="22"/>
              </w:rPr>
              <w:t>4 </w:t>
            </w:r>
            <w:r>
              <w:rPr>
                <w:rFonts w:ascii="Helvetica" w:hAnsi="Helvetica" w:cs="Helvetica"/>
                <w:color w:val="16191F"/>
                <w:sz w:val="22"/>
                <w:szCs w:val="22"/>
              </w:rPr>
              <w:t> </w:t>
            </w:r>
          </w:p>
          <w:p w:rsidR="004A1CEB" w:rsidRDefault="004A1CE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Lucida Grande" w:hAnsi="Lucida Grande" w:cs="Lucida Grande"/>
                <w:sz w:val="28"/>
                <w:szCs w:val="28"/>
              </w:rPr>
            </w:pPr>
            <w:r>
              <w:rPr>
                <w:rFonts w:ascii="Helvetica" w:hAnsi="Helvetica" w:cs="Helvetica"/>
                <w:color w:val="16191F"/>
                <w:kern w:val="1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color w:val="16191F"/>
                <w:kern w:val="1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color w:val="16191F"/>
                <w:sz w:val="22"/>
                <w:szCs w:val="22"/>
              </w:rPr>
              <w:t>    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  <w:r>
              <w:rPr>
                <w:rFonts w:ascii="Lucida Grande" w:hAnsi="Lucida Grande" w:cs="Lucida Grande"/>
                <w:sz w:val="22"/>
                <w:szCs w:val="22"/>
              </w:rPr>
              <w:t>  </w:t>
            </w:r>
            <w:r>
              <w:rPr>
                <w:rFonts w:ascii="Times" w:hAnsi="Times" w:cs="Times"/>
                <w:sz w:val="32"/>
                <w:szCs w:val="32"/>
              </w:rPr>
              <w:t>  </w:t>
            </w:r>
            <w:r>
              <w:rPr>
                <w:rFonts w:ascii="Lucida Grande" w:hAnsi="Lucida Grande" w:cs="Lucida Grande"/>
                <w:sz w:val="22"/>
                <w:szCs w:val="22"/>
              </w:rPr>
              <w:t>  </w:t>
            </w:r>
          </w:p>
        </w:tc>
      </w:tr>
    </w:tbl>
    <w:p w:rsidR="009B444B" w:rsidRDefault="009B444B"/>
    <w:sectPr w:rsidR="009B444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EB"/>
    <w:rsid w:val="000371BB"/>
    <w:rsid w:val="004A1CEB"/>
    <w:rsid w:val="005359DB"/>
    <w:rsid w:val="00706F43"/>
    <w:rsid w:val="009446C1"/>
    <w:rsid w:val="009B444B"/>
    <w:rsid w:val="00A34180"/>
    <w:rsid w:val="00E86F31"/>
    <w:rsid w:val="00ED1F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8A7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twitter.com/intent/tweet?original_referer=https%3A%2F%2Fwww.globethics.net%2Ffr%2Fnetwork%2Fnetworks-home%2F-%2Fasset_publisher%2FQzIT4YnnoZsM%2Fcontent%2Fthe-teacher-facilitator-dictator-innovator-ethical-authority-&amp;ref_src=twsrc%5Etfw&amp;text=The%20Teacher%3A%20Facilitator%3F%20Dictator%3F%20Innovator%3F%20Ethical%20Authority%3F&amp;tw_p=tweetbutton&amp;url=https%3A%2F%2Fwww.globethics.net%2Fnetwork%2Fnetworks-home%2F-%2Fasset_publisher%2FQzIT4YnnoZsM%2Fcontent%2Fthe-teacher-facilitator-dictator-innovator-ethical-authority-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3250</Characters>
  <Application>Microsoft Macintosh Word</Application>
  <DocSecurity>0</DocSecurity>
  <Lines>27</Lines>
  <Paragraphs>7</Paragraphs>
  <ScaleCrop>false</ScaleCrop>
  <Company>Personnel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2018-07-05T12:22:00Z</dcterms:created>
  <dcterms:modified xsi:type="dcterms:W3CDTF">2018-07-05T12:23:00Z</dcterms:modified>
</cp:coreProperties>
</file>