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56"/>
          <w:szCs w:val="56"/>
        </w:rPr>
      </w:pPr>
      <w:bookmarkStart w:id="0" w:name="_GoBack"/>
      <w:r>
        <w:rPr>
          <w:rFonts w:ascii="Helvetica Neue" w:hAnsi="Helvetica Neue" w:cs="Helvetica Neue"/>
          <w:b/>
          <w:bCs/>
          <w:sz w:val="56"/>
          <w:szCs w:val="56"/>
        </w:rPr>
        <w:t>SB-xxx-03082018-</w:t>
      </w:r>
      <w:r>
        <w:rPr>
          <w:rFonts w:ascii="Helvetica Neue" w:hAnsi="Helvetica Neue" w:cs="Helvetica Neue"/>
          <w:b/>
          <w:bCs/>
          <w:sz w:val="56"/>
          <w:szCs w:val="56"/>
        </w:rPr>
        <w:t>My Vision for the Future of Education Leadership</w:t>
      </w:r>
    </w:p>
    <w:bookmarkEnd w:id="0"/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https://www.theedadvocate.org/vision-future-education-leadership/</w:t>
        </w:r>
      </w:hyperlink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Education leadership </w:t>
      </w:r>
      <w:proofErr w:type="spellStart"/>
      <w:r>
        <w:rPr>
          <w:rFonts w:ascii="Helvetica Neue" w:hAnsi="Helvetica Neue" w:cs="Helvetica Neue"/>
          <w:sz w:val="28"/>
          <w:szCs w:val="28"/>
        </w:rPr>
        <w:t>is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changing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, and </w:t>
      </w:r>
      <w:proofErr w:type="spellStart"/>
      <w:r>
        <w:rPr>
          <w:rFonts w:ascii="Helvetica Neue" w:hAnsi="Helvetica Neue" w:cs="Helvetica Neue"/>
          <w:sz w:val="28"/>
          <w:szCs w:val="28"/>
        </w:rPr>
        <w:t>so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must </w:t>
      </w:r>
      <w:proofErr w:type="spellStart"/>
      <w:r>
        <w:rPr>
          <w:rFonts w:ascii="Helvetica Neue" w:hAnsi="Helvetica Neue" w:cs="Helvetica Neue"/>
          <w:sz w:val="28"/>
          <w:szCs w:val="28"/>
        </w:rPr>
        <w:t>our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perception of </w:t>
      </w:r>
      <w:proofErr w:type="spellStart"/>
      <w:r>
        <w:rPr>
          <w:rFonts w:ascii="Helvetica Neue" w:hAnsi="Helvetica Neue" w:cs="Helvetica Neue"/>
          <w:sz w:val="28"/>
          <w:szCs w:val="28"/>
        </w:rPr>
        <w:t>what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it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is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to </w:t>
      </w:r>
      <w:proofErr w:type="spellStart"/>
      <w:r>
        <w:rPr>
          <w:rFonts w:ascii="Helvetica Neue" w:hAnsi="Helvetica Neue" w:cs="Helvetica Neue"/>
          <w:sz w:val="28"/>
          <w:szCs w:val="28"/>
        </w:rPr>
        <w:t>be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 leader.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proofErr w:type="spellStart"/>
      <w:r>
        <w:rPr>
          <w:rFonts w:ascii="Helvetica Neue" w:hAnsi="Helvetica Neue" w:cs="Helvetica Neue"/>
          <w:sz w:val="28"/>
          <w:szCs w:val="28"/>
        </w:rPr>
        <w:t>My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vision for the future of </w:t>
      </w:r>
      <w:proofErr w:type="spellStart"/>
      <w:r>
        <w:rPr>
          <w:rFonts w:ascii="Helvetica Neue" w:hAnsi="Helvetica Neue" w:cs="Helvetica Neue"/>
          <w:sz w:val="28"/>
          <w:szCs w:val="28"/>
        </w:rPr>
        <w:t>education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leadership places leaders in a </w:t>
      </w:r>
      <w:proofErr w:type="spellStart"/>
      <w:r>
        <w:rPr>
          <w:rFonts w:ascii="Helvetica Neue" w:hAnsi="Helvetica Neue" w:cs="Helvetica Neue"/>
          <w:sz w:val="28"/>
          <w:szCs w:val="28"/>
        </w:rPr>
        <w:t>dynamic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environment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sz w:val="28"/>
          <w:szCs w:val="28"/>
        </w:rPr>
        <w:t>which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they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find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themselves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collaborating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with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other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stakeholders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. To </w:t>
      </w:r>
      <w:proofErr w:type="spellStart"/>
      <w:r>
        <w:rPr>
          <w:rFonts w:ascii="Helvetica Neue" w:hAnsi="Helvetica Neue" w:cs="Helvetica Neue"/>
          <w:sz w:val="28"/>
          <w:szCs w:val="28"/>
        </w:rPr>
        <w:t>be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effective, future </w:t>
      </w:r>
      <w:proofErr w:type="spellStart"/>
      <w:r>
        <w:rPr>
          <w:rFonts w:ascii="Helvetica Neue" w:hAnsi="Helvetica Neue" w:cs="Helvetica Neue"/>
          <w:sz w:val="28"/>
          <w:szCs w:val="28"/>
        </w:rPr>
        <w:t>education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leaders must </w:t>
      </w:r>
      <w:proofErr w:type="spellStart"/>
      <w:r>
        <w:rPr>
          <w:rFonts w:ascii="Helvetica Neue" w:hAnsi="Helvetica Neue" w:cs="Helvetica Neue"/>
          <w:sz w:val="28"/>
          <w:szCs w:val="28"/>
        </w:rPr>
        <w:t>understand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how </w:t>
      </w:r>
      <w:proofErr w:type="spellStart"/>
      <w:r>
        <w:rPr>
          <w:rFonts w:ascii="Helvetica Neue" w:hAnsi="Helvetica Neue" w:cs="Helvetica Neue"/>
          <w:sz w:val="28"/>
          <w:szCs w:val="28"/>
        </w:rPr>
        <w:t>they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impact the </w:t>
      </w:r>
      <w:proofErr w:type="spellStart"/>
      <w:r>
        <w:rPr>
          <w:rFonts w:ascii="Helvetica Neue" w:hAnsi="Helvetica Neue" w:cs="Helvetica Neue"/>
          <w:sz w:val="28"/>
          <w:szCs w:val="28"/>
        </w:rPr>
        <w:t>lives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of the people </w:t>
      </w:r>
      <w:proofErr w:type="spellStart"/>
      <w:r>
        <w:rPr>
          <w:rFonts w:ascii="Helvetica Neue" w:hAnsi="Helvetica Neue" w:cs="Helvetica Neue"/>
          <w:sz w:val="28"/>
          <w:szCs w:val="28"/>
        </w:rPr>
        <w:t>around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them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</w:rPr>
        <w:t>what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role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technology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play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sz w:val="28"/>
          <w:szCs w:val="28"/>
        </w:rPr>
        <w:t>learning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, and </w:t>
      </w:r>
      <w:proofErr w:type="spellStart"/>
      <w:r>
        <w:rPr>
          <w:rFonts w:ascii="Helvetica Neue" w:hAnsi="Helvetica Neue" w:cs="Helvetica Neue"/>
          <w:sz w:val="28"/>
          <w:szCs w:val="28"/>
        </w:rPr>
        <w:t>their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ability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to </w:t>
      </w:r>
      <w:proofErr w:type="spellStart"/>
      <w:r>
        <w:rPr>
          <w:rFonts w:ascii="Helvetica Neue" w:hAnsi="Helvetica Neue" w:cs="Helvetica Neue"/>
          <w:sz w:val="28"/>
          <w:szCs w:val="28"/>
        </w:rPr>
        <w:t>foster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meaningful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change.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Impact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proofErr w:type="spellStart"/>
      <w:r>
        <w:rPr>
          <w:rFonts w:ascii="Helvetica Neue" w:hAnsi="Helvetica Neue" w:cs="Helvetica Neue"/>
          <w:sz w:val="28"/>
          <w:szCs w:val="28"/>
        </w:rPr>
        <w:t>Making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an impact and </w:t>
      </w:r>
      <w:proofErr w:type="spellStart"/>
      <w:r>
        <w:rPr>
          <w:rFonts w:ascii="Helvetica Neue" w:hAnsi="Helvetica Neue" w:cs="Helvetica Neue"/>
          <w:sz w:val="28"/>
          <w:szCs w:val="28"/>
        </w:rPr>
        <w:t>understanding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the implications of </w:t>
      </w:r>
      <w:proofErr w:type="spellStart"/>
      <w:r>
        <w:rPr>
          <w:rFonts w:ascii="Helvetica Neue" w:hAnsi="Helvetica Neue" w:cs="Helvetica Neue"/>
          <w:sz w:val="28"/>
          <w:szCs w:val="28"/>
        </w:rPr>
        <w:t>that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impact are </w:t>
      </w:r>
      <w:proofErr w:type="spellStart"/>
      <w:r>
        <w:rPr>
          <w:rFonts w:ascii="Helvetica Neue" w:hAnsi="Helvetica Neue" w:cs="Helvetica Neue"/>
          <w:sz w:val="28"/>
          <w:szCs w:val="28"/>
        </w:rPr>
        <w:t>two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different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things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. Future leaders in </w:t>
      </w:r>
      <w:proofErr w:type="spellStart"/>
      <w:r>
        <w:rPr>
          <w:rFonts w:ascii="Helvetica Neue" w:hAnsi="Helvetica Neue" w:cs="Helvetica Neue"/>
          <w:sz w:val="28"/>
          <w:szCs w:val="28"/>
        </w:rPr>
        <w:t>education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do </w:t>
      </w:r>
      <w:proofErr w:type="spellStart"/>
      <w:r>
        <w:rPr>
          <w:rFonts w:ascii="Helvetica Neue" w:hAnsi="Helvetica Neue" w:cs="Helvetica Neue"/>
          <w:sz w:val="28"/>
          <w:szCs w:val="28"/>
        </w:rPr>
        <w:t>both</w:t>
      </w:r>
      <w:proofErr w:type="spellEnd"/>
      <w:r>
        <w:rPr>
          <w:rFonts w:ascii="Helvetica Neue" w:hAnsi="Helvetica Neue" w:cs="Helvetica Neue"/>
          <w:sz w:val="28"/>
          <w:szCs w:val="28"/>
        </w:rPr>
        <w:t>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proofErr w:type="spellStart"/>
      <w:r>
        <w:rPr>
          <w:rFonts w:ascii="Helvetica Neue" w:hAnsi="Helvetica Neue" w:cs="Helvetica Neue"/>
          <w:sz w:val="28"/>
          <w:szCs w:val="28"/>
        </w:rPr>
        <w:t>Educational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leaders </w:t>
      </w:r>
      <w:proofErr w:type="spellStart"/>
      <w:r>
        <w:rPr>
          <w:rFonts w:ascii="Helvetica Neue" w:hAnsi="Helvetica Neue" w:cs="Helvetica Neue"/>
          <w:sz w:val="28"/>
          <w:szCs w:val="28"/>
        </w:rPr>
        <w:t>consistently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impact </w:t>
      </w:r>
      <w:proofErr w:type="spellStart"/>
      <w:r>
        <w:rPr>
          <w:rFonts w:ascii="Helvetica Neue" w:hAnsi="Helvetica Neue" w:cs="Helvetica Neue"/>
          <w:sz w:val="28"/>
          <w:szCs w:val="28"/>
        </w:rPr>
        <w:t>academic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achievement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</w:rPr>
        <w:t>whether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through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commission or omission. A good leader in </w:t>
      </w:r>
      <w:proofErr w:type="spellStart"/>
      <w:r>
        <w:rPr>
          <w:rFonts w:ascii="Helvetica Neue" w:hAnsi="Helvetica Neue" w:cs="Helvetica Neue"/>
          <w:sz w:val="28"/>
          <w:szCs w:val="28"/>
        </w:rPr>
        <w:t>education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influence </w:t>
      </w:r>
      <w:proofErr w:type="spellStart"/>
      <w:r>
        <w:rPr>
          <w:rFonts w:ascii="Helvetica Neue" w:hAnsi="Helvetica Neue" w:cs="Helvetica Neue"/>
          <w:sz w:val="28"/>
          <w:szCs w:val="28"/>
        </w:rPr>
        <w:t>others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and </w:t>
      </w:r>
      <w:proofErr w:type="spellStart"/>
      <w:r>
        <w:rPr>
          <w:rFonts w:ascii="Helvetica Neue" w:hAnsi="Helvetica Neue" w:cs="Helvetica Neue"/>
          <w:sz w:val="28"/>
          <w:szCs w:val="28"/>
        </w:rPr>
        <w:t>create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 </w:t>
      </w:r>
      <w:proofErr w:type="spellStart"/>
      <w:r>
        <w:rPr>
          <w:rFonts w:ascii="Helvetica Neue" w:hAnsi="Helvetica Neue" w:cs="Helvetica Neue"/>
          <w:sz w:val="28"/>
          <w:szCs w:val="28"/>
        </w:rPr>
        <w:t>ripple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effect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that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carries </w:t>
      </w:r>
      <w:proofErr w:type="spellStart"/>
      <w:r>
        <w:rPr>
          <w:rFonts w:ascii="Helvetica Neue" w:hAnsi="Helvetica Neue" w:cs="Helvetica Neue"/>
          <w:sz w:val="28"/>
          <w:szCs w:val="28"/>
        </w:rPr>
        <w:t>learners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far </w:t>
      </w:r>
      <w:proofErr w:type="spellStart"/>
      <w:r>
        <w:rPr>
          <w:rFonts w:ascii="Helvetica Neue" w:hAnsi="Helvetica Neue" w:cs="Helvetica Neue"/>
          <w:sz w:val="28"/>
          <w:szCs w:val="28"/>
        </w:rPr>
        <w:t>into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the world.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In </w:t>
      </w:r>
      <w:proofErr w:type="spellStart"/>
      <w:r>
        <w:rPr>
          <w:rFonts w:ascii="Helvetica Neue" w:hAnsi="Helvetica Neue" w:cs="Helvetica Neue"/>
          <w:sz w:val="28"/>
          <w:szCs w:val="28"/>
        </w:rPr>
        <w:t>my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vision for </w:t>
      </w:r>
      <w:proofErr w:type="spellStart"/>
      <w:r>
        <w:rPr>
          <w:rFonts w:ascii="Helvetica Neue" w:hAnsi="Helvetica Neue" w:cs="Helvetica Neue"/>
          <w:sz w:val="28"/>
          <w:szCs w:val="28"/>
        </w:rPr>
        <w:t>education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leadership, future leaders </w:t>
      </w:r>
      <w:proofErr w:type="spellStart"/>
      <w:r>
        <w:rPr>
          <w:rFonts w:ascii="Helvetica Neue" w:hAnsi="Helvetica Neue" w:cs="Helvetica Neue"/>
          <w:sz w:val="28"/>
          <w:szCs w:val="28"/>
        </w:rPr>
        <w:t>recognize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their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impact, and </w:t>
      </w:r>
      <w:proofErr w:type="spellStart"/>
      <w:r>
        <w:rPr>
          <w:rFonts w:ascii="Helvetica Neue" w:hAnsi="Helvetica Neue" w:cs="Helvetica Neue"/>
          <w:sz w:val="28"/>
          <w:szCs w:val="28"/>
        </w:rPr>
        <w:t>they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hyperlink r:id="rId6" w:history="1">
        <w:proofErr w:type="spellStart"/>
        <w:r>
          <w:rPr>
            <w:rFonts w:ascii="Helvetica Neue" w:hAnsi="Helvetica Neue" w:cs="Helvetica Neue"/>
            <w:color w:val="3356C7"/>
            <w:sz w:val="28"/>
            <w:szCs w:val="28"/>
            <w:u w:val="single" w:color="3356C7"/>
          </w:rPr>
          <w:t>understand</w:t>
        </w:r>
        <w:proofErr w:type="spellEnd"/>
        <w:r>
          <w:rPr>
            <w:rFonts w:ascii="Helvetica Neue" w:hAnsi="Helvetica Neue" w:cs="Helvetica Neue"/>
            <w:color w:val="3356C7"/>
            <w:sz w:val="28"/>
            <w:szCs w:val="28"/>
            <w:u w:val="single" w:color="3356C7"/>
          </w:rPr>
          <w:t xml:space="preserve"> </w:t>
        </w:r>
        <w:proofErr w:type="spellStart"/>
        <w:r>
          <w:rPr>
            <w:rFonts w:ascii="Helvetica Neue" w:hAnsi="Helvetica Neue" w:cs="Helvetica Neue"/>
            <w:color w:val="3356C7"/>
            <w:sz w:val="28"/>
            <w:szCs w:val="28"/>
            <w:u w:val="single" w:color="3356C7"/>
          </w:rPr>
          <w:t>what</w:t>
        </w:r>
        <w:proofErr w:type="spellEnd"/>
        <w:r>
          <w:rPr>
            <w:rFonts w:ascii="Helvetica Neue" w:hAnsi="Helvetica Neue" w:cs="Helvetica Neue"/>
            <w:color w:val="3356C7"/>
            <w:sz w:val="28"/>
            <w:szCs w:val="28"/>
            <w:u w:val="single" w:color="3356C7"/>
          </w:rPr>
          <w:t xml:space="preserve"> </w:t>
        </w:r>
        <w:proofErr w:type="spellStart"/>
        <w:r>
          <w:rPr>
            <w:rFonts w:ascii="Helvetica Neue" w:hAnsi="Helvetica Neue" w:cs="Helvetica Neue"/>
            <w:color w:val="3356C7"/>
            <w:sz w:val="28"/>
            <w:szCs w:val="28"/>
            <w:u w:val="single" w:color="3356C7"/>
          </w:rPr>
          <w:t>that</w:t>
        </w:r>
        <w:proofErr w:type="spellEnd"/>
        <w:r>
          <w:rPr>
            <w:rFonts w:ascii="Helvetica Neue" w:hAnsi="Helvetica Neue" w:cs="Helvetica Neue"/>
            <w:color w:val="3356C7"/>
            <w:sz w:val="28"/>
            <w:szCs w:val="28"/>
            <w:u w:val="single" w:color="3356C7"/>
          </w:rPr>
          <w:t xml:space="preserve"> impact </w:t>
        </w:r>
        <w:proofErr w:type="spellStart"/>
        <w:r>
          <w:rPr>
            <w:rFonts w:ascii="Helvetica Neue" w:hAnsi="Helvetica Neue" w:cs="Helvetica Neue"/>
            <w:color w:val="3356C7"/>
            <w:sz w:val="28"/>
            <w:szCs w:val="28"/>
            <w:u w:val="single" w:color="3356C7"/>
          </w:rPr>
          <w:t>means</w:t>
        </w:r>
        <w:proofErr w:type="spellEnd"/>
      </w:hyperlink>
      <w:r>
        <w:rPr>
          <w:rFonts w:ascii="Helvetica Neue" w:hAnsi="Helvetica Neue" w:cs="Helvetica Neue"/>
          <w:sz w:val="28"/>
          <w:szCs w:val="28"/>
        </w:rPr>
        <w:t xml:space="preserve"> for </w:t>
      </w:r>
      <w:proofErr w:type="spellStart"/>
      <w:r>
        <w:rPr>
          <w:rFonts w:ascii="Helvetica Neue" w:hAnsi="Helvetica Neue" w:cs="Helvetica Neue"/>
          <w:sz w:val="28"/>
          <w:szCs w:val="28"/>
        </w:rPr>
        <w:t>their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future.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 xml:space="preserve">The </w:t>
      </w:r>
      <w:proofErr w:type="spellStart"/>
      <w:r>
        <w:rPr>
          <w:rFonts w:ascii="Helvetica Neue" w:hAnsi="Helvetica Neue" w:cs="Helvetica Neue"/>
          <w:b/>
          <w:bCs/>
          <w:sz w:val="28"/>
          <w:szCs w:val="28"/>
        </w:rPr>
        <w:t>role</w:t>
      </w:r>
      <w:proofErr w:type="spellEnd"/>
      <w:r>
        <w:rPr>
          <w:rFonts w:ascii="Helvetica Neue" w:hAnsi="Helvetica Neue" w:cs="Helvetica Neue"/>
          <w:b/>
          <w:bCs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b/>
          <w:bCs/>
          <w:sz w:val="28"/>
          <w:szCs w:val="28"/>
        </w:rPr>
        <w:t>technology</w:t>
      </w:r>
      <w:proofErr w:type="spellEnd"/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proofErr w:type="spellStart"/>
      <w:r>
        <w:rPr>
          <w:rFonts w:ascii="Helvetica Neue" w:hAnsi="Helvetica Neue" w:cs="Helvetica Neue"/>
          <w:sz w:val="28"/>
          <w:szCs w:val="28"/>
        </w:rPr>
        <w:t>Educational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leaders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rely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on </w:t>
      </w:r>
      <w:proofErr w:type="spellStart"/>
      <w:r>
        <w:rPr>
          <w:rFonts w:ascii="Helvetica Neue" w:hAnsi="Helvetica Neue" w:cs="Helvetica Neue"/>
          <w:sz w:val="28"/>
          <w:szCs w:val="28"/>
        </w:rPr>
        <w:t>edtech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for a </w:t>
      </w:r>
      <w:proofErr w:type="spellStart"/>
      <w:r>
        <w:rPr>
          <w:rFonts w:ascii="Helvetica Neue" w:hAnsi="Helvetica Neue" w:cs="Helvetica Neue"/>
          <w:sz w:val="28"/>
          <w:szCs w:val="28"/>
        </w:rPr>
        <w:t>variety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of </w:t>
      </w:r>
      <w:proofErr w:type="spellStart"/>
      <w:r>
        <w:rPr>
          <w:rFonts w:ascii="Helvetica Neue" w:hAnsi="Helvetica Neue" w:cs="Helvetica Neue"/>
          <w:sz w:val="28"/>
          <w:szCs w:val="28"/>
        </w:rPr>
        <w:t>functions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, and </w:t>
      </w:r>
      <w:proofErr w:type="spellStart"/>
      <w:r>
        <w:rPr>
          <w:rFonts w:ascii="Helvetica Neue" w:hAnsi="Helvetica Neue" w:cs="Helvetica Neue"/>
          <w:sz w:val="28"/>
          <w:szCs w:val="28"/>
        </w:rPr>
        <w:t>they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integrate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its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use </w:t>
      </w:r>
      <w:proofErr w:type="spellStart"/>
      <w:r>
        <w:rPr>
          <w:rFonts w:ascii="Helvetica Neue" w:hAnsi="Helvetica Neue" w:cs="Helvetica Neue"/>
          <w:sz w:val="28"/>
          <w:szCs w:val="28"/>
        </w:rPr>
        <w:t>seamlessly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sz w:val="28"/>
          <w:szCs w:val="28"/>
        </w:rPr>
        <w:t>schools</w:t>
      </w:r>
      <w:proofErr w:type="spellEnd"/>
      <w:r>
        <w:rPr>
          <w:rFonts w:ascii="Helvetica Neue" w:hAnsi="Helvetica Neue" w:cs="Helvetica Neue"/>
          <w:sz w:val="28"/>
          <w:szCs w:val="28"/>
        </w:rPr>
        <w:t>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proofErr w:type="spellStart"/>
      <w:r>
        <w:rPr>
          <w:rFonts w:ascii="Helvetica Neue" w:hAnsi="Helvetica Neue" w:cs="Helvetica Neue"/>
          <w:sz w:val="28"/>
          <w:szCs w:val="28"/>
        </w:rPr>
        <w:t>Having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lost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their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mistrust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of digital </w:t>
      </w:r>
      <w:proofErr w:type="spellStart"/>
      <w:r>
        <w:rPr>
          <w:rFonts w:ascii="Helvetica Neue" w:hAnsi="Helvetica Neue" w:cs="Helvetica Neue"/>
          <w:sz w:val="28"/>
          <w:szCs w:val="28"/>
        </w:rPr>
        <w:t>learning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, future leaders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incorporate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technology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with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ease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. </w:t>
      </w:r>
      <w:proofErr w:type="spellStart"/>
      <w:r>
        <w:rPr>
          <w:rFonts w:ascii="Helvetica Neue" w:hAnsi="Helvetica Neue" w:cs="Helvetica Neue"/>
          <w:sz w:val="28"/>
          <w:szCs w:val="28"/>
        </w:rPr>
        <w:t>Edtech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be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 </w:t>
      </w:r>
      <w:proofErr w:type="spellStart"/>
      <w:r>
        <w:rPr>
          <w:rFonts w:ascii="Helvetica Neue" w:hAnsi="Helvetica Neue" w:cs="Helvetica Neue"/>
          <w:sz w:val="28"/>
          <w:szCs w:val="28"/>
        </w:rPr>
        <w:t>common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tool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sz w:val="28"/>
          <w:szCs w:val="28"/>
        </w:rPr>
        <w:t>classrooms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everywhere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. Leaders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integrate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digital </w:t>
      </w:r>
      <w:proofErr w:type="spellStart"/>
      <w:r>
        <w:rPr>
          <w:rFonts w:ascii="Helvetica Neue" w:hAnsi="Helvetica Neue" w:cs="Helvetica Neue"/>
          <w:sz w:val="28"/>
          <w:szCs w:val="28"/>
        </w:rPr>
        <w:t>technology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as </w:t>
      </w:r>
      <w:proofErr w:type="spellStart"/>
      <w:r>
        <w:rPr>
          <w:rFonts w:ascii="Helvetica Neue" w:hAnsi="Helvetica Neue" w:cs="Helvetica Neue"/>
          <w:sz w:val="28"/>
          <w:szCs w:val="28"/>
        </w:rPr>
        <w:t>they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prepare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for the future.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proofErr w:type="spellStart"/>
      <w:r>
        <w:rPr>
          <w:rFonts w:ascii="Helvetica Neue" w:hAnsi="Helvetica Neue" w:cs="Helvetica Neue"/>
          <w:sz w:val="28"/>
          <w:szCs w:val="28"/>
        </w:rPr>
        <w:t>Students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engage in application </w:t>
      </w:r>
      <w:proofErr w:type="spellStart"/>
      <w:r>
        <w:rPr>
          <w:rFonts w:ascii="Helvetica Neue" w:hAnsi="Helvetica Neue" w:cs="Helvetica Neue"/>
          <w:sz w:val="28"/>
          <w:szCs w:val="28"/>
        </w:rPr>
        <w:t>based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learning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– the </w:t>
      </w:r>
      <w:proofErr w:type="spellStart"/>
      <w:r>
        <w:rPr>
          <w:rFonts w:ascii="Helvetica Neue" w:hAnsi="Helvetica Neue" w:cs="Helvetica Neue"/>
          <w:sz w:val="28"/>
          <w:szCs w:val="28"/>
        </w:rPr>
        <w:t>kind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that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is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hands-on and </w:t>
      </w:r>
      <w:proofErr w:type="spellStart"/>
      <w:r>
        <w:rPr>
          <w:rFonts w:ascii="Helvetica Neue" w:hAnsi="Helvetica Neue" w:cs="Helvetica Neue"/>
          <w:sz w:val="28"/>
          <w:szCs w:val="28"/>
        </w:rPr>
        <w:t>helps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learners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connect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with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their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world. You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find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 </w:t>
      </w:r>
      <w:proofErr w:type="spellStart"/>
      <w:r>
        <w:rPr>
          <w:rFonts w:ascii="Helvetica Neue" w:hAnsi="Helvetica Neue" w:cs="Helvetica Neue"/>
          <w:sz w:val="28"/>
          <w:szCs w:val="28"/>
        </w:rPr>
        <w:t>greater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number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of STEM classes, and the </w:t>
      </w:r>
      <w:proofErr w:type="spellStart"/>
      <w:r>
        <w:rPr>
          <w:rFonts w:ascii="Helvetica Neue" w:hAnsi="Helvetica Neue" w:cs="Helvetica Neue"/>
          <w:sz w:val="28"/>
          <w:szCs w:val="28"/>
        </w:rPr>
        <w:t>approaches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used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 STEM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permeate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other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subjects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as </w:t>
      </w:r>
      <w:proofErr w:type="spellStart"/>
      <w:r>
        <w:rPr>
          <w:rFonts w:ascii="Helvetica Neue" w:hAnsi="Helvetica Neue" w:cs="Helvetica Neue"/>
          <w:sz w:val="28"/>
          <w:szCs w:val="28"/>
        </w:rPr>
        <w:t>well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. Social </w:t>
      </w:r>
      <w:proofErr w:type="spellStart"/>
      <w:r>
        <w:rPr>
          <w:rFonts w:ascii="Helvetica Neue" w:hAnsi="Helvetica Neue" w:cs="Helvetica Neue"/>
          <w:sz w:val="28"/>
          <w:szCs w:val="28"/>
        </w:rPr>
        <w:t>studies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and English </w:t>
      </w:r>
      <w:proofErr w:type="spellStart"/>
      <w:r>
        <w:rPr>
          <w:rFonts w:ascii="Helvetica Neue" w:hAnsi="Helvetica Neue" w:cs="Helvetica Neue"/>
          <w:sz w:val="28"/>
          <w:szCs w:val="28"/>
        </w:rPr>
        <w:t>language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arts classes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become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more hands-on in </w:t>
      </w:r>
      <w:proofErr w:type="spellStart"/>
      <w:r>
        <w:rPr>
          <w:rFonts w:ascii="Helvetica Neue" w:hAnsi="Helvetica Neue" w:cs="Helvetica Neue"/>
          <w:sz w:val="28"/>
          <w:szCs w:val="28"/>
        </w:rPr>
        <w:t>response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to the </w:t>
      </w:r>
      <w:proofErr w:type="spellStart"/>
      <w:r>
        <w:rPr>
          <w:rFonts w:ascii="Helvetica Neue" w:hAnsi="Helvetica Neue" w:cs="Helvetica Neue"/>
          <w:sz w:val="28"/>
          <w:szCs w:val="28"/>
        </w:rPr>
        <w:t>demand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that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instruction </w:t>
      </w:r>
      <w:proofErr w:type="spellStart"/>
      <w:r>
        <w:rPr>
          <w:rFonts w:ascii="Helvetica Neue" w:hAnsi="Helvetica Neue" w:cs="Helvetica Neue"/>
          <w:sz w:val="28"/>
          <w:szCs w:val="28"/>
        </w:rPr>
        <w:t>becomes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more </w:t>
      </w:r>
      <w:proofErr w:type="spellStart"/>
      <w:r>
        <w:rPr>
          <w:rFonts w:ascii="Helvetica Neue" w:hAnsi="Helvetica Neue" w:cs="Helvetica Neue"/>
          <w:sz w:val="28"/>
          <w:szCs w:val="28"/>
        </w:rPr>
        <w:t>aligned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to </w:t>
      </w:r>
      <w:proofErr w:type="spellStart"/>
      <w:r>
        <w:rPr>
          <w:rFonts w:ascii="Helvetica Neue" w:hAnsi="Helvetica Neue" w:cs="Helvetica Neue"/>
          <w:sz w:val="28"/>
          <w:szCs w:val="28"/>
        </w:rPr>
        <w:t>our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findings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 neuroscience. For </w:t>
      </w:r>
      <w:proofErr w:type="spellStart"/>
      <w:r>
        <w:rPr>
          <w:rFonts w:ascii="Helvetica Neue" w:hAnsi="Helvetica Neue" w:cs="Helvetica Neue"/>
          <w:sz w:val="28"/>
          <w:szCs w:val="28"/>
        </w:rPr>
        <w:t>example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</w:rPr>
        <w:t>students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may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interact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with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holistic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images of </w:t>
      </w:r>
      <w:proofErr w:type="spellStart"/>
      <w:r>
        <w:rPr>
          <w:rFonts w:ascii="Helvetica Neue" w:hAnsi="Helvetica Neue" w:cs="Helvetica Neue"/>
          <w:sz w:val="28"/>
          <w:szCs w:val="28"/>
        </w:rPr>
        <w:t>authors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and </w:t>
      </w:r>
      <w:proofErr w:type="spellStart"/>
      <w:r>
        <w:rPr>
          <w:rFonts w:ascii="Helvetica Neue" w:hAnsi="Helvetica Neue" w:cs="Helvetica Neue"/>
          <w:sz w:val="28"/>
          <w:szCs w:val="28"/>
        </w:rPr>
        <w:t>historical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figures.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proofErr w:type="spellStart"/>
      <w:r>
        <w:rPr>
          <w:rFonts w:ascii="Helvetica Neue" w:hAnsi="Helvetica Neue" w:cs="Helvetica Neue"/>
          <w:sz w:val="28"/>
          <w:szCs w:val="28"/>
        </w:rPr>
        <w:t>Edtech’s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role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sz w:val="28"/>
          <w:szCs w:val="28"/>
        </w:rPr>
        <w:t>this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change </w:t>
      </w:r>
      <w:proofErr w:type="spellStart"/>
      <w:r>
        <w:rPr>
          <w:rFonts w:ascii="Helvetica Neue" w:hAnsi="Helvetica Neue" w:cs="Helvetica Neue"/>
          <w:sz w:val="28"/>
          <w:szCs w:val="28"/>
        </w:rPr>
        <w:t>is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to </w:t>
      </w:r>
      <w:proofErr w:type="spellStart"/>
      <w:r>
        <w:rPr>
          <w:rFonts w:ascii="Helvetica Neue" w:hAnsi="Helvetica Neue" w:cs="Helvetica Neue"/>
          <w:sz w:val="28"/>
          <w:szCs w:val="28"/>
        </w:rPr>
        <w:t>equalize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the </w:t>
      </w:r>
      <w:proofErr w:type="spellStart"/>
      <w:r>
        <w:rPr>
          <w:rFonts w:ascii="Helvetica Neue" w:hAnsi="Helvetica Neue" w:cs="Helvetica Neue"/>
          <w:sz w:val="28"/>
          <w:szCs w:val="28"/>
        </w:rPr>
        <w:t>playing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field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 the </w:t>
      </w:r>
      <w:proofErr w:type="spellStart"/>
      <w:r>
        <w:rPr>
          <w:rFonts w:ascii="Helvetica Neue" w:hAnsi="Helvetica Neue" w:cs="Helvetica Neue"/>
          <w:sz w:val="28"/>
          <w:szCs w:val="28"/>
        </w:rPr>
        <w:t>classroom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</w:rPr>
        <w:lastRenderedPageBreak/>
        <w:t>giving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every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learner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the </w:t>
      </w:r>
      <w:proofErr w:type="spellStart"/>
      <w:r>
        <w:rPr>
          <w:rFonts w:ascii="Helvetica Neue" w:hAnsi="Helvetica Neue" w:cs="Helvetica Neue"/>
          <w:sz w:val="28"/>
          <w:szCs w:val="28"/>
        </w:rPr>
        <w:t>opportunity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to </w:t>
      </w:r>
      <w:proofErr w:type="spellStart"/>
      <w:r>
        <w:rPr>
          <w:rFonts w:ascii="Helvetica Neue" w:hAnsi="Helvetica Neue" w:cs="Helvetica Neue"/>
          <w:sz w:val="28"/>
          <w:szCs w:val="28"/>
        </w:rPr>
        <w:t>access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the </w:t>
      </w:r>
      <w:proofErr w:type="spellStart"/>
      <w:r>
        <w:rPr>
          <w:rFonts w:ascii="Helvetica Neue" w:hAnsi="Helvetica Neue" w:cs="Helvetica Neue"/>
          <w:sz w:val="28"/>
          <w:szCs w:val="28"/>
        </w:rPr>
        <w:t>individualized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learning</w:t>
      </w:r>
      <w:proofErr w:type="spellEnd"/>
      <w:r>
        <w:rPr>
          <w:rFonts w:ascii="Helvetica Neue" w:hAnsi="Helvetica Neue" w:cs="Helvetica Neue"/>
          <w:sz w:val="28"/>
          <w:szCs w:val="28"/>
        </w:rPr>
        <w:t>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Change agents 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Education leaders of the future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be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change agents </w:t>
      </w:r>
      <w:proofErr w:type="spellStart"/>
      <w:r>
        <w:rPr>
          <w:rFonts w:ascii="Helvetica Neue" w:hAnsi="Helvetica Neue" w:cs="Helvetica Neue"/>
          <w:sz w:val="28"/>
          <w:szCs w:val="28"/>
        </w:rPr>
        <w:t>who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create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disruptive </w:t>
      </w:r>
      <w:proofErr w:type="spellStart"/>
      <w:r>
        <w:rPr>
          <w:rFonts w:ascii="Helvetica Neue" w:hAnsi="Helvetica Neue" w:cs="Helvetica Neue"/>
          <w:sz w:val="28"/>
          <w:szCs w:val="28"/>
        </w:rPr>
        <w:t>learning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. The leadership </w:t>
      </w:r>
      <w:proofErr w:type="spellStart"/>
      <w:r>
        <w:rPr>
          <w:rFonts w:ascii="Helvetica Neue" w:hAnsi="Helvetica Neue" w:cs="Helvetica Neue"/>
          <w:sz w:val="28"/>
          <w:szCs w:val="28"/>
        </w:rPr>
        <w:t>may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come </w:t>
      </w:r>
      <w:proofErr w:type="spellStart"/>
      <w:r>
        <w:rPr>
          <w:rFonts w:ascii="Helvetica Neue" w:hAnsi="Helvetica Neue" w:cs="Helvetica Neue"/>
          <w:sz w:val="28"/>
          <w:szCs w:val="28"/>
        </w:rPr>
        <w:t>from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the </w:t>
      </w:r>
      <w:proofErr w:type="spellStart"/>
      <w:r>
        <w:rPr>
          <w:rFonts w:ascii="Helvetica Neue" w:hAnsi="Helvetica Neue" w:cs="Helvetica Neue"/>
          <w:sz w:val="28"/>
          <w:szCs w:val="28"/>
        </w:rPr>
        <w:t>classroom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or </w:t>
      </w:r>
      <w:proofErr w:type="spellStart"/>
      <w:r>
        <w:rPr>
          <w:rFonts w:ascii="Helvetica Neue" w:hAnsi="Helvetica Neue" w:cs="Helvetica Neue"/>
          <w:sz w:val="28"/>
          <w:szCs w:val="28"/>
        </w:rPr>
        <w:t>other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unlikely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areas, but </w:t>
      </w:r>
      <w:proofErr w:type="spellStart"/>
      <w:r>
        <w:rPr>
          <w:rFonts w:ascii="Helvetica Neue" w:hAnsi="Helvetica Neue" w:cs="Helvetica Neue"/>
          <w:sz w:val="28"/>
          <w:szCs w:val="28"/>
        </w:rPr>
        <w:t>they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all have one </w:t>
      </w:r>
      <w:proofErr w:type="spellStart"/>
      <w:r>
        <w:rPr>
          <w:rFonts w:ascii="Helvetica Neue" w:hAnsi="Helvetica Neue" w:cs="Helvetica Neue"/>
          <w:sz w:val="28"/>
          <w:szCs w:val="28"/>
        </w:rPr>
        <w:t>thing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in </w:t>
      </w:r>
      <w:proofErr w:type="spellStart"/>
      <w:r>
        <w:rPr>
          <w:rFonts w:ascii="Helvetica Neue" w:hAnsi="Helvetica Neue" w:cs="Helvetica Neue"/>
          <w:sz w:val="28"/>
          <w:szCs w:val="28"/>
        </w:rPr>
        <w:t>common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: </w:t>
      </w:r>
      <w:proofErr w:type="spellStart"/>
      <w:r>
        <w:rPr>
          <w:rFonts w:ascii="Helvetica Neue" w:hAnsi="Helvetica Neue" w:cs="Helvetica Neue"/>
          <w:sz w:val="28"/>
          <w:szCs w:val="28"/>
        </w:rPr>
        <w:t>they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no longer </w:t>
      </w:r>
      <w:proofErr w:type="spellStart"/>
      <w:r>
        <w:rPr>
          <w:rFonts w:ascii="Helvetica Neue" w:hAnsi="Helvetica Neue" w:cs="Helvetica Neue"/>
          <w:sz w:val="28"/>
          <w:szCs w:val="28"/>
        </w:rPr>
        <w:t>accept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the </w:t>
      </w:r>
      <w:proofErr w:type="spellStart"/>
      <w:r>
        <w:rPr>
          <w:rFonts w:ascii="Helvetica Neue" w:hAnsi="Helvetica Neue" w:cs="Helvetica Neue"/>
          <w:sz w:val="28"/>
          <w:szCs w:val="28"/>
        </w:rPr>
        <w:t>status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quo. </w:t>
      </w:r>
      <w:proofErr w:type="spellStart"/>
      <w:r>
        <w:rPr>
          <w:rFonts w:ascii="Helvetica Neue" w:hAnsi="Helvetica Neue" w:cs="Helvetica Neue"/>
          <w:sz w:val="28"/>
          <w:szCs w:val="28"/>
        </w:rPr>
        <w:t>Ultimately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sz w:val="28"/>
          <w:szCs w:val="28"/>
        </w:rPr>
        <w:t>education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leaders of the future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have the </w:t>
      </w:r>
      <w:proofErr w:type="spellStart"/>
      <w:r>
        <w:rPr>
          <w:rFonts w:ascii="Helvetica Neue" w:hAnsi="Helvetica Neue" w:cs="Helvetica Neue"/>
          <w:sz w:val="28"/>
          <w:szCs w:val="28"/>
        </w:rPr>
        <w:t>capacity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as </w:t>
      </w:r>
      <w:proofErr w:type="spellStart"/>
      <w:r>
        <w:rPr>
          <w:rFonts w:ascii="Helvetica Neue" w:hAnsi="Helvetica Neue" w:cs="Helvetica Neue"/>
          <w:sz w:val="28"/>
          <w:szCs w:val="28"/>
        </w:rPr>
        <w:t>well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as the conviction to </w:t>
      </w:r>
      <w:proofErr w:type="spellStart"/>
      <w:r>
        <w:rPr>
          <w:rFonts w:ascii="Helvetica Neue" w:hAnsi="Helvetica Neue" w:cs="Helvetica Neue"/>
          <w:sz w:val="28"/>
          <w:szCs w:val="28"/>
        </w:rPr>
        <w:t>bring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about </w:t>
      </w:r>
      <w:proofErr w:type="spellStart"/>
      <w:r>
        <w:rPr>
          <w:rFonts w:ascii="Helvetica Neue" w:hAnsi="Helvetica Neue" w:cs="Helvetica Neue"/>
          <w:sz w:val="28"/>
          <w:szCs w:val="28"/>
        </w:rPr>
        <w:t>meaningful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change.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In </w:t>
      </w:r>
      <w:proofErr w:type="spellStart"/>
      <w:r>
        <w:rPr>
          <w:rFonts w:ascii="Helvetica Neue" w:hAnsi="Helvetica Neue" w:cs="Helvetica Neue"/>
          <w:sz w:val="28"/>
          <w:szCs w:val="28"/>
        </w:rPr>
        <w:t>my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vision for the future of </w:t>
      </w:r>
      <w:proofErr w:type="spellStart"/>
      <w:r>
        <w:rPr>
          <w:rFonts w:ascii="Helvetica Neue" w:hAnsi="Helvetica Neue" w:cs="Helvetica Neue"/>
          <w:sz w:val="28"/>
          <w:szCs w:val="28"/>
        </w:rPr>
        <w:t>education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leadership, </w:t>
      </w:r>
      <w:proofErr w:type="spellStart"/>
      <w:r>
        <w:rPr>
          <w:rFonts w:ascii="Helvetica Neue" w:hAnsi="Helvetica Neue" w:cs="Helvetica Neue"/>
          <w:sz w:val="28"/>
          <w:szCs w:val="28"/>
        </w:rPr>
        <w:t>our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leaders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come </w:t>
      </w:r>
      <w:proofErr w:type="spellStart"/>
      <w:r>
        <w:rPr>
          <w:rFonts w:ascii="Helvetica Neue" w:hAnsi="Helvetica Neue" w:cs="Helvetica Neue"/>
          <w:sz w:val="28"/>
          <w:szCs w:val="28"/>
        </w:rPr>
        <w:t>from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diverse backgrounds, and </w:t>
      </w:r>
      <w:proofErr w:type="spellStart"/>
      <w:r>
        <w:rPr>
          <w:rFonts w:ascii="Helvetica Neue" w:hAnsi="Helvetica Neue" w:cs="Helvetica Neue"/>
          <w:sz w:val="28"/>
          <w:szCs w:val="28"/>
        </w:rPr>
        <w:t>they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will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embrace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digital </w:t>
      </w:r>
      <w:proofErr w:type="spellStart"/>
      <w:r>
        <w:rPr>
          <w:rFonts w:ascii="Helvetica Neue" w:hAnsi="Helvetica Neue" w:cs="Helvetica Neue"/>
          <w:sz w:val="28"/>
          <w:szCs w:val="28"/>
        </w:rPr>
        <w:t>technology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as a </w:t>
      </w:r>
      <w:proofErr w:type="spellStart"/>
      <w:r>
        <w:rPr>
          <w:rFonts w:ascii="Helvetica Neue" w:hAnsi="Helvetica Neue" w:cs="Helvetica Neue"/>
          <w:sz w:val="28"/>
          <w:szCs w:val="28"/>
        </w:rPr>
        <w:t>way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to </w:t>
      </w:r>
      <w:proofErr w:type="spellStart"/>
      <w:r>
        <w:rPr>
          <w:rFonts w:ascii="Helvetica Neue" w:hAnsi="Helvetica Neue" w:cs="Helvetica Neue"/>
          <w:sz w:val="28"/>
          <w:szCs w:val="28"/>
        </w:rPr>
        <w:t>improve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learning</w:t>
      </w:r>
      <w:proofErr w:type="spellEnd"/>
      <w:r>
        <w:rPr>
          <w:rFonts w:ascii="Helvetica Neue" w:hAnsi="Helvetica Neue" w:cs="Helvetica Neue"/>
          <w:sz w:val="28"/>
          <w:szCs w:val="28"/>
        </w:rPr>
        <w:t>.</w:t>
      </w:r>
    </w:p>
    <w:p w:rsidR="00553422" w:rsidRDefault="00553422" w:rsidP="0055342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B444B" w:rsidRDefault="009B444B"/>
    <w:sectPr w:rsidR="009B444B" w:rsidSect="00DE6F8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22"/>
    <w:rsid w:val="000371BB"/>
    <w:rsid w:val="005359DB"/>
    <w:rsid w:val="00553422"/>
    <w:rsid w:val="00706F43"/>
    <w:rsid w:val="009446C1"/>
    <w:rsid w:val="009B444B"/>
    <w:rsid w:val="00A34180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edadvocate.org/vision-future-education-leadership/" TargetMode="External"/><Relationship Id="rId6" Type="http://schemas.openxmlformats.org/officeDocument/2006/relationships/hyperlink" Target="http://www.leadered.com/pdf/2014MSC_AddressingCurrentandFutureChallenge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2424</Characters>
  <Application>Microsoft Macintosh Word</Application>
  <DocSecurity>0</DocSecurity>
  <Lines>20</Lines>
  <Paragraphs>5</Paragraphs>
  <ScaleCrop>false</ScaleCrop>
  <Company>Personnel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2018-08-12T16:20:00Z</dcterms:created>
  <dcterms:modified xsi:type="dcterms:W3CDTF">2018-08-12T16:23:00Z</dcterms:modified>
</cp:coreProperties>
</file>