
<file path=[Content_Types].xml><?xml version="1.0" encoding="utf-8"?>
<Types xmlns="http://schemas.openxmlformats.org/package/2006/content-types">
  <Default Extension="xml" ContentType="application/xml"/>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80F" w:rsidRDefault="00A8380F" w:rsidP="00A8380F">
      <w:pPr>
        <w:spacing w:after="0"/>
        <w:jc w:val="center"/>
        <w:rPr>
          <w:b/>
          <w:sz w:val="28"/>
          <w:lang w:val="en-US"/>
        </w:rPr>
        <w:sectPr w:rsidR="00A8380F" w:rsidSect="00210FC9">
          <w:pgSz w:w="12240" w:h="15840"/>
          <w:pgMar w:top="1417" w:right="1701" w:bottom="1417" w:left="1701" w:header="708" w:footer="708" w:gutter="0"/>
          <w:cols w:num="2" w:space="708" w:equalWidth="0">
            <w:col w:w="2268" w:space="-1"/>
            <w:col w:w="6570"/>
          </w:cols>
          <w:docGrid w:linePitch="360"/>
        </w:sectPr>
      </w:pPr>
      <w:bookmarkStart w:id="0" w:name="_GoBack"/>
      <w:bookmarkEnd w:id="0"/>
      <w:r>
        <w:rPr>
          <w:noProof/>
          <w:lang w:val="fr-FR" w:eastAsia="fr-FR"/>
        </w:rPr>
        <w:drawing>
          <wp:inline distT="0" distB="0" distL="0" distR="0">
            <wp:extent cx="909037" cy="1362075"/>
            <wp:effectExtent l="19050" t="0" r="5363"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909037" cy="1362075"/>
                    </a:xfrm>
                    <a:prstGeom prst="rect">
                      <a:avLst/>
                    </a:prstGeom>
                    <a:noFill/>
                    <a:ln w="9525">
                      <a:noFill/>
                      <a:miter lim="800000"/>
                      <a:headEnd/>
                      <a:tailEnd/>
                    </a:ln>
                  </pic:spPr>
                </pic:pic>
              </a:graphicData>
            </a:graphic>
          </wp:inline>
        </w:drawing>
      </w:r>
    </w:p>
    <w:p w:rsidR="00A8380F" w:rsidRDefault="00A8380F" w:rsidP="00A8380F">
      <w:pPr>
        <w:spacing w:after="0"/>
        <w:jc w:val="center"/>
        <w:rPr>
          <w:b/>
          <w:sz w:val="28"/>
          <w:lang w:val="en-US"/>
        </w:rPr>
      </w:pPr>
    </w:p>
    <w:p w:rsidR="00210FC9" w:rsidRDefault="00466D62" w:rsidP="00210FC9">
      <w:pPr>
        <w:spacing w:after="0"/>
        <w:jc w:val="center"/>
        <w:rPr>
          <w:b/>
          <w:sz w:val="32"/>
          <w:lang w:val="en-US"/>
        </w:rPr>
      </w:pPr>
      <w:r w:rsidRPr="00210FC9">
        <w:rPr>
          <w:b/>
          <w:sz w:val="32"/>
          <w:lang w:val="en-US"/>
        </w:rPr>
        <w:lastRenderedPageBreak/>
        <w:t xml:space="preserve">Digital Equity Committee </w:t>
      </w:r>
      <w:r w:rsidR="00B21D2F">
        <w:rPr>
          <w:b/>
          <w:sz w:val="32"/>
          <w:lang w:val="en-US"/>
        </w:rPr>
        <w:t xml:space="preserve">Chair </w:t>
      </w:r>
      <w:r w:rsidRPr="00210FC9">
        <w:rPr>
          <w:b/>
          <w:sz w:val="32"/>
          <w:lang w:val="en-US"/>
        </w:rPr>
        <w:t>Report</w:t>
      </w:r>
    </w:p>
    <w:p w:rsidR="00B21D2F" w:rsidRDefault="00466D62" w:rsidP="00210FC9">
      <w:pPr>
        <w:spacing w:after="0"/>
        <w:jc w:val="center"/>
        <w:rPr>
          <w:b/>
          <w:sz w:val="32"/>
          <w:lang w:val="en-US"/>
        </w:rPr>
      </w:pPr>
      <w:r w:rsidRPr="00210FC9">
        <w:rPr>
          <w:b/>
          <w:sz w:val="32"/>
          <w:lang w:val="en-US"/>
        </w:rPr>
        <w:t xml:space="preserve">IFIP </w:t>
      </w:r>
      <w:r w:rsidR="00B21D2F">
        <w:rPr>
          <w:b/>
          <w:sz w:val="32"/>
          <w:lang w:val="en-US"/>
        </w:rPr>
        <w:t>GA- Colombo</w:t>
      </w:r>
      <w:r w:rsidRPr="00210FC9">
        <w:rPr>
          <w:b/>
          <w:sz w:val="32"/>
          <w:lang w:val="en-US"/>
        </w:rPr>
        <w:t xml:space="preserve"> </w:t>
      </w:r>
    </w:p>
    <w:p w:rsidR="00A8380F" w:rsidRPr="00210FC9" w:rsidRDefault="00B21D2F" w:rsidP="00210FC9">
      <w:pPr>
        <w:spacing w:after="0"/>
        <w:jc w:val="center"/>
        <w:rPr>
          <w:b/>
          <w:sz w:val="32"/>
          <w:lang w:val="en-US"/>
        </w:rPr>
        <w:sectPr w:rsidR="00A8380F" w:rsidRPr="00210FC9" w:rsidSect="00210FC9">
          <w:type w:val="continuous"/>
          <w:pgSz w:w="12240" w:h="15840"/>
          <w:pgMar w:top="1417" w:right="1701" w:bottom="1417" w:left="1701" w:header="708" w:footer="708" w:gutter="0"/>
          <w:cols w:num="2" w:space="2036" w:equalWidth="0">
            <w:col w:w="2268" w:space="-1"/>
            <w:col w:w="6570"/>
          </w:cols>
          <w:docGrid w:linePitch="360"/>
        </w:sectPr>
      </w:pPr>
      <w:r>
        <w:rPr>
          <w:b/>
          <w:sz w:val="32"/>
          <w:lang w:val="en-US"/>
        </w:rPr>
        <w:t xml:space="preserve">September </w:t>
      </w:r>
      <w:r w:rsidR="00466D62" w:rsidRPr="00210FC9">
        <w:rPr>
          <w:b/>
          <w:sz w:val="32"/>
          <w:lang w:val="en-US"/>
        </w:rPr>
        <w:t>201</w:t>
      </w:r>
      <w:r w:rsidR="00210FC9">
        <w:rPr>
          <w:b/>
          <w:sz w:val="32"/>
          <w:lang w:val="en-US"/>
        </w:rPr>
        <w:t>7</w:t>
      </w:r>
    </w:p>
    <w:p w:rsidR="00466D62" w:rsidRDefault="00466D62" w:rsidP="00A8380F">
      <w:pPr>
        <w:spacing w:after="0"/>
        <w:rPr>
          <w:b/>
          <w:sz w:val="28"/>
          <w:lang w:val="en-US"/>
        </w:rPr>
      </w:pPr>
    </w:p>
    <w:p w:rsidR="00466D62" w:rsidRDefault="00466D62" w:rsidP="00DD649F">
      <w:pPr>
        <w:spacing w:line="240" w:lineRule="auto"/>
        <w:rPr>
          <w:b/>
          <w:sz w:val="28"/>
          <w:lang w:val="en-US"/>
        </w:rPr>
      </w:pPr>
      <w:r>
        <w:rPr>
          <w:b/>
          <w:sz w:val="28"/>
          <w:lang w:val="en-US"/>
        </w:rPr>
        <w:t xml:space="preserve">Conformation </w:t>
      </w:r>
      <w:r w:rsidR="00405EBC">
        <w:rPr>
          <w:b/>
          <w:sz w:val="28"/>
          <w:lang w:val="en-US"/>
        </w:rPr>
        <w:t xml:space="preserve">of </w:t>
      </w:r>
      <w:r>
        <w:rPr>
          <w:b/>
          <w:sz w:val="28"/>
          <w:lang w:val="en-US"/>
        </w:rPr>
        <w:t>the Digital Equity Committee</w:t>
      </w:r>
    </w:p>
    <w:p w:rsidR="00466D62" w:rsidRDefault="00466D62" w:rsidP="00DD649F">
      <w:pPr>
        <w:spacing w:line="240" w:lineRule="auto"/>
        <w:rPr>
          <w:lang w:val="en-US"/>
        </w:rPr>
      </w:pPr>
      <w:r>
        <w:rPr>
          <w:lang w:val="en-US"/>
        </w:rPr>
        <w:t>After my election as IFIP Vice president in charge of DEC,  previous</w:t>
      </w:r>
      <w:r w:rsidR="00405EBC">
        <w:rPr>
          <w:lang w:val="en-US"/>
        </w:rPr>
        <w:t xml:space="preserve"> DEC</w:t>
      </w:r>
      <w:r>
        <w:rPr>
          <w:lang w:val="en-US"/>
        </w:rPr>
        <w:t xml:space="preserve"> members </w:t>
      </w:r>
      <w:r w:rsidR="00405EBC">
        <w:rPr>
          <w:lang w:val="en-US"/>
        </w:rPr>
        <w:t>were communicated of Ramon´s retirement, and  they were asked to accept continue being part of the Committee.  New members were also included by their explicit request.</w:t>
      </w:r>
    </w:p>
    <w:p w:rsidR="00466D62" w:rsidRPr="00466D62" w:rsidRDefault="00466D62" w:rsidP="00DD649F">
      <w:pPr>
        <w:spacing w:line="240" w:lineRule="auto"/>
        <w:rPr>
          <w:lang w:val="en-US"/>
        </w:rPr>
      </w:pPr>
      <w:r w:rsidRPr="00466D62">
        <w:rPr>
          <w:lang w:val="en-US"/>
        </w:rPr>
        <w:t xml:space="preserve">The </w:t>
      </w:r>
      <w:r w:rsidR="00A8380F">
        <w:rPr>
          <w:lang w:val="en-US"/>
        </w:rPr>
        <w:t xml:space="preserve">proposal of </w:t>
      </w:r>
      <w:r w:rsidRPr="00466D62">
        <w:rPr>
          <w:lang w:val="en-US"/>
        </w:rPr>
        <w:t>DEC committee composed by</w:t>
      </w:r>
      <w:r w:rsidR="00405EBC">
        <w:rPr>
          <w:lang w:val="en-US"/>
        </w:rPr>
        <w:t xml:space="preserve"> the following members has </w:t>
      </w:r>
      <w:r w:rsidR="00A8380F">
        <w:rPr>
          <w:lang w:val="en-US"/>
        </w:rPr>
        <w:t>communicated to and approved</w:t>
      </w:r>
      <w:r w:rsidR="00405EBC">
        <w:rPr>
          <w:lang w:val="en-US"/>
        </w:rPr>
        <w:t xml:space="preserve"> by Mike Hinchey</w:t>
      </w:r>
      <w:r w:rsidRPr="00466D62">
        <w:rPr>
          <w:lang w:val="en-US"/>
        </w:rPr>
        <w:t>:</w:t>
      </w:r>
    </w:p>
    <w:p w:rsidR="00466D62" w:rsidRPr="00405EBC" w:rsidRDefault="00466D62" w:rsidP="00DD649F">
      <w:pPr>
        <w:pStyle w:val="Paragraphedeliste"/>
        <w:numPr>
          <w:ilvl w:val="0"/>
          <w:numId w:val="5"/>
        </w:numPr>
        <w:spacing w:line="240" w:lineRule="auto"/>
        <w:rPr>
          <w:b/>
          <w:lang w:val="en-US"/>
        </w:rPr>
      </w:pPr>
      <w:r w:rsidRPr="00405EBC">
        <w:rPr>
          <w:b/>
          <w:lang w:val="en-US"/>
        </w:rPr>
        <w:t>Gabriela Marín-Raventós (CR), Chair of DEC and IFIP Vice-president</w:t>
      </w:r>
    </w:p>
    <w:p w:rsidR="00466D62" w:rsidRPr="00405EBC" w:rsidRDefault="00466D62" w:rsidP="00DD649F">
      <w:pPr>
        <w:pStyle w:val="Paragraphedeliste"/>
        <w:numPr>
          <w:ilvl w:val="0"/>
          <w:numId w:val="5"/>
        </w:numPr>
        <w:spacing w:line="240" w:lineRule="auto"/>
        <w:rPr>
          <w:lang w:val="en-US"/>
        </w:rPr>
      </w:pPr>
      <w:r w:rsidRPr="00405EBC">
        <w:rPr>
          <w:lang w:val="en-US"/>
        </w:rPr>
        <w:t xml:space="preserve">Ramon </w:t>
      </w:r>
      <w:proofErr w:type="spellStart"/>
      <w:r w:rsidRPr="00405EBC">
        <w:rPr>
          <w:lang w:val="en-US"/>
        </w:rPr>
        <w:t>Puigjaner</w:t>
      </w:r>
      <w:proofErr w:type="spellEnd"/>
      <w:r w:rsidRPr="00405EBC">
        <w:rPr>
          <w:lang w:val="en-US"/>
        </w:rPr>
        <w:t xml:space="preserve"> (ES), former DEC Chair and former IFIP Vice-president</w:t>
      </w:r>
    </w:p>
    <w:p w:rsidR="00466D62" w:rsidRPr="00405EBC" w:rsidRDefault="00466D62" w:rsidP="00DD649F">
      <w:pPr>
        <w:pStyle w:val="Paragraphedeliste"/>
        <w:numPr>
          <w:ilvl w:val="0"/>
          <w:numId w:val="5"/>
        </w:numPr>
        <w:spacing w:line="240" w:lineRule="auto"/>
        <w:rPr>
          <w:lang w:val="en-US"/>
        </w:rPr>
      </w:pPr>
      <w:r w:rsidRPr="00405EBC">
        <w:rPr>
          <w:lang w:val="en-US"/>
        </w:rPr>
        <w:t xml:space="preserve">Raymond Morel (CH), Switzerland representative to the IFIP GA and member of TC3 </w:t>
      </w:r>
    </w:p>
    <w:p w:rsidR="00466D62" w:rsidRPr="00405EBC" w:rsidRDefault="00466D62" w:rsidP="00DD649F">
      <w:pPr>
        <w:pStyle w:val="Paragraphedeliste"/>
        <w:numPr>
          <w:ilvl w:val="0"/>
          <w:numId w:val="5"/>
        </w:numPr>
        <w:spacing w:line="240" w:lineRule="auto"/>
        <w:rPr>
          <w:lang w:val="en-US"/>
        </w:rPr>
      </w:pPr>
      <w:r w:rsidRPr="00405EBC">
        <w:rPr>
          <w:lang w:val="en-US"/>
        </w:rPr>
        <w:t xml:space="preserve">Yuko Murayama (JP), IFIP Vice-president, TC11 Chair and Japanese representative to the IFIP GA </w:t>
      </w:r>
    </w:p>
    <w:p w:rsidR="00466D62" w:rsidRPr="00405EBC" w:rsidRDefault="00466D62" w:rsidP="00DD649F">
      <w:pPr>
        <w:pStyle w:val="Paragraphedeliste"/>
        <w:numPr>
          <w:ilvl w:val="0"/>
          <w:numId w:val="5"/>
        </w:numPr>
        <w:spacing w:line="240" w:lineRule="auto"/>
        <w:rPr>
          <w:lang w:val="en-US"/>
        </w:rPr>
      </w:pPr>
      <w:r w:rsidRPr="00405EBC">
        <w:rPr>
          <w:lang w:val="en-US"/>
        </w:rPr>
        <w:t xml:space="preserve">Ana Pont (ES), Spanish representative to the TC6 and TPC Co-Chair of WITFOR 2016 </w:t>
      </w:r>
    </w:p>
    <w:p w:rsidR="00466D62" w:rsidRPr="00405EBC" w:rsidRDefault="00466D62" w:rsidP="00DD649F">
      <w:pPr>
        <w:pStyle w:val="Paragraphedeliste"/>
        <w:numPr>
          <w:ilvl w:val="0"/>
          <w:numId w:val="5"/>
        </w:numPr>
        <w:spacing w:line="240" w:lineRule="auto"/>
        <w:rPr>
          <w:lang w:val="en-US"/>
        </w:rPr>
      </w:pPr>
      <w:proofErr w:type="spellStart"/>
      <w:r w:rsidRPr="00405EBC">
        <w:rPr>
          <w:lang w:val="en-US"/>
        </w:rPr>
        <w:t>Sindre</w:t>
      </w:r>
      <w:proofErr w:type="spellEnd"/>
      <w:r w:rsidRPr="00405EBC">
        <w:rPr>
          <w:lang w:val="en-US"/>
        </w:rPr>
        <w:t xml:space="preserve"> </w:t>
      </w:r>
      <w:proofErr w:type="spellStart"/>
      <w:r w:rsidRPr="00405EBC">
        <w:rPr>
          <w:lang w:val="en-US"/>
        </w:rPr>
        <w:t>Rosvik</w:t>
      </w:r>
      <w:proofErr w:type="spellEnd"/>
      <w:r w:rsidRPr="00405EBC">
        <w:rPr>
          <w:lang w:val="en-US"/>
        </w:rPr>
        <w:t xml:space="preserve"> (NO), Chair of TC3 on Education </w:t>
      </w:r>
    </w:p>
    <w:p w:rsidR="00466D62" w:rsidRPr="00405EBC" w:rsidRDefault="00466D62" w:rsidP="00DD649F">
      <w:pPr>
        <w:pStyle w:val="Paragraphedeliste"/>
        <w:numPr>
          <w:ilvl w:val="0"/>
          <w:numId w:val="5"/>
        </w:numPr>
        <w:spacing w:line="240" w:lineRule="auto"/>
        <w:rPr>
          <w:lang w:val="en-US"/>
        </w:rPr>
      </w:pPr>
      <w:proofErr w:type="spellStart"/>
      <w:r w:rsidRPr="00405EBC">
        <w:rPr>
          <w:lang w:val="en-US"/>
        </w:rPr>
        <w:t>Lalit</w:t>
      </w:r>
      <w:proofErr w:type="spellEnd"/>
      <w:r w:rsidRPr="00405EBC">
        <w:rPr>
          <w:lang w:val="en-US"/>
        </w:rPr>
        <w:t xml:space="preserve"> </w:t>
      </w:r>
      <w:proofErr w:type="spellStart"/>
      <w:r w:rsidRPr="00405EBC">
        <w:rPr>
          <w:lang w:val="en-US"/>
        </w:rPr>
        <w:t>Sawhney</w:t>
      </w:r>
      <w:proofErr w:type="spellEnd"/>
      <w:r w:rsidRPr="00405EBC">
        <w:rPr>
          <w:lang w:val="en-US"/>
        </w:rPr>
        <w:t xml:space="preserve"> (IN), Member Secretary, IFIP WITFOR 2012, New Delhi and former IFIP Vice-President </w:t>
      </w:r>
    </w:p>
    <w:p w:rsidR="00466D62" w:rsidRPr="00405EBC" w:rsidRDefault="00466D62" w:rsidP="00DD649F">
      <w:pPr>
        <w:pStyle w:val="Paragraphedeliste"/>
        <w:numPr>
          <w:ilvl w:val="0"/>
          <w:numId w:val="5"/>
        </w:numPr>
        <w:spacing w:line="240" w:lineRule="auto"/>
        <w:rPr>
          <w:lang w:val="en-US"/>
        </w:rPr>
      </w:pPr>
      <w:proofErr w:type="spellStart"/>
      <w:r w:rsidRPr="00405EBC">
        <w:rPr>
          <w:lang w:val="en-US"/>
        </w:rPr>
        <w:t>Maung</w:t>
      </w:r>
      <w:proofErr w:type="spellEnd"/>
      <w:r w:rsidRPr="00405EBC">
        <w:rPr>
          <w:lang w:val="en-US"/>
        </w:rPr>
        <w:t xml:space="preserve"> </w:t>
      </w:r>
      <w:proofErr w:type="spellStart"/>
      <w:r w:rsidRPr="00405EBC">
        <w:rPr>
          <w:lang w:val="en-US"/>
        </w:rPr>
        <w:t>Sein</w:t>
      </w:r>
      <w:proofErr w:type="spellEnd"/>
      <w:r w:rsidRPr="00405EBC">
        <w:rPr>
          <w:lang w:val="en-US"/>
        </w:rPr>
        <w:t xml:space="preserve"> (NO), Chair of WG9.4 on Social Implications of Computers in Developing Countries </w:t>
      </w:r>
    </w:p>
    <w:p w:rsidR="00466D62" w:rsidRPr="00405EBC" w:rsidRDefault="00466D62" w:rsidP="00DD649F">
      <w:pPr>
        <w:pStyle w:val="Paragraphedeliste"/>
        <w:numPr>
          <w:ilvl w:val="0"/>
          <w:numId w:val="5"/>
        </w:numPr>
        <w:spacing w:line="240" w:lineRule="auto"/>
        <w:rPr>
          <w:lang w:val="en-US"/>
        </w:rPr>
      </w:pPr>
      <w:proofErr w:type="spellStart"/>
      <w:r w:rsidRPr="00405EBC">
        <w:rPr>
          <w:lang w:val="en-US"/>
        </w:rPr>
        <w:t>Siraj</w:t>
      </w:r>
      <w:proofErr w:type="spellEnd"/>
      <w:r w:rsidRPr="00405EBC">
        <w:rPr>
          <w:lang w:val="en-US"/>
        </w:rPr>
        <w:t xml:space="preserve"> </w:t>
      </w:r>
      <w:proofErr w:type="spellStart"/>
      <w:r w:rsidRPr="00405EBC">
        <w:rPr>
          <w:lang w:val="en-US"/>
        </w:rPr>
        <w:t>Shaikh</w:t>
      </w:r>
      <w:proofErr w:type="spellEnd"/>
      <w:r w:rsidRPr="00405EBC">
        <w:rPr>
          <w:lang w:val="en-US"/>
        </w:rPr>
        <w:t xml:space="preserve"> (UK), Chair of WG6.9 on Communication Systems in Developing Countries </w:t>
      </w:r>
    </w:p>
    <w:p w:rsidR="00466D62" w:rsidRPr="00405EBC" w:rsidRDefault="00466D62" w:rsidP="00DD649F">
      <w:pPr>
        <w:pStyle w:val="Paragraphedeliste"/>
        <w:numPr>
          <w:ilvl w:val="0"/>
          <w:numId w:val="5"/>
        </w:numPr>
        <w:spacing w:line="240" w:lineRule="auto"/>
        <w:rPr>
          <w:lang w:val="en-US"/>
        </w:rPr>
      </w:pPr>
      <w:r w:rsidRPr="00405EBC">
        <w:rPr>
          <w:lang w:val="en-US"/>
        </w:rPr>
        <w:t xml:space="preserve">Leon </w:t>
      </w:r>
      <w:proofErr w:type="spellStart"/>
      <w:r w:rsidRPr="00405EBC">
        <w:rPr>
          <w:lang w:val="en-US"/>
        </w:rPr>
        <w:t>Strous</w:t>
      </w:r>
      <w:proofErr w:type="spellEnd"/>
      <w:r w:rsidRPr="00405EBC">
        <w:rPr>
          <w:lang w:val="en-US"/>
        </w:rPr>
        <w:t xml:space="preserve"> (NL), IFIP Past President and one of WITFOR creators </w:t>
      </w:r>
    </w:p>
    <w:p w:rsidR="00466D62" w:rsidRPr="00405EBC" w:rsidRDefault="00466D62" w:rsidP="00DD649F">
      <w:pPr>
        <w:pStyle w:val="Paragraphedeliste"/>
        <w:numPr>
          <w:ilvl w:val="0"/>
          <w:numId w:val="5"/>
        </w:numPr>
        <w:spacing w:line="240" w:lineRule="auto"/>
        <w:rPr>
          <w:lang w:val="en-US"/>
        </w:rPr>
      </w:pPr>
      <w:r w:rsidRPr="00405EBC">
        <w:rPr>
          <w:lang w:val="en-US"/>
        </w:rPr>
        <w:t>Diane Whitehouse (UK), Chair TC9 on ICT and Society</w:t>
      </w:r>
    </w:p>
    <w:p w:rsidR="00466D62" w:rsidRPr="00405EBC" w:rsidRDefault="00466D62" w:rsidP="00DD649F">
      <w:pPr>
        <w:pStyle w:val="Paragraphedeliste"/>
        <w:numPr>
          <w:ilvl w:val="0"/>
          <w:numId w:val="5"/>
        </w:numPr>
        <w:spacing w:line="240" w:lineRule="auto"/>
        <w:rPr>
          <w:lang w:val="en-US"/>
        </w:rPr>
      </w:pPr>
      <w:r w:rsidRPr="00405EBC">
        <w:rPr>
          <w:lang w:val="en-US"/>
        </w:rPr>
        <w:t xml:space="preserve">Lawrence </w:t>
      </w:r>
      <w:proofErr w:type="spellStart"/>
      <w:r w:rsidRPr="00405EBC">
        <w:rPr>
          <w:lang w:val="en-US"/>
        </w:rPr>
        <w:t>Gudza</w:t>
      </w:r>
      <w:proofErr w:type="spellEnd"/>
      <w:r w:rsidRPr="00405EBC">
        <w:rPr>
          <w:lang w:val="en-US"/>
        </w:rPr>
        <w:t xml:space="preserve"> (ZW), Zimbabwean representative at the IFIP General Assembly</w:t>
      </w:r>
    </w:p>
    <w:p w:rsidR="00466D62" w:rsidRDefault="00466D62" w:rsidP="00DD649F">
      <w:pPr>
        <w:pStyle w:val="Paragraphedeliste"/>
        <w:numPr>
          <w:ilvl w:val="0"/>
          <w:numId w:val="5"/>
        </w:numPr>
        <w:spacing w:line="240" w:lineRule="auto"/>
        <w:rPr>
          <w:lang w:val="en-US"/>
        </w:rPr>
      </w:pPr>
      <w:r w:rsidRPr="00405EBC">
        <w:rPr>
          <w:lang w:val="en-US"/>
        </w:rPr>
        <w:t xml:space="preserve">A Min </w:t>
      </w:r>
      <w:proofErr w:type="spellStart"/>
      <w:r w:rsidRPr="00405EBC">
        <w:rPr>
          <w:lang w:val="en-US"/>
        </w:rPr>
        <w:t>Tjoa</w:t>
      </w:r>
      <w:proofErr w:type="spellEnd"/>
      <w:r w:rsidRPr="00405EBC">
        <w:rPr>
          <w:lang w:val="en-US"/>
        </w:rPr>
        <w:t xml:space="preserve"> (AT), IFIP Honorary Secretary</w:t>
      </w:r>
    </w:p>
    <w:p w:rsidR="00B21D2F" w:rsidRPr="00B21D2F" w:rsidRDefault="00892481" w:rsidP="00DD649F">
      <w:pPr>
        <w:spacing w:line="240" w:lineRule="auto"/>
        <w:rPr>
          <w:lang w:val="en-US"/>
        </w:rPr>
      </w:pPr>
      <w:r>
        <w:rPr>
          <w:lang w:val="en-US"/>
        </w:rPr>
        <w:t xml:space="preserve">On August 2017, </w:t>
      </w:r>
      <w:proofErr w:type="spellStart"/>
      <w:r>
        <w:rPr>
          <w:lang w:val="en-US"/>
        </w:rPr>
        <w:t>Maung</w:t>
      </w:r>
      <w:proofErr w:type="spellEnd"/>
      <w:r>
        <w:rPr>
          <w:lang w:val="en-US"/>
        </w:rPr>
        <w:t xml:space="preserve"> </w:t>
      </w:r>
      <w:proofErr w:type="spellStart"/>
      <w:r w:rsidR="00B21D2F">
        <w:rPr>
          <w:lang w:val="en-US"/>
        </w:rPr>
        <w:t>Sein</w:t>
      </w:r>
      <w:proofErr w:type="spellEnd"/>
      <w:r w:rsidR="00B21D2F">
        <w:rPr>
          <w:lang w:val="en-US"/>
        </w:rPr>
        <w:t xml:space="preserve"> communicated me that he was no longer </w:t>
      </w:r>
      <w:r w:rsidR="00B21D2F" w:rsidRPr="00405EBC">
        <w:rPr>
          <w:lang w:val="en-US"/>
        </w:rPr>
        <w:t>Chair of WG9.4 on Social Implications of Computers in Developing Countries</w:t>
      </w:r>
      <w:r w:rsidR="00B21D2F">
        <w:rPr>
          <w:lang w:val="en-US"/>
        </w:rPr>
        <w:t xml:space="preserve">, and that he preferred </w:t>
      </w:r>
      <w:proofErr w:type="gramStart"/>
      <w:r w:rsidR="00B21D2F">
        <w:rPr>
          <w:lang w:val="en-US"/>
        </w:rPr>
        <w:t>that  Dr</w:t>
      </w:r>
      <w:proofErr w:type="gramEnd"/>
      <w:r w:rsidR="00B21D2F">
        <w:rPr>
          <w:lang w:val="en-US"/>
        </w:rPr>
        <w:t>. Robert Davidson, new WG9.4 Chair assumed is role in DEC.  I contacted Dr. Davidson and he agreed to actively participate.</w:t>
      </w:r>
    </w:p>
    <w:p w:rsidR="00405EBC" w:rsidRPr="00B21D2F" w:rsidRDefault="00405EBC" w:rsidP="00DD649F">
      <w:pPr>
        <w:spacing w:line="240" w:lineRule="auto"/>
        <w:rPr>
          <w:b/>
          <w:sz w:val="28"/>
          <w:lang w:val="en-US"/>
        </w:rPr>
      </w:pPr>
    </w:p>
    <w:p w:rsidR="00405EBC" w:rsidRDefault="00405EBC" w:rsidP="00DD649F">
      <w:pPr>
        <w:spacing w:line="240" w:lineRule="auto"/>
        <w:rPr>
          <w:b/>
          <w:sz w:val="28"/>
          <w:lang w:val="en-US"/>
        </w:rPr>
      </w:pPr>
      <w:r>
        <w:rPr>
          <w:b/>
          <w:sz w:val="28"/>
          <w:lang w:val="en-US"/>
        </w:rPr>
        <w:lastRenderedPageBreak/>
        <w:t>Grant Allocation Rules</w:t>
      </w:r>
      <w:r w:rsidRPr="00405EBC">
        <w:rPr>
          <w:b/>
          <w:sz w:val="28"/>
          <w:lang w:val="en-US"/>
        </w:rPr>
        <w:t xml:space="preserve"> for I-2017</w:t>
      </w:r>
    </w:p>
    <w:p w:rsidR="00405EBC" w:rsidRPr="00405EBC" w:rsidRDefault="00405EBC" w:rsidP="00DD649F">
      <w:pPr>
        <w:spacing w:line="240" w:lineRule="auto"/>
        <w:rPr>
          <w:b/>
          <w:sz w:val="28"/>
          <w:lang w:val="en-US"/>
        </w:rPr>
      </w:pPr>
      <w:r w:rsidRPr="00405EBC">
        <w:rPr>
          <w:lang w:val="en-US"/>
        </w:rPr>
        <w:t xml:space="preserve">Ramon’s legacy </w:t>
      </w:r>
      <w:r>
        <w:rPr>
          <w:lang w:val="en-US"/>
        </w:rPr>
        <w:t xml:space="preserve">was continued </w:t>
      </w:r>
      <w:r w:rsidRPr="00405EBC">
        <w:rPr>
          <w:lang w:val="en-US"/>
        </w:rPr>
        <w:t xml:space="preserve">and there </w:t>
      </w:r>
      <w:r w:rsidR="00A8380F">
        <w:rPr>
          <w:lang w:val="en-US"/>
        </w:rPr>
        <w:t>are</w:t>
      </w:r>
      <w:r w:rsidRPr="00405EBC">
        <w:rPr>
          <w:lang w:val="en-US"/>
        </w:rPr>
        <w:t xml:space="preserve"> no real change</w:t>
      </w:r>
      <w:r>
        <w:rPr>
          <w:lang w:val="en-US"/>
        </w:rPr>
        <w:t>s</w:t>
      </w:r>
      <w:r w:rsidRPr="00405EBC">
        <w:rPr>
          <w:lang w:val="en-US"/>
        </w:rPr>
        <w:t xml:space="preserve"> on the rules for assigning grants to activities related with developing countries, except for some minor modifications with respect to dates for the allocation period.</w:t>
      </w:r>
    </w:p>
    <w:p w:rsidR="00405EBC" w:rsidRPr="00405EBC" w:rsidRDefault="00405EBC" w:rsidP="00DD649F">
      <w:pPr>
        <w:pStyle w:val="Paragraphedeliste"/>
        <w:spacing w:line="240" w:lineRule="auto"/>
        <w:ind w:left="0"/>
        <w:rPr>
          <w:lang w:val="en-US"/>
        </w:rPr>
      </w:pPr>
    </w:p>
    <w:p w:rsidR="00405EBC" w:rsidRPr="00405EBC" w:rsidRDefault="00405EBC" w:rsidP="00DD649F">
      <w:pPr>
        <w:pStyle w:val="Paragraphedeliste"/>
        <w:spacing w:line="240" w:lineRule="auto"/>
        <w:ind w:left="0"/>
        <w:rPr>
          <w:lang w:val="en-US"/>
        </w:rPr>
      </w:pPr>
      <w:r w:rsidRPr="00405EBC">
        <w:rPr>
          <w:lang w:val="en-US"/>
        </w:rPr>
        <w:t xml:space="preserve">The proposed rules </w:t>
      </w:r>
      <w:r>
        <w:rPr>
          <w:lang w:val="en-US"/>
        </w:rPr>
        <w:t>accepted by DEC are</w:t>
      </w:r>
      <w:r w:rsidRPr="00405EBC">
        <w:rPr>
          <w:lang w:val="en-US"/>
        </w:rPr>
        <w:t>:</w:t>
      </w:r>
    </w:p>
    <w:p w:rsidR="00405EBC" w:rsidRPr="00405EBC" w:rsidRDefault="00405EBC" w:rsidP="00DD649F">
      <w:pPr>
        <w:pStyle w:val="Paragraphedeliste"/>
        <w:spacing w:line="240" w:lineRule="auto"/>
        <w:ind w:left="0"/>
        <w:rPr>
          <w:lang w:val="en-US"/>
        </w:rPr>
      </w:pPr>
    </w:p>
    <w:p w:rsidR="00405EBC" w:rsidRPr="00405EBC" w:rsidRDefault="00405EBC" w:rsidP="00DD649F">
      <w:pPr>
        <w:pStyle w:val="Paragraphedeliste"/>
        <w:numPr>
          <w:ilvl w:val="0"/>
          <w:numId w:val="9"/>
        </w:numPr>
        <w:spacing w:line="240" w:lineRule="auto"/>
        <w:rPr>
          <w:lang w:val="en-US"/>
        </w:rPr>
      </w:pPr>
      <w:r w:rsidRPr="00405EBC">
        <w:rPr>
          <w:lang w:val="en-US"/>
        </w:rPr>
        <w:t>There will be two allocation periods: February (considering all the requests arrived between July 1 and January 31) and August (considering all the requests arrived between February 1 and July 31)</w:t>
      </w:r>
    </w:p>
    <w:p w:rsidR="00405EBC" w:rsidRPr="00405EBC" w:rsidRDefault="00405EBC" w:rsidP="00DD649F">
      <w:pPr>
        <w:pStyle w:val="Paragraphedeliste"/>
        <w:spacing w:line="240" w:lineRule="auto"/>
        <w:ind w:left="0"/>
        <w:rPr>
          <w:lang w:val="en-US"/>
        </w:rPr>
      </w:pPr>
    </w:p>
    <w:p w:rsidR="00405EBC" w:rsidRPr="00405EBC" w:rsidRDefault="00405EBC" w:rsidP="00DD649F">
      <w:pPr>
        <w:pStyle w:val="Paragraphedeliste"/>
        <w:numPr>
          <w:ilvl w:val="0"/>
          <w:numId w:val="9"/>
        </w:numPr>
        <w:spacing w:line="240" w:lineRule="auto"/>
        <w:rPr>
          <w:lang w:val="en-US"/>
        </w:rPr>
      </w:pPr>
      <w:r w:rsidRPr="00405EBC">
        <w:rPr>
          <w:lang w:val="en-US"/>
        </w:rPr>
        <w:t xml:space="preserve">The requests should be sent to me (gabrielamarinraventos@gmail.com), indicating the IFIP activity concerned, some documentation describing it (call for papers, announcement, </w:t>
      </w:r>
      <w:proofErr w:type="spellStart"/>
      <w:r w:rsidRPr="00405EBC">
        <w:rPr>
          <w:lang w:val="en-US"/>
        </w:rPr>
        <w:t>programme</w:t>
      </w:r>
      <w:proofErr w:type="spellEnd"/>
      <w:r w:rsidRPr="00405EBC">
        <w:rPr>
          <w:lang w:val="en-US"/>
        </w:rPr>
        <w:t>, etc.) and the planned use of the grant</w:t>
      </w:r>
    </w:p>
    <w:p w:rsidR="00405EBC" w:rsidRPr="00405EBC" w:rsidRDefault="00405EBC" w:rsidP="00DD649F">
      <w:pPr>
        <w:pStyle w:val="Paragraphedeliste"/>
        <w:spacing w:line="240" w:lineRule="auto"/>
        <w:ind w:left="0"/>
        <w:rPr>
          <w:lang w:val="en-US"/>
        </w:rPr>
      </w:pPr>
    </w:p>
    <w:p w:rsidR="00405EBC" w:rsidRPr="00405EBC" w:rsidRDefault="00405EBC" w:rsidP="00DD649F">
      <w:pPr>
        <w:pStyle w:val="Paragraphedeliste"/>
        <w:numPr>
          <w:ilvl w:val="0"/>
          <w:numId w:val="7"/>
        </w:numPr>
        <w:spacing w:line="240" w:lineRule="auto"/>
        <w:rPr>
          <w:lang w:val="en-US"/>
        </w:rPr>
      </w:pPr>
      <w:r w:rsidRPr="00405EBC">
        <w:rPr>
          <w:lang w:val="en-US"/>
        </w:rPr>
        <w:t>The grant allocation criteria will be:</w:t>
      </w:r>
    </w:p>
    <w:p w:rsidR="00405EBC" w:rsidRPr="00405EBC" w:rsidRDefault="00405EBC" w:rsidP="00DD649F">
      <w:pPr>
        <w:pStyle w:val="Paragraphedeliste"/>
        <w:numPr>
          <w:ilvl w:val="1"/>
          <w:numId w:val="10"/>
        </w:numPr>
        <w:spacing w:line="240" w:lineRule="auto"/>
        <w:rPr>
          <w:lang w:val="en-US"/>
        </w:rPr>
      </w:pPr>
      <w:r w:rsidRPr="00405EBC">
        <w:rPr>
          <w:lang w:val="en-US"/>
        </w:rPr>
        <w:t>Travels (not stays or registrations fees) of PhD students of developing countries with an accepted paper in some IFIP activity (conference, workshop, school, etc.) held in any country</w:t>
      </w:r>
    </w:p>
    <w:p w:rsidR="00405EBC" w:rsidRPr="00405EBC" w:rsidRDefault="00405EBC" w:rsidP="00DD649F">
      <w:pPr>
        <w:pStyle w:val="Paragraphedeliste"/>
        <w:numPr>
          <w:ilvl w:val="1"/>
          <w:numId w:val="10"/>
        </w:numPr>
        <w:spacing w:line="240" w:lineRule="auto"/>
        <w:rPr>
          <w:lang w:val="en-US"/>
        </w:rPr>
      </w:pPr>
      <w:r w:rsidRPr="00405EBC">
        <w:rPr>
          <w:lang w:val="en-US"/>
        </w:rPr>
        <w:t>Travels (not stays) of invited speakers/</w:t>
      </w:r>
      <w:proofErr w:type="spellStart"/>
      <w:r w:rsidRPr="00405EBC">
        <w:rPr>
          <w:lang w:val="en-US"/>
        </w:rPr>
        <w:t>tutorialists</w:t>
      </w:r>
      <w:proofErr w:type="spellEnd"/>
      <w:r w:rsidRPr="00405EBC">
        <w:rPr>
          <w:lang w:val="en-US"/>
        </w:rPr>
        <w:t xml:space="preserve"> of IFIP activities (conference, workshop, school, etc.) held in a developing country</w:t>
      </w:r>
    </w:p>
    <w:p w:rsidR="00405EBC" w:rsidRPr="00405EBC" w:rsidRDefault="00405EBC" w:rsidP="00DD649F">
      <w:pPr>
        <w:pStyle w:val="Paragraphedeliste"/>
        <w:numPr>
          <w:ilvl w:val="1"/>
          <w:numId w:val="10"/>
        </w:numPr>
        <w:spacing w:line="240" w:lineRule="auto"/>
        <w:rPr>
          <w:lang w:val="en-US"/>
        </w:rPr>
      </w:pPr>
      <w:r w:rsidRPr="00405EBC">
        <w:rPr>
          <w:lang w:val="en-US"/>
        </w:rPr>
        <w:t>Travels (not stays or registrations fees) of practitioners of developing countries with realized or ongoing project to be presented in some IFIP activity (conference, workshop, school, etc.) held in a developing country</w:t>
      </w:r>
    </w:p>
    <w:p w:rsidR="00405EBC" w:rsidRPr="00405EBC" w:rsidRDefault="00405EBC" w:rsidP="00DD649F">
      <w:pPr>
        <w:pStyle w:val="Paragraphedeliste"/>
        <w:spacing w:line="240" w:lineRule="auto"/>
        <w:ind w:left="0"/>
        <w:rPr>
          <w:lang w:val="en-US"/>
        </w:rPr>
      </w:pPr>
    </w:p>
    <w:p w:rsidR="00405EBC" w:rsidRPr="00405EBC" w:rsidRDefault="00405EBC" w:rsidP="00DD649F">
      <w:pPr>
        <w:pStyle w:val="Paragraphedeliste"/>
        <w:numPr>
          <w:ilvl w:val="0"/>
          <w:numId w:val="7"/>
        </w:numPr>
        <w:spacing w:line="240" w:lineRule="auto"/>
        <w:rPr>
          <w:lang w:val="en-US"/>
        </w:rPr>
      </w:pPr>
      <w:r w:rsidRPr="00405EBC">
        <w:rPr>
          <w:lang w:val="en-US"/>
        </w:rPr>
        <w:t>The grants requested between August 1 and January 31 should be applied for events to be held in the next year (the one starting in January) and those requested between February 1 and July 31 should be applied for events to be held during the current year or for events to be held next year but with some deadline or execution before July 31 next year.</w:t>
      </w:r>
    </w:p>
    <w:p w:rsidR="00B21D2F" w:rsidRPr="00DD649F" w:rsidRDefault="00B21D2F" w:rsidP="00DD649F">
      <w:pPr>
        <w:spacing w:after="0" w:line="240" w:lineRule="auto"/>
        <w:rPr>
          <w:b/>
          <w:lang w:val="en-US"/>
        </w:rPr>
      </w:pPr>
      <w:r w:rsidRPr="00DD649F">
        <w:rPr>
          <w:b/>
          <w:lang w:val="en-US"/>
        </w:rPr>
        <w:t xml:space="preserve">During the Kiev Board meeting, early 2017,  some Board members requested to extend the period of coverage of grant request to year and a half instead of only one year.  </w:t>
      </w:r>
    </w:p>
    <w:p w:rsidR="00DD649F" w:rsidRPr="00DD649F" w:rsidRDefault="00DD649F" w:rsidP="00DD649F">
      <w:pPr>
        <w:spacing w:line="240" w:lineRule="auto"/>
        <w:rPr>
          <w:b/>
          <w:lang w:val="en-US"/>
        </w:rPr>
      </w:pPr>
    </w:p>
    <w:p w:rsidR="00FD4EA9" w:rsidRDefault="00FD4EA9" w:rsidP="00DD649F">
      <w:pPr>
        <w:spacing w:line="240" w:lineRule="auto"/>
        <w:rPr>
          <w:b/>
          <w:sz w:val="28"/>
          <w:lang w:val="en-US"/>
        </w:rPr>
      </w:pPr>
      <w:r>
        <w:rPr>
          <w:b/>
          <w:sz w:val="28"/>
          <w:lang w:val="en-US"/>
        </w:rPr>
        <w:t xml:space="preserve">Grant </w:t>
      </w:r>
      <w:r w:rsidR="00A8380F" w:rsidRPr="00A8380F">
        <w:rPr>
          <w:b/>
          <w:sz w:val="28"/>
          <w:lang w:val="en-US"/>
        </w:rPr>
        <w:t>r</w:t>
      </w:r>
      <w:r w:rsidR="003C1DAA" w:rsidRPr="00A8380F">
        <w:rPr>
          <w:b/>
          <w:sz w:val="28"/>
          <w:lang w:val="en-US"/>
        </w:rPr>
        <w:t>equests</w:t>
      </w:r>
      <w:r w:rsidR="00A6222D" w:rsidRPr="00A8380F">
        <w:rPr>
          <w:b/>
          <w:sz w:val="28"/>
          <w:lang w:val="en-US"/>
        </w:rPr>
        <w:t xml:space="preserve"> </w:t>
      </w:r>
    </w:p>
    <w:p w:rsidR="003C1DAA" w:rsidRPr="00FD4EA9" w:rsidRDefault="00A6222D" w:rsidP="00DD649F">
      <w:pPr>
        <w:spacing w:line="240" w:lineRule="auto"/>
        <w:rPr>
          <w:b/>
          <w:sz w:val="28"/>
          <w:lang w:val="en-US"/>
        </w:rPr>
      </w:pPr>
      <w:r w:rsidRPr="00FD4EA9">
        <w:rPr>
          <w:b/>
          <w:sz w:val="28"/>
          <w:highlight w:val="lightGray"/>
          <w:lang w:val="en-US"/>
        </w:rPr>
        <w:t>I-2017</w:t>
      </w:r>
    </w:p>
    <w:p w:rsidR="003C1DAA" w:rsidRPr="00210FC9" w:rsidRDefault="003C1DAA" w:rsidP="00DD649F">
      <w:pPr>
        <w:pStyle w:val="Paragraphedeliste"/>
        <w:numPr>
          <w:ilvl w:val="0"/>
          <w:numId w:val="1"/>
        </w:numPr>
        <w:spacing w:line="240" w:lineRule="auto"/>
        <w:rPr>
          <w:sz w:val="24"/>
          <w:lang w:val="en-US"/>
        </w:rPr>
      </w:pPr>
      <w:r w:rsidRPr="00210FC9">
        <w:rPr>
          <w:b/>
          <w:sz w:val="24"/>
          <w:lang w:val="en-US"/>
        </w:rPr>
        <w:t xml:space="preserve"> INTERACT 2017 </w:t>
      </w:r>
      <w:r w:rsidRPr="00210FC9">
        <w:rPr>
          <w:sz w:val="24"/>
          <w:lang w:val="en-US"/>
        </w:rPr>
        <w:t>Mumbai, Indi</w:t>
      </w:r>
      <w:r w:rsidR="0036326D" w:rsidRPr="00210FC9">
        <w:rPr>
          <w:sz w:val="24"/>
          <w:lang w:val="en-US"/>
        </w:rPr>
        <w:t xml:space="preserve">a </w:t>
      </w:r>
      <w:r w:rsidRPr="00210FC9">
        <w:rPr>
          <w:sz w:val="24"/>
          <w:lang w:val="en-US"/>
        </w:rPr>
        <w:t xml:space="preserve"> </w:t>
      </w:r>
    </w:p>
    <w:p w:rsidR="003C1DAA" w:rsidRPr="003C1DAA" w:rsidRDefault="003C1DAA" w:rsidP="00DD649F">
      <w:pPr>
        <w:spacing w:line="240" w:lineRule="auto"/>
        <w:ind w:left="360"/>
        <w:rPr>
          <w:b/>
          <w:i/>
          <w:lang w:val="en-US"/>
        </w:rPr>
      </w:pPr>
      <w:r w:rsidRPr="003C1DAA">
        <w:rPr>
          <w:lang w:val="en-US"/>
        </w:rPr>
        <w:t xml:space="preserve"> </w:t>
      </w:r>
      <w:r w:rsidRPr="003C1DAA">
        <w:rPr>
          <w:b/>
          <w:i/>
          <w:lang w:val="en-US"/>
        </w:rPr>
        <w:t xml:space="preserve">Description </w:t>
      </w:r>
    </w:p>
    <w:p w:rsidR="003C1DAA" w:rsidRPr="003C1DAA" w:rsidRDefault="003C1DAA" w:rsidP="00DD649F">
      <w:pPr>
        <w:spacing w:line="240" w:lineRule="auto"/>
        <w:ind w:left="360"/>
        <w:rPr>
          <w:lang w:val="en-US"/>
        </w:rPr>
      </w:pPr>
      <w:r w:rsidRPr="003C1DAA">
        <w:rPr>
          <w:lang w:val="en-US"/>
        </w:rPr>
        <w:t>INTERACT 2017 is a flagship conference on HCI run by IFIP TC13. T</w:t>
      </w:r>
      <w:r>
        <w:rPr>
          <w:lang w:val="en-US"/>
        </w:rPr>
        <w:t xml:space="preserve">he conference has been to many </w:t>
      </w:r>
      <w:r w:rsidRPr="003C1DAA">
        <w:rPr>
          <w:lang w:val="en-US"/>
        </w:rPr>
        <w:t xml:space="preserve">countries around the world, including Germany, South Africa, </w:t>
      </w:r>
      <w:r>
        <w:rPr>
          <w:lang w:val="en-US"/>
        </w:rPr>
        <w:t xml:space="preserve">Portugal, Sweden, and Brazil in </w:t>
      </w:r>
      <w:r w:rsidRPr="003C1DAA">
        <w:rPr>
          <w:lang w:val="en-US"/>
        </w:rPr>
        <w:t xml:space="preserve">recent years. </w:t>
      </w:r>
      <w:r>
        <w:rPr>
          <w:lang w:val="en-US"/>
        </w:rPr>
        <w:t xml:space="preserve"> </w:t>
      </w:r>
      <w:r w:rsidRPr="003C1DAA">
        <w:rPr>
          <w:lang w:val="en-US"/>
        </w:rPr>
        <w:t xml:space="preserve">The sixteenth edition of the conference will be held in Mumbai, India from September 25-29, 2017. More information, including calls and chairs can be found here: http://interact2017.org/. </w:t>
      </w:r>
    </w:p>
    <w:p w:rsidR="003C1DAA" w:rsidRPr="003C1DAA" w:rsidRDefault="003C1DAA" w:rsidP="00DD649F">
      <w:pPr>
        <w:spacing w:line="240" w:lineRule="auto"/>
        <w:ind w:left="360"/>
        <w:rPr>
          <w:b/>
          <w:i/>
          <w:lang w:val="en-US"/>
        </w:rPr>
      </w:pPr>
      <w:r w:rsidRPr="003C1DAA">
        <w:rPr>
          <w:b/>
          <w:i/>
          <w:lang w:val="en-US"/>
        </w:rPr>
        <w:lastRenderedPageBreak/>
        <w:t xml:space="preserve"> Request</w:t>
      </w:r>
    </w:p>
    <w:p w:rsidR="003C1DAA" w:rsidRPr="003C1DAA" w:rsidRDefault="0036326D" w:rsidP="00DD649F">
      <w:pPr>
        <w:spacing w:line="240" w:lineRule="auto"/>
        <w:ind w:left="360"/>
        <w:rPr>
          <w:lang w:val="en-US"/>
        </w:rPr>
      </w:pPr>
      <w:r>
        <w:rPr>
          <w:lang w:val="en-US"/>
        </w:rPr>
        <w:t>“</w:t>
      </w:r>
      <w:r w:rsidR="003C1DAA">
        <w:rPr>
          <w:lang w:val="en-US"/>
        </w:rPr>
        <w:t xml:space="preserve">Requesting </w:t>
      </w:r>
      <w:r w:rsidR="003C1DAA" w:rsidRPr="003C1DAA">
        <w:rPr>
          <w:lang w:val="en-US"/>
        </w:rPr>
        <w:t xml:space="preserve">DCSC funding to cover travel for two categories of speakers: </w:t>
      </w:r>
    </w:p>
    <w:p w:rsidR="003C1DAA" w:rsidRPr="003C1DAA" w:rsidRDefault="003C1DAA" w:rsidP="00DD649F">
      <w:pPr>
        <w:pStyle w:val="Paragraphedeliste"/>
        <w:numPr>
          <w:ilvl w:val="0"/>
          <w:numId w:val="2"/>
        </w:numPr>
        <w:spacing w:line="240" w:lineRule="auto"/>
        <w:ind w:left="1080"/>
        <w:rPr>
          <w:lang w:val="en-US"/>
        </w:rPr>
      </w:pPr>
      <w:r w:rsidRPr="003C1DAA">
        <w:rPr>
          <w:lang w:val="en-US"/>
        </w:rPr>
        <w:t xml:space="preserve">to invite 4 international speakers and 2 Indian speakers to address plenary sessions during the conference. We request funding of EUR 5,000 to cover travel costs of international speakers. </w:t>
      </w:r>
    </w:p>
    <w:p w:rsidR="003C1DAA" w:rsidRDefault="003C1DAA" w:rsidP="00DD649F">
      <w:pPr>
        <w:pStyle w:val="Paragraphedeliste"/>
        <w:numPr>
          <w:ilvl w:val="0"/>
          <w:numId w:val="2"/>
        </w:numPr>
        <w:spacing w:line="240" w:lineRule="auto"/>
        <w:ind w:left="1080"/>
        <w:rPr>
          <w:lang w:val="en-US"/>
        </w:rPr>
      </w:pPr>
      <w:r w:rsidRPr="003C1DAA">
        <w:rPr>
          <w:lang w:val="en-US"/>
        </w:rPr>
        <w:t>to conduct about 15 courses during the conference offered by various instructors. We do believe that several instructors from developing countries can offer good HCI courses at international conferences, but do not only because of travel costs. We request funding of EUR 5,000 to cover  travel costs of up to 7 instructors from developing countries with an accepted course in INTERACT.</w:t>
      </w:r>
      <w:r w:rsidR="0036326D">
        <w:rPr>
          <w:lang w:val="en-US"/>
        </w:rPr>
        <w:t>”</w:t>
      </w:r>
    </w:p>
    <w:p w:rsidR="003C1DAA" w:rsidRPr="003C1DAA" w:rsidRDefault="003C1DAA" w:rsidP="00DD649F">
      <w:pPr>
        <w:spacing w:line="240" w:lineRule="auto"/>
        <w:ind w:left="360"/>
        <w:rPr>
          <w:b/>
          <w:i/>
          <w:lang w:val="en-US"/>
        </w:rPr>
      </w:pPr>
      <w:r w:rsidRPr="003C1DAA">
        <w:rPr>
          <w:b/>
          <w:i/>
          <w:lang w:val="en-US"/>
        </w:rPr>
        <w:t>Person requesting funds</w:t>
      </w:r>
    </w:p>
    <w:p w:rsidR="003C1DAA" w:rsidRDefault="000C602F" w:rsidP="00DD649F">
      <w:pPr>
        <w:spacing w:line="240" w:lineRule="auto"/>
        <w:ind w:left="360"/>
        <w:rPr>
          <w:lang w:val="en-US"/>
        </w:rPr>
      </w:pPr>
      <w:proofErr w:type="spellStart"/>
      <w:r w:rsidRPr="000C602F">
        <w:rPr>
          <w:lang w:val="en-US"/>
        </w:rPr>
        <w:t>Anirudha</w:t>
      </w:r>
      <w:proofErr w:type="spellEnd"/>
      <w:r w:rsidRPr="000C602F">
        <w:rPr>
          <w:lang w:val="en-US"/>
        </w:rPr>
        <w:t xml:space="preserve"> Joshi and </w:t>
      </w:r>
      <w:proofErr w:type="spellStart"/>
      <w:r w:rsidRPr="000C602F">
        <w:rPr>
          <w:lang w:val="en-US"/>
        </w:rPr>
        <w:t>Girish</w:t>
      </w:r>
      <w:proofErr w:type="spellEnd"/>
      <w:r w:rsidRPr="000C602F">
        <w:rPr>
          <w:lang w:val="en-US"/>
        </w:rPr>
        <w:t xml:space="preserve"> Dalvi</w:t>
      </w:r>
      <w:r>
        <w:rPr>
          <w:lang w:val="en-US"/>
        </w:rPr>
        <w:t xml:space="preserve">  </w:t>
      </w:r>
      <w:r w:rsidRPr="000C602F">
        <w:rPr>
          <w:lang w:val="en-US"/>
        </w:rPr>
        <w:t>(General Co-chairs)</w:t>
      </w:r>
    </w:p>
    <w:p w:rsidR="00A6083D" w:rsidRDefault="00A6083D" w:rsidP="00DD649F">
      <w:pPr>
        <w:spacing w:line="240" w:lineRule="auto"/>
        <w:ind w:left="360"/>
        <w:rPr>
          <w:lang w:val="en-US"/>
        </w:rPr>
      </w:pPr>
      <w:r w:rsidRPr="00A6083D">
        <w:rPr>
          <w:lang w:val="en-US"/>
        </w:rPr>
        <w:t xml:space="preserve">Julio </w:t>
      </w:r>
      <w:proofErr w:type="spellStart"/>
      <w:r w:rsidRPr="00A6083D">
        <w:rPr>
          <w:lang w:val="en-US"/>
        </w:rPr>
        <w:t>Abascal</w:t>
      </w:r>
      <w:proofErr w:type="spellEnd"/>
      <w:r>
        <w:rPr>
          <w:lang w:val="en-US"/>
        </w:rPr>
        <w:t xml:space="preserve"> (</w:t>
      </w:r>
      <w:r w:rsidRPr="00A6083D">
        <w:rPr>
          <w:lang w:val="en-US"/>
        </w:rPr>
        <w:t>Chair of the IFIP TC13 Grants Committee</w:t>
      </w:r>
      <w:r>
        <w:rPr>
          <w:lang w:val="en-US"/>
        </w:rPr>
        <w:t>)</w:t>
      </w:r>
    </w:p>
    <w:p w:rsidR="006554ED" w:rsidRPr="00210FC9" w:rsidRDefault="006554ED" w:rsidP="00DD649F">
      <w:pPr>
        <w:pStyle w:val="Paragraphedeliste"/>
        <w:numPr>
          <w:ilvl w:val="0"/>
          <w:numId w:val="1"/>
        </w:numPr>
        <w:spacing w:line="240" w:lineRule="auto"/>
        <w:rPr>
          <w:b/>
          <w:sz w:val="24"/>
          <w:lang w:val="en-US"/>
        </w:rPr>
      </w:pPr>
      <w:r w:rsidRPr="00210FC9">
        <w:rPr>
          <w:b/>
          <w:sz w:val="24"/>
          <w:lang w:val="en-US"/>
        </w:rPr>
        <w:t xml:space="preserve">SEARCC Conference 2017, </w:t>
      </w:r>
      <w:r w:rsidRPr="00210FC9">
        <w:rPr>
          <w:sz w:val="24"/>
          <w:lang w:val="en-US"/>
        </w:rPr>
        <w:t>Colombo, Sri Lanka</w:t>
      </w:r>
    </w:p>
    <w:p w:rsidR="006554ED" w:rsidRPr="00194951" w:rsidRDefault="006554ED" w:rsidP="00DD649F">
      <w:pPr>
        <w:spacing w:line="240" w:lineRule="auto"/>
        <w:rPr>
          <w:b/>
          <w:i/>
          <w:lang w:val="en-US"/>
        </w:rPr>
      </w:pPr>
      <w:r w:rsidRPr="00194951">
        <w:rPr>
          <w:b/>
          <w:i/>
          <w:lang w:val="en-US"/>
        </w:rPr>
        <w:t>Description</w:t>
      </w:r>
    </w:p>
    <w:p w:rsidR="006554ED" w:rsidRPr="006554ED" w:rsidRDefault="006554ED" w:rsidP="00DD649F">
      <w:pPr>
        <w:spacing w:line="240" w:lineRule="auto"/>
        <w:ind w:left="708"/>
        <w:rPr>
          <w:lang w:val="en-US"/>
        </w:rPr>
      </w:pPr>
      <w:r w:rsidRPr="006554ED">
        <w:rPr>
          <w:lang w:val="en-US"/>
        </w:rPr>
        <w:t xml:space="preserve">SEARCC Conference </w:t>
      </w:r>
      <w:r>
        <w:rPr>
          <w:lang w:val="en-US"/>
        </w:rPr>
        <w:t xml:space="preserve">2017 </w:t>
      </w:r>
      <w:r w:rsidRPr="006554ED">
        <w:rPr>
          <w:lang w:val="en-US"/>
        </w:rPr>
        <w:t xml:space="preserve">will be held in Colombo, Sri Lanka. SEARCC (South East Asian Regional Computer Confederation </w:t>
      </w:r>
      <w:r w:rsidR="00892481">
        <w:rPr>
          <w:lang w:val="en-US"/>
        </w:rPr>
        <w:t>- http://www.searcc.org) organiz</w:t>
      </w:r>
      <w:r w:rsidRPr="006554ED">
        <w:rPr>
          <w:lang w:val="en-US"/>
        </w:rPr>
        <w:t>es an annual conference every year in a selected country in the region. This event will run in partnership with National IT Conference (NITC) of Sri Lanka. This is the 35th Annual NITC, which is the larges</w:t>
      </w:r>
      <w:r>
        <w:rPr>
          <w:lang w:val="en-US"/>
        </w:rPr>
        <w:t xml:space="preserve">t ICT Conference in Sri Lanka. </w:t>
      </w:r>
      <w:r w:rsidRPr="006554ED">
        <w:rPr>
          <w:lang w:val="en-US"/>
        </w:rPr>
        <w:t>Sri Lanka is a developing country, in South Asia.</w:t>
      </w:r>
    </w:p>
    <w:p w:rsidR="006554ED" w:rsidRDefault="006554ED" w:rsidP="00DD649F">
      <w:pPr>
        <w:spacing w:line="240" w:lineRule="auto"/>
        <w:ind w:left="708"/>
        <w:rPr>
          <w:lang w:val="en-US"/>
        </w:rPr>
      </w:pPr>
      <w:r w:rsidRPr="006554ED">
        <w:rPr>
          <w:lang w:val="en-US"/>
        </w:rPr>
        <w:t>Importantly, during the same time, IFIP General Assembly (GA) meeting will be held in Colombo.</w:t>
      </w:r>
    </w:p>
    <w:p w:rsidR="006554ED" w:rsidRPr="006554ED" w:rsidRDefault="006554ED" w:rsidP="00DD649F">
      <w:pPr>
        <w:spacing w:line="240" w:lineRule="auto"/>
        <w:ind w:left="708"/>
        <w:rPr>
          <w:lang w:val="en-US"/>
        </w:rPr>
      </w:pPr>
      <w:r w:rsidRPr="006554ED">
        <w:rPr>
          <w:lang w:val="en-US"/>
        </w:rPr>
        <w:t>The theme of the conference is "Towards Digital Prosperity", which is equally important for developing countries and developed countries.</w:t>
      </w:r>
    </w:p>
    <w:p w:rsidR="006554ED" w:rsidRPr="00194951" w:rsidRDefault="006554ED" w:rsidP="00DD649F">
      <w:pPr>
        <w:spacing w:line="240" w:lineRule="auto"/>
        <w:ind w:left="708"/>
        <w:rPr>
          <w:b/>
          <w:i/>
          <w:lang w:val="en-US"/>
        </w:rPr>
      </w:pPr>
      <w:r w:rsidRPr="00194951">
        <w:rPr>
          <w:b/>
          <w:i/>
          <w:lang w:val="en-US"/>
        </w:rPr>
        <w:t>Request</w:t>
      </w:r>
    </w:p>
    <w:p w:rsidR="00A6083D" w:rsidRDefault="0036326D" w:rsidP="00DD649F">
      <w:pPr>
        <w:spacing w:line="240" w:lineRule="auto"/>
        <w:ind w:left="708"/>
        <w:rPr>
          <w:lang w:val="en-US"/>
        </w:rPr>
      </w:pPr>
      <w:r>
        <w:rPr>
          <w:lang w:val="en-US"/>
        </w:rPr>
        <w:t>“</w:t>
      </w:r>
      <w:r w:rsidR="006554ED" w:rsidRPr="006554ED">
        <w:rPr>
          <w:lang w:val="en-US"/>
        </w:rPr>
        <w:t>I am not sure of the budget you have for this, so I hope you will allocate a significant component considering the importance of this for IFIP, SEARCC and CSSL, all connected parties, and very relevant for the developing world.</w:t>
      </w:r>
      <w:r>
        <w:rPr>
          <w:lang w:val="en-US"/>
        </w:rPr>
        <w:t>”</w:t>
      </w:r>
      <w:r w:rsidR="00194951">
        <w:rPr>
          <w:lang w:val="en-US"/>
        </w:rPr>
        <w:t xml:space="preserve"> </w:t>
      </w:r>
    </w:p>
    <w:p w:rsidR="00194951" w:rsidRPr="00194951" w:rsidRDefault="00194951" w:rsidP="00DD649F">
      <w:pPr>
        <w:spacing w:line="240" w:lineRule="auto"/>
        <w:ind w:left="708"/>
        <w:rPr>
          <w:rFonts w:cstheme="minorHAnsi"/>
          <w:lang w:val="en-US"/>
        </w:rPr>
      </w:pPr>
      <w:r w:rsidRPr="00194951">
        <w:rPr>
          <w:rFonts w:cstheme="minorHAnsi"/>
          <w:lang w:val="en-US"/>
        </w:rPr>
        <w:t>Funds will be used for:</w:t>
      </w:r>
    </w:p>
    <w:p w:rsidR="00194951" w:rsidRPr="00194951" w:rsidRDefault="00194951" w:rsidP="00DD649F">
      <w:pPr>
        <w:pStyle w:val="Paragraphedeliste"/>
        <w:numPr>
          <w:ilvl w:val="0"/>
          <w:numId w:val="2"/>
        </w:numPr>
        <w:spacing w:before="100" w:beforeAutospacing="1" w:after="100" w:afterAutospacing="1" w:line="240" w:lineRule="auto"/>
        <w:ind w:left="1428"/>
        <w:rPr>
          <w:rFonts w:eastAsia="Times New Roman" w:cstheme="minorHAnsi"/>
          <w:sz w:val="24"/>
          <w:szCs w:val="24"/>
          <w:lang w:val="en-US" w:eastAsia="es-CR"/>
        </w:rPr>
      </w:pPr>
      <w:r w:rsidRPr="00194951">
        <w:rPr>
          <w:rFonts w:eastAsia="Times New Roman" w:cstheme="minorHAnsi"/>
          <w:sz w:val="24"/>
          <w:szCs w:val="24"/>
          <w:lang w:val="en-US" w:eastAsia="es-CR"/>
        </w:rPr>
        <w:t>Travels (not stays) of invited speakers/</w:t>
      </w:r>
      <w:proofErr w:type="spellStart"/>
      <w:r w:rsidRPr="00194951">
        <w:rPr>
          <w:rFonts w:eastAsia="Times New Roman" w:cstheme="minorHAnsi"/>
          <w:sz w:val="24"/>
          <w:szCs w:val="24"/>
          <w:lang w:val="en-US" w:eastAsia="es-CR"/>
        </w:rPr>
        <w:t>tutorialists</w:t>
      </w:r>
      <w:proofErr w:type="spellEnd"/>
      <w:r w:rsidRPr="00194951">
        <w:rPr>
          <w:rFonts w:eastAsia="Times New Roman" w:cstheme="minorHAnsi"/>
          <w:sz w:val="24"/>
          <w:szCs w:val="24"/>
          <w:lang w:val="en-US" w:eastAsia="es-CR"/>
        </w:rPr>
        <w:t xml:space="preserve"> of IFIP activities (conference, workshop, school, etc.) held in a developing country</w:t>
      </w:r>
    </w:p>
    <w:p w:rsidR="00194951" w:rsidRPr="00194951" w:rsidRDefault="00194951" w:rsidP="00DD649F">
      <w:pPr>
        <w:pStyle w:val="Paragraphedeliste"/>
        <w:numPr>
          <w:ilvl w:val="0"/>
          <w:numId w:val="2"/>
        </w:numPr>
        <w:spacing w:before="100" w:beforeAutospacing="1" w:after="100" w:afterAutospacing="1" w:line="240" w:lineRule="auto"/>
        <w:ind w:left="1428"/>
        <w:rPr>
          <w:rFonts w:eastAsia="Times New Roman" w:cstheme="minorHAnsi"/>
          <w:sz w:val="24"/>
          <w:szCs w:val="24"/>
          <w:lang w:val="en-US" w:eastAsia="es-CR"/>
        </w:rPr>
      </w:pPr>
      <w:r w:rsidRPr="00194951">
        <w:rPr>
          <w:rFonts w:eastAsia="Times New Roman" w:cstheme="minorHAnsi"/>
          <w:sz w:val="24"/>
          <w:szCs w:val="24"/>
          <w:lang w:val="en-US" w:eastAsia="es-CR"/>
        </w:rPr>
        <w:t>Travels (not stays or registrations fees) of practitioners of developing countries with realized or ongoing project to be presented in some IFIP activity (conference, workshop, school, etc.) held in a developing country</w:t>
      </w:r>
    </w:p>
    <w:p w:rsidR="00194951" w:rsidRPr="003C1DAA" w:rsidRDefault="00194951" w:rsidP="00DD649F">
      <w:pPr>
        <w:spacing w:line="240" w:lineRule="auto"/>
        <w:ind w:left="708"/>
        <w:rPr>
          <w:b/>
          <w:i/>
          <w:lang w:val="en-US"/>
        </w:rPr>
      </w:pPr>
      <w:r w:rsidRPr="003C1DAA">
        <w:rPr>
          <w:b/>
          <w:i/>
          <w:lang w:val="en-US"/>
        </w:rPr>
        <w:t>Person requesting funds</w:t>
      </w:r>
    </w:p>
    <w:p w:rsidR="0036326D" w:rsidRDefault="00194951" w:rsidP="00DD649F">
      <w:pPr>
        <w:spacing w:line="240" w:lineRule="auto"/>
        <w:ind w:left="708"/>
        <w:rPr>
          <w:lang w:val="en-US"/>
        </w:rPr>
      </w:pPr>
      <w:proofErr w:type="spellStart"/>
      <w:r w:rsidRPr="00194951">
        <w:rPr>
          <w:lang w:val="en-US"/>
        </w:rPr>
        <w:lastRenderedPageBreak/>
        <w:t>Yasas</w:t>
      </w:r>
      <w:proofErr w:type="spellEnd"/>
      <w:r w:rsidRPr="00194951">
        <w:rPr>
          <w:lang w:val="en-US"/>
        </w:rPr>
        <w:t xml:space="preserve"> </w:t>
      </w:r>
      <w:proofErr w:type="spellStart"/>
      <w:r w:rsidRPr="00194951">
        <w:rPr>
          <w:lang w:val="en-US"/>
        </w:rPr>
        <w:t>Vishuddhi</w:t>
      </w:r>
      <w:proofErr w:type="spellEnd"/>
      <w:r w:rsidRPr="00194951">
        <w:rPr>
          <w:lang w:val="en-US"/>
        </w:rPr>
        <w:t xml:space="preserve"> </w:t>
      </w:r>
      <w:proofErr w:type="spellStart"/>
      <w:r w:rsidRPr="00194951">
        <w:rPr>
          <w:lang w:val="en-US"/>
        </w:rPr>
        <w:t>Abeywickrama</w:t>
      </w:r>
      <w:proofErr w:type="spellEnd"/>
      <w:r>
        <w:rPr>
          <w:lang w:val="en-US"/>
        </w:rPr>
        <w:t xml:space="preserve"> (</w:t>
      </w:r>
      <w:r w:rsidRPr="00194951">
        <w:rPr>
          <w:lang w:val="en-US"/>
        </w:rPr>
        <w:t>President</w:t>
      </w:r>
      <w:r>
        <w:rPr>
          <w:lang w:val="en-US"/>
        </w:rPr>
        <w:t xml:space="preserve">, </w:t>
      </w:r>
      <w:r w:rsidRPr="00194951">
        <w:rPr>
          <w:lang w:val="en-US"/>
        </w:rPr>
        <w:t>Computer Society of Sri Lanka</w:t>
      </w:r>
      <w:r>
        <w:rPr>
          <w:lang w:val="en-US"/>
        </w:rPr>
        <w:t xml:space="preserve"> and IFIP </w:t>
      </w:r>
      <w:proofErr w:type="spellStart"/>
      <w:r>
        <w:rPr>
          <w:lang w:val="en-US"/>
        </w:rPr>
        <w:t>Councillor</w:t>
      </w:r>
      <w:proofErr w:type="spellEnd"/>
      <w:r>
        <w:rPr>
          <w:lang w:val="en-US"/>
        </w:rPr>
        <w:t>)</w:t>
      </w:r>
    </w:p>
    <w:p w:rsidR="0036326D" w:rsidRPr="00210FC9" w:rsidRDefault="0036326D" w:rsidP="00DD649F">
      <w:pPr>
        <w:pStyle w:val="Paragraphedeliste"/>
        <w:numPr>
          <w:ilvl w:val="0"/>
          <w:numId w:val="1"/>
        </w:numPr>
        <w:spacing w:line="240" w:lineRule="auto"/>
        <w:rPr>
          <w:b/>
          <w:sz w:val="24"/>
          <w:lang w:val="en-US"/>
        </w:rPr>
      </w:pPr>
      <w:r w:rsidRPr="00210FC9">
        <w:rPr>
          <w:b/>
          <w:sz w:val="24"/>
          <w:lang w:val="en-US"/>
        </w:rPr>
        <w:t xml:space="preserve">OSS 2017, </w:t>
      </w:r>
      <w:r w:rsidRPr="00210FC9">
        <w:rPr>
          <w:sz w:val="24"/>
          <w:lang w:val="en-US"/>
        </w:rPr>
        <w:t xml:space="preserve">Buenos Aires, Argentina </w:t>
      </w:r>
    </w:p>
    <w:p w:rsidR="0036326D" w:rsidRPr="0036326D" w:rsidRDefault="0036326D" w:rsidP="00DD649F">
      <w:pPr>
        <w:spacing w:line="240" w:lineRule="auto"/>
        <w:ind w:left="360"/>
        <w:rPr>
          <w:b/>
          <w:i/>
          <w:lang w:val="en-US"/>
        </w:rPr>
      </w:pPr>
      <w:r w:rsidRPr="00194951">
        <w:rPr>
          <w:b/>
          <w:i/>
          <w:lang w:val="en-US"/>
        </w:rPr>
        <w:t>Description</w:t>
      </w:r>
    </w:p>
    <w:p w:rsidR="0036326D" w:rsidRPr="0036326D" w:rsidRDefault="0036326D" w:rsidP="00DD649F">
      <w:pPr>
        <w:spacing w:line="240" w:lineRule="auto"/>
        <w:ind w:left="360"/>
        <w:rPr>
          <w:lang w:val="en-US"/>
        </w:rPr>
      </w:pPr>
      <w:r w:rsidRPr="0036326D">
        <w:rPr>
          <w:lang w:val="en-US"/>
        </w:rPr>
        <w:t>OSS 2017</w:t>
      </w:r>
      <w:r>
        <w:rPr>
          <w:lang w:val="en-US"/>
        </w:rPr>
        <w:t xml:space="preserve"> </w:t>
      </w:r>
      <w:proofErr w:type="spellStart"/>
      <w:r>
        <w:rPr>
          <w:lang w:val="en-US"/>
        </w:rPr>
        <w:t>wil</w:t>
      </w:r>
      <w:proofErr w:type="spellEnd"/>
      <w:r w:rsidRPr="0036326D">
        <w:rPr>
          <w:lang w:val="en-US"/>
        </w:rPr>
        <w:t xml:space="preserve"> be held on 22-23 May in Buenos Aires, Argentina.</w:t>
      </w:r>
    </w:p>
    <w:p w:rsidR="0036326D" w:rsidRPr="0036326D" w:rsidRDefault="0036326D" w:rsidP="00DD649F">
      <w:pPr>
        <w:spacing w:line="240" w:lineRule="auto"/>
        <w:ind w:left="360"/>
        <w:rPr>
          <w:lang w:val="en-US"/>
        </w:rPr>
      </w:pPr>
      <w:r w:rsidRPr="0036326D">
        <w:rPr>
          <w:lang w:val="en-US"/>
        </w:rPr>
        <w:t>Call for Papers for the conference</w:t>
      </w:r>
      <w:r>
        <w:rPr>
          <w:lang w:val="en-US"/>
        </w:rPr>
        <w:t xml:space="preserve"> is attached</w:t>
      </w:r>
      <w:r w:rsidRPr="0036326D">
        <w:rPr>
          <w:lang w:val="en-US"/>
        </w:rPr>
        <w:t>, whose home page is http://www.oss2017.org.</w:t>
      </w:r>
    </w:p>
    <w:p w:rsidR="0036326D" w:rsidRPr="00194951" w:rsidRDefault="0036326D" w:rsidP="00DD649F">
      <w:pPr>
        <w:spacing w:line="240" w:lineRule="auto"/>
        <w:ind w:left="360"/>
        <w:rPr>
          <w:b/>
          <w:i/>
          <w:lang w:val="en-US"/>
        </w:rPr>
      </w:pPr>
      <w:r w:rsidRPr="00194951">
        <w:rPr>
          <w:b/>
          <w:i/>
          <w:lang w:val="en-US"/>
        </w:rPr>
        <w:t>Request</w:t>
      </w:r>
    </w:p>
    <w:p w:rsidR="0036326D" w:rsidRDefault="0036326D" w:rsidP="00DD649F">
      <w:pPr>
        <w:spacing w:line="240" w:lineRule="auto"/>
        <w:ind w:left="360"/>
        <w:rPr>
          <w:rFonts w:cstheme="minorHAnsi"/>
          <w:lang w:val="en-US"/>
        </w:rPr>
      </w:pPr>
      <w:r>
        <w:rPr>
          <w:lang w:val="en-US"/>
        </w:rPr>
        <w:t>“</w:t>
      </w:r>
      <w:r w:rsidRPr="0036326D">
        <w:rPr>
          <w:lang w:val="en-US"/>
        </w:rPr>
        <w:t>We are requesting a grant of 2000 euros, but would be pleased to accept anything that you are able to offer.</w:t>
      </w:r>
      <w:r>
        <w:rPr>
          <w:lang w:val="en-US"/>
        </w:rPr>
        <w:t>”</w:t>
      </w:r>
    </w:p>
    <w:p w:rsidR="0036326D" w:rsidRPr="0036326D" w:rsidRDefault="0036326D" w:rsidP="00DD649F">
      <w:pPr>
        <w:spacing w:line="240" w:lineRule="auto"/>
        <w:ind w:left="360"/>
        <w:rPr>
          <w:rFonts w:cstheme="minorHAnsi"/>
          <w:lang w:val="en-US"/>
        </w:rPr>
      </w:pPr>
      <w:r w:rsidRPr="00194951">
        <w:rPr>
          <w:rFonts w:cstheme="minorHAnsi"/>
          <w:lang w:val="en-US"/>
        </w:rPr>
        <w:t>Funds will be used for:</w:t>
      </w:r>
    </w:p>
    <w:p w:rsidR="0036326D" w:rsidRDefault="0036326D" w:rsidP="00DD649F">
      <w:pPr>
        <w:pStyle w:val="Paragraphedeliste"/>
        <w:numPr>
          <w:ilvl w:val="0"/>
          <w:numId w:val="4"/>
        </w:numPr>
        <w:spacing w:line="240" w:lineRule="auto"/>
        <w:ind w:left="1080"/>
        <w:rPr>
          <w:lang w:val="en-US"/>
        </w:rPr>
      </w:pPr>
      <w:r w:rsidRPr="0036326D">
        <w:rPr>
          <w:lang w:val="en-US"/>
        </w:rPr>
        <w:t xml:space="preserve">PhD students from developing countries to present their results </w:t>
      </w:r>
      <w:r>
        <w:rPr>
          <w:lang w:val="en-US"/>
        </w:rPr>
        <w:t>, or</w:t>
      </w:r>
    </w:p>
    <w:p w:rsidR="0036326D" w:rsidRPr="0036326D" w:rsidRDefault="0036326D" w:rsidP="00DD649F">
      <w:pPr>
        <w:pStyle w:val="Paragraphedeliste"/>
        <w:numPr>
          <w:ilvl w:val="0"/>
          <w:numId w:val="4"/>
        </w:numPr>
        <w:spacing w:line="240" w:lineRule="auto"/>
        <w:ind w:left="1080"/>
        <w:rPr>
          <w:lang w:val="en-US"/>
        </w:rPr>
      </w:pPr>
      <w:r>
        <w:rPr>
          <w:lang w:val="en-US"/>
        </w:rPr>
        <w:t>S</w:t>
      </w:r>
      <w:r w:rsidRPr="0036326D">
        <w:rPr>
          <w:lang w:val="en-US"/>
        </w:rPr>
        <w:t>peakers from developed countries attending the event in Argentina.</w:t>
      </w:r>
    </w:p>
    <w:p w:rsidR="0036326D" w:rsidRPr="0036326D" w:rsidRDefault="0036326D" w:rsidP="00DD649F">
      <w:pPr>
        <w:spacing w:line="240" w:lineRule="auto"/>
        <w:ind w:left="360"/>
        <w:rPr>
          <w:b/>
          <w:i/>
          <w:lang w:val="en-US"/>
        </w:rPr>
      </w:pPr>
      <w:r w:rsidRPr="003C1DAA">
        <w:rPr>
          <w:b/>
          <w:i/>
          <w:lang w:val="en-US"/>
        </w:rPr>
        <w:t>Person requesting funds</w:t>
      </w:r>
    </w:p>
    <w:p w:rsidR="00210FC9" w:rsidRDefault="0036326D" w:rsidP="00DD649F">
      <w:pPr>
        <w:spacing w:line="240" w:lineRule="auto"/>
        <w:ind w:left="360"/>
        <w:rPr>
          <w:lang w:val="en-US"/>
        </w:rPr>
      </w:pPr>
      <w:r>
        <w:rPr>
          <w:lang w:val="en-US"/>
        </w:rPr>
        <w:t>Tony Wasserman (</w:t>
      </w:r>
      <w:r w:rsidRPr="0036326D">
        <w:rPr>
          <w:lang w:val="en-US"/>
        </w:rPr>
        <w:t>Chair, IFIP WG 2.13</w:t>
      </w:r>
      <w:r>
        <w:rPr>
          <w:lang w:val="en-US"/>
        </w:rPr>
        <w:t>)</w:t>
      </w:r>
    </w:p>
    <w:p w:rsidR="00064F7B" w:rsidRPr="00210FC9" w:rsidRDefault="00064F7B" w:rsidP="00DD649F">
      <w:pPr>
        <w:pStyle w:val="Paragraphedeliste"/>
        <w:numPr>
          <w:ilvl w:val="0"/>
          <w:numId w:val="1"/>
        </w:numPr>
        <w:spacing w:line="240" w:lineRule="auto"/>
        <w:rPr>
          <w:b/>
          <w:sz w:val="24"/>
          <w:lang w:val="en-US"/>
        </w:rPr>
      </w:pPr>
      <w:r w:rsidRPr="00210FC9">
        <w:rPr>
          <w:b/>
          <w:sz w:val="24"/>
          <w:lang w:val="en-US"/>
        </w:rPr>
        <w:t xml:space="preserve">WCCE 2017, </w:t>
      </w:r>
      <w:r w:rsidRPr="00210FC9">
        <w:rPr>
          <w:sz w:val="24"/>
          <w:lang w:val="en-US"/>
        </w:rPr>
        <w:t>Dublin, Ireland</w:t>
      </w:r>
    </w:p>
    <w:p w:rsidR="00064F7B" w:rsidRPr="00064F7B" w:rsidRDefault="00064F7B" w:rsidP="00DD649F">
      <w:pPr>
        <w:spacing w:line="240" w:lineRule="auto"/>
        <w:ind w:left="360"/>
        <w:rPr>
          <w:lang w:val="en-US"/>
        </w:rPr>
      </w:pPr>
      <w:r w:rsidRPr="00194951">
        <w:rPr>
          <w:b/>
          <w:i/>
          <w:lang w:val="en-US"/>
        </w:rPr>
        <w:t>Description</w:t>
      </w:r>
    </w:p>
    <w:p w:rsidR="00064F7B" w:rsidRDefault="00064F7B" w:rsidP="00DD649F">
      <w:pPr>
        <w:spacing w:line="240" w:lineRule="auto"/>
        <w:ind w:left="360"/>
        <w:rPr>
          <w:lang w:val="en-US"/>
        </w:rPr>
      </w:pPr>
      <w:r w:rsidRPr="00064F7B">
        <w:rPr>
          <w:lang w:val="en-US"/>
        </w:rPr>
        <w:t xml:space="preserve">WCCE is the flagship event of TC3. The conference is arranged every 4th year and for 2017 it will take place in Dublin. Details: </w:t>
      </w:r>
      <w:hyperlink r:id="rId7" w:history="1">
        <w:r w:rsidRPr="00BE6E41">
          <w:rPr>
            <w:rStyle w:val="Lienhypertexte"/>
            <w:lang w:val="en-US"/>
          </w:rPr>
          <w:t>http://wcce2017.com/programme/</w:t>
        </w:r>
      </w:hyperlink>
    </w:p>
    <w:p w:rsidR="00064F7B" w:rsidRPr="00064F7B" w:rsidRDefault="00064F7B" w:rsidP="00DD649F">
      <w:pPr>
        <w:spacing w:line="240" w:lineRule="auto"/>
        <w:ind w:left="360"/>
        <w:rPr>
          <w:b/>
          <w:i/>
          <w:lang w:val="en-US"/>
        </w:rPr>
      </w:pPr>
      <w:r w:rsidRPr="00194951">
        <w:rPr>
          <w:b/>
          <w:i/>
          <w:lang w:val="en-US"/>
        </w:rPr>
        <w:t>Request</w:t>
      </w:r>
    </w:p>
    <w:p w:rsidR="00064F7B" w:rsidRPr="00064F7B" w:rsidRDefault="00064F7B" w:rsidP="00DD649F">
      <w:pPr>
        <w:spacing w:line="240" w:lineRule="auto"/>
        <w:ind w:left="360"/>
        <w:rPr>
          <w:lang w:val="en-US"/>
        </w:rPr>
      </w:pPr>
      <w:r>
        <w:rPr>
          <w:lang w:val="en-US"/>
        </w:rPr>
        <w:t>“</w:t>
      </w:r>
      <w:r w:rsidRPr="00064F7B">
        <w:rPr>
          <w:lang w:val="en-US"/>
        </w:rPr>
        <w:t xml:space="preserve">We apply for DCSC grants for participants from developing countries according to formal guidelines. TC3 has a focus on attracting doctoral students and the DCSC fund is indeed an incentive for participation. </w:t>
      </w:r>
    </w:p>
    <w:p w:rsidR="00064F7B" w:rsidRPr="00064F7B" w:rsidRDefault="00064F7B" w:rsidP="00DD649F">
      <w:pPr>
        <w:spacing w:line="240" w:lineRule="auto"/>
        <w:ind w:left="360"/>
        <w:rPr>
          <w:lang w:val="en-US"/>
        </w:rPr>
      </w:pPr>
      <w:r w:rsidRPr="00064F7B">
        <w:rPr>
          <w:lang w:val="en-US"/>
        </w:rPr>
        <w:t>WCCE 2017 hope to be able to fund at least 6 students (each €500) so we apply for € 3000.  In 2016 only one student filled the requirements and got a grant (spent € 500 of € 3000).</w:t>
      </w:r>
      <w:r>
        <w:rPr>
          <w:lang w:val="en-US"/>
        </w:rPr>
        <w:t>”</w:t>
      </w:r>
    </w:p>
    <w:p w:rsidR="00064F7B" w:rsidRPr="00064F7B" w:rsidRDefault="00064F7B" w:rsidP="00DD649F">
      <w:pPr>
        <w:spacing w:line="240" w:lineRule="auto"/>
        <w:ind w:left="360"/>
        <w:rPr>
          <w:b/>
          <w:i/>
          <w:lang w:val="en-US"/>
        </w:rPr>
      </w:pPr>
      <w:r w:rsidRPr="003C1DAA">
        <w:rPr>
          <w:b/>
          <w:i/>
          <w:lang w:val="en-US"/>
        </w:rPr>
        <w:t>Person requesting funds</w:t>
      </w:r>
    </w:p>
    <w:p w:rsidR="00466D62" w:rsidRDefault="00064F7B" w:rsidP="00DD649F">
      <w:pPr>
        <w:spacing w:line="240" w:lineRule="auto"/>
        <w:ind w:left="360"/>
        <w:rPr>
          <w:lang w:val="en-US"/>
        </w:rPr>
      </w:pPr>
      <w:proofErr w:type="spellStart"/>
      <w:r>
        <w:rPr>
          <w:lang w:val="en-US"/>
        </w:rPr>
        <w:t>Sindre</w:t>
      </w:r>
      <w:proofErr w:type="spellEnd"/>
      <w:r>
        <w:rPr>
          <w:lang w:val="en-US"/>
        </w:rPr>
        <w:t xml:space="preserve"> </w:t>
      </w:r>
      <w:proofErr w:type="spellStart"/>
      <w:r>
        <w:rPr>
          <w:lang w:val="en-US"/>
        </w:rPr>
        <w:t>Røsvik</w:t>
      </w:r>
      <w:proofErr w:type="spellEnd"/>
      <w:r>
        <w:rPr>
          <w:lang w:val="en-US"/>
        </w:rPr>
        <w:t xml:space="preserve"> (</w:t>
      </w:r>
      <w:r w:rsidRPr="00064F7B">
        <w:rPr>
          <w:lang w:val="en-US"/>
        </w:rPr>
        <w:t>TC3 chair/WCCE 2017 IPC member</w:t>
      </w:r>
      <w:r>
        <w:rPr>
          <w:lang w:val="en-US"/>
        </w:rPr>
        <w:t>)</w:t>
      </w:r>
    </w:p>
    <w:p w:rsidR="00FD4EA9" w:rsidRPr="00210FC9" w:rsidRDefault="00FD4EA9" w:rsidP="00DD649F">
      <w:pPr>
        <w:spacing w:line="240" w:lineRule="auto"/>
        <w:ind w:left="360"/>
        <w:rPr>
          <w:lang w:val="en-US"/>
        </w:rPr>
      </w:pPr>
    </w:p>
    <w:p w:rsidR="00194951" w:rsidRPr="00B21D2F" w:rsidRDefault="00466D62" w:rsidP="00DD649F">
      <w:pPr>
        <w:spacing w:line="240" w:lineRule="auto"/>
        <w:rPr>
          <w:b/>
          <w:sz w:val="28"/>
          <w:lang w:val="en-US"/>
        </w:rPr>
      </w:pPr>
      <w:r w:rsidRPr="00B21D2F">
        <w:rPr>
          <w:b/>
          <w:sz w:val="28"/>
          <w:lang w:val="en-US"/>
        </w:rPr>
        <w:t xml:space="preserve">Funding </w:t>
      </w:r>
      <w:proofErr w:type="gramStart"/>
      <w:r w:rsidRPr="00B21D2F">
        <w:rPr>
          <w:b/>
          <w:sz w:val="28"/>
          <w:lang w:val="en-US"/>
        </w:rPr>
        <w:t>Approval  for</w:t>
      </w:r>
      <w:proofErr w:type="gramEnd"/>
      <w:r w:rsidRPr="00B21D2F">
        <w:rPr>
          <w:b/>
          <w:sz w:val="28"/>
          <w:lang w:val="en-US"/>
        </w:rPr>
        <w:t xml:space="preserve"> I-2017</w:t>
      </w:r>
    </w:p>
    <w:tbl>
      <w:tblPr>
        <w:tblStyle w:val="Grille"/>
        <w:tblW w:w="0" w:type="auto"/>
        <w:tblLook w:val="04A0" w:firstRow="1" w:lastRow="0" w:firstColumn="1" w:lastColumn="0" w:noHBand="0" w:noVBand="1"/>
      </w:tblPr>
      <w:tblGrid>
        <w:gridCol w:w="1908"/>
        <w:gridCol w:w="4050"/>
        <w:gridCol w:w="1440"/>
        <w:gridCol w:w="1656"/>
      </w:tblGrid>
      <w:tr w:rsidR="00A8380F" w:rsidTr="00DD649F">
        <w:tc>
          <w:tcPr>
            <w:tcW w:w="1908" w:type="dxa"/>
          </w:tcPr>
          <w:p w:rsidR="00A8380F" w:rsidRDefault="00A8380F" w:rsidP="00DD649F">
            <w:pPr>
              <w:jc w:val="center"/>
            </w:pPr>
            <w:r>
              <w:t>Event</w:t>
            </w:r>
          </w:p>
        </w:tc>
        <w:tc>
          <w:tcPr>
            <w:tcW w:w="4050" w:type="dxa"/>
          </w:tcPr>
          <w:p w:rsidR="00A8380F" w:rsidRDefault="00A8380F" w:rsidP="00DD649F">
            <w:pPr>
              <w:jc w:val="center"/>
            </w:pPr>
            <w:r>
              <w:t>Purpose</w:t>
            </w:r>
          </w:p>
        </w:tc>
        <w:tc>
          <w:tcPr>
            <w:tcW w:w="1440" w:type="dxa"/>
          </w:tcPr>
          <w:p w:rsidR="00A8380F" w:rsidRDefault="00A8380F" w:rsidP="00DD649F">
            <w:pPr>
              <w:jc w:val="center"/>
            </w:pPr>
            <w:r>
              <w:t>Amount Requested</w:t>
            </w:r>
          </w:p>
        </w:tc>
        <w:tc>
          <w:tcPr>
            <w:tcW w:w="1656" w:type="dxa"/>
          </w:tcPr>
          <w:p w:rsidR="00A8380F" w:rsidRPr="00A8380F" w:rsidRDefault="00A8380F" w:rsidP="00DD649F">
            <w:pPr>
              <w:jc w:val="center"/>
              <w:rPr>
                <w:b/>
              </w:rPr>
            </w:pPr>
            <w:r w:rsidRPr="00A8380F">
              <w:rPr>
                <w:b/>
              </w:rPr>
              <w:t>Approved Funding</w:t>
            </w:r>
          </w:p>
        </w:tc>
      </w:tr>
      <w:tr w:rsidR="00A8380F" w:rsidRPr="00B25CFC" w:rsidTr="00DD649F">
        <w:tc>
          <w:tcPr>
            <w:tcW w:w="1908" w:type="dxa"/>
            <w:vMerge w:val="restart"/>
          </w:tcPr>
          <w:p w:rsidR="00A8380F" w:rsidRDefault="00A8380F" w:rsidP="00DD649F">
            <w:r w:rsidRPr="003C1DAA">
              <w:rPr>
                <w:lang w:val="en-US"/>
              </w:rPr>
              <w:t>INTERACT 2017</w:t>
            </w:r>
          </w:p>
        </w:tc>
        <w:tc>
          <w:tcPr>
            <w:tcW w:w="4050" w:type="dxa"/>
          </w:tcPr>
          <w:p w:rsidR="00A8380F" w:rsidRPr="00B25CFC" w:rsidRDefault="00A8380F" w:rsidP="00DD649F">
            <w:pPr>
              <w:rPr>
                <w:lang w:val="en-US"/>
              </w:rPr>
            </w:pPr>
            <w:proofErr w:type="spellStart"/>
            <w:r>
              <w:rPr>
                <w:lang w:val="en-US"/>
              </w:rPr>
              <w:t>Internactional</w:t>
            </w:r>
            <w:proofErr w:type="spellEnd"/>
            <w:r>
              <w:rPr>
                <w:lang w:val="en-US"/>
              </w:rPr>
              <w:t xml:space="preserve"> travel of</w:t>
            </w:r>
            <w:r w:rsidRPr="003C1DAA">
              <w:rPr>
                <w:lang w:val="en-US"/>
              </w:rPr>
              <w:t xml:space="preserve"> 4 international speakers and 2 Indian speakers to address </w:t>
            </w:r>
            <w:r w:rsidRPr="003C1DAA">
              <w:rPr>
                <w:lang w:val="en-US"/>
              </w:rPr>
              <w:lastRenderedPageBreak/>
              <w:t>plenary sessions during the conference</w:t>
            </w:r>
          </w:p>
        </w:tc>
        <w:tc>
          <w:tcPr>
            <w:tcW w:w="1440" w:type="dxa"/>
          </w:tcPr>
          <w:p w:rsidR="00A8380F" w:rsidRPr="00B25CFC" w:rsidRDefault="00A8380F" w:rsidP="00DD649F">
            <w:pPr>
              <w:rPr>
                <w:lang w:val="en-US"/>
              </w:rPr>
            </w:pPr>
            <w:r>
              <w:rPr>
                <w:lang w:val="en-US"/>
              </w:rPr>
              <w:lastRenderedPageBreak/>
              <w:t>5.000 euros</w:t>
            </w:r>
          </w:p>
        </w:tc>
        <w:tc>
          <w:tcPr>
            <w:tcW w:w="1656" w:type="dxa"/>
          </w:tcPr>
          <w:p w:rsidR="00A8380F" w:rsidRPr="00A8380F" w:rsidRDefault="00A8380F" w:rsidP="00DD649F">
            <w:pPr>
              <w:rPr>
                <w:b/>
                <w:lang w:val="en-US"/>
              </w:rPr>
            </w:pPr>
            <w:r w:rsidRPr="00A8380F">
              <w:rPr>
                <w:b/>
                <w:lang w:val="en-US"/>
              </w:rPr>
              <w:t>1.500 euros</w:t>
            </w:r>
          </w:p>
        </w:tc>
      </w:tr>
      <w:tr w:rsidR="00A8380F" w:rsidRPr="00B25CFC" w:rsidTr="00DD649F">
        <w:tc>
          <w:tcPr>
            <w:tcW w:w="1908" w:type="dxa"/>
            <w:vMerge/>
          </w:tcPr>
          <w:p w:rsidR="00A8380F" w:rsidRPr="00B25CFC" w:rsidRDefault="00A8380F" w:rsidP="00DD649F">
            <w:pPr>
              <w:rPr>
                <w:lang w:val="en-US"/>
              </w:rPr>
            </w:pPr>
          </w:p>
        </w:tc>
        <w:tc>
          <w:tcPr>
            <w:tcW w:w="4050" w:type="dxa"/>
          </w:tcPr>
          <w:p w:rsidR="00A8380F" w:rsidRPr="00B25CFC" w:rsidRDefault="00A8380F" w:rsidP="00DD649F">
            <w:pPr>
              <w:rPr>
                <w:lang w:val="en-US"/>
              </w:rPr>
            </w:pPr>
            <w:proofErr w:type="spellStart"/>
            <w:r>
              <w:rPr>
                <w:lang w:val="en-US"/>
              </w:rPr>
              <w:t>Internactional</w:t>
            </w:r>
            <w:proofErr w:type="spellEnd"/>
            <w:r>
              <w:rPr>
                <w:lang w:val="en-US"/>
              </w:rPr>
              <w:t xml:space="preserve"> travel of</w:t>
            </w:r>
            <w:r w:rsidRPr="003C1DAA">
              <w:rPr>
                <w:lang w:val="en-US"/>
              </w:rPr>
              <w:t xml:space="preserve"> 7 instructors from developing countries with an accepted course </w:t>
            </w:r>
            <w:proofErr w:type="spellStart"/>
            <w:r w:rsidRPr="003C1DAA">
              <w:rPr>
                <w:lang w:val="en-US"/>
              </w:rPr>
              <w:t>i</w:t>
            </w:r>
            <w:proofErr w:type="spellEnd"/>
          </w:p>
        </w:tc>
        <w:tc>
          <w:tcPr>
            <w:tcW w:w="1440" w:type="dxa"/>
          </w:tcPr>
          <w:p w:rsidR="00A8380F" w:rsidRPr="00B25CFC" w:rsidRDefault="00A8380F" w:rsidP="00DD649F">
            <w:pPr>
              <w:rPr>
                <w:lang w:val="en-US"/>
              </w:rPr>
            </w:pPr>
            <w:r>
              <w:rPr>
                <w:lang w:val="en-US"/>
              </w:rPr>
              <w:t>5.000 euros</w:t>
            </w:r>
          </w:p>
        </w:tc>
        <w:tc>
          <w:tcPr>
            <w:tcW w:w="1656" w:type="dxa"/>
          </w:tcPr>
          <w:p w:rsidR="00A8380F" w:rsidRPr="00A8380F" w:rsidRDefault="00A8380F" w:rsidP="00DD649F">
            <w:pPr>
              <w:rPr>
                <w:b/>
                <w:lang w:val="en-US"/>
              </w:rPr>
            </w:pPr>
            <w:r w:rsidRPr="00A8380F">
              <w:rPr>
                <w:b/>
                <w:lang w:val="en-US"/>
              </w:rPr>
              <w:t>1.500 euros</w:t>
            </w:r>
          </w:p>
        </w:tc>
      </w:tr>
      <w:tr w:rsidR="00A8380F" w:rsidRPr="00B25CFC" w:rsidTr="00DD649F">
        <w:tc>
          <w:tcPr>
            <w:tcW w:w="1908" w:type="dxa"/>
          </w:tcPr>
          <w:p w:rsidR="00A8380F" w:rsidRPr="00B25CFC" w:rsidRDefault="00A8380F" w:rsidP="00DD649F">
            <w:pPr>
              <w:rPr>
                <w:lang w:val="en-US"/>
              </w:rPr>
            </w:pPr>
            <w:r w:rsidRPr="006554ED">
              <w:rPr>
                <w:b/>
                <w:lang w:val="en-US"/>
              </w:rPr>
              <w:t>SEARCC 2017</w:t>
            </w:r>
          </w:p>
        </w:tc>
        <w:tc>
          <w:tcPr>
            <w:tcW w:w="4050" w:type="dxa"/>
          </w:tcPr>
          <w:p w:rsidR="00A8380F" w:rsidRPr="00B25CFC" w:rsidRDefault="00A8380F" w:rsidP="00DD649F">
            <w:pPr>
              <w:spacing w:before="100" w:beforeAutospacing="1" w:after="100" w:afterAutospacing="1"/>
              <w:rPr>
                <w:rFonts w:eastAsia="Times New Roman" w:cstheme="minorHAnsi"/>
                <w:sz w:val="24"/>
                <w:szCs w:val="24"/>
                <w:lang w:val="en-US" w:eastAsia="es-CR"/>
              </w:rPr>
            </w:pPr>
            <w:r w:rsidRPr="00B25CFC">
              <w:rPr>
                <w:rFonts w:eastAsia="Times New Roman" w:cstheme="minorHAnsi"/>
                <w:sz w:val="24"/>
                <w:szCs w:val="24"/>
                <w:lang w:val="en-US" w:eastAsia="es-CR"/>
              </w:rPr>
              <w:t>Travels of invited speakers/</w:t>
            </w:r>
            <w:proofErr w:type="spellStart"/>
            <w:r w:rsidRPr="00B25CFC">
              <w:rPr>
                <w:rFonts w:eastAsia="Times New Roman" w:cstheme="minorHAnsi"/>
                <w:sz w:val="24"/>
                <w:szCs w:val="24"/>
                <w:lang w:val="en-US" w:eastAsia="es-CR"/>
              </w:rPr>
              <w:t>tutorialists</w:t>
            </w:r>
            <w:proofErr w:type="spellEnd"/>
            <w:r w:rsidRPr="00B25CFC">
              <w:rPr>
                <w:rFonts w:eastAsia="Times New Roman" w:cstheme="minorHAnsi"/>
                <w:sz w:val="24"/>
                <w:szCs w:val="24"/>
                <w:lang w:val="en-US" w:eastAsia="es-CR"/>
              </w:rPr>
              <w:t xml:space="preserve"> of IFIP activities (conference, workshop, school, etc.) </w:t>
            </w:r>
          </w:p>
          <w:p w:rsidR="00A8380F" w:rsidRPr="00B25CFC" w:rsidRDefault="00A8380F" w:rsidP="00DD649F">
            <w:pPr>
              <w:rPr>
                <w:lang w:val="en-US"/>
              </w:rPr>
            </w:pPr>
            <w:r>
              <w:rPr>
                <w:rFonts w:eastAsia="Times New Roman" w:cstheme="minorHAnsi"/>
                <w:sz w:val="24"/>
                <w:szCs w:val="24"/>
                <w:lang w:val="en-US" w:eastAsia="es-CR"/>
              </w:rPr>
              <w:t>Travels of</w:t>
            </w:r>
            <w:r w:rsidRPr="00194951">
              <w:rPr>
                <w:rFonts w:eastAsia="Times New Roman" w:cstheme="minorHAnsi"/>
                <w:sz w:val="24"/>
                <w:szCs w:val="24"/>
                <w:lang w:val="en-US" w:eastAsia="es-CR"/>
              </w:rPr>
              <w:t xml:space="preserve"> practitioners of developing countries with realized or ongoing project to be presented in some IFIP activity</w:t>
            </w:r>
          </w:p>
        </w:tc>
        <w:tc>
          <w:tcPr>
            <w:tcW w:w="1440" w:type="dxa"/>
          </w:tcPr>
          <w:p w:rsidR="00A8380F" w:rsidRPr="00B25CFC" w:rsidRDefault="00A8380F" w:rsidP="00DD649F">
            <w:pPr>
              <w:rPr>
                <w:lang w:val="en-US"/>
              </w:rPr>
            </w:pPr>
            <w:r>
              <w:rPr>
                <w:lang w:val="en-US"/>
              </w:rPr>
              <w:t>Not specified</w:t>
            </w:r>
          </w:p>
        </w:tc>
        <w:tc>
          <w:tcPr>
            <w:tcW w:w="1656" w:type="dxa"/>
          </w:tcPr>
          <w:p w:rsidR="00A8380F" w:rsidRPr="00A8380F" w:rsidRDefault="00A8380F" w:rsidP="00DD649F">
            <w:pPr>
              <w:rPr>
                <w:b/>
                <w:lang w:val="en-US"/>
              </w:rPr>
            </w:pPr>
            <w:r w:rsidRPr="00A8380F">
              <w:rPr>
                <w:b/>
                <w:lang w:val="en-US"/>
              </w:rPr>
              <w:t>2.000 euros</w:t>
            </w:r>
          </w:p>
        </w:tc>
      </w:tr>
      <w:tr w:rsidR="00A8380F" w:rsidRPr="00B25CFC" w:rsidTr="00DD649F">
        <w:tc>
          <w:tcPr>
            <w:tcW w:w="1908" w:type="dxa"/>
          </w:tcPr>
          <w:p w:rsidR="00A8380F" w:rsidRPr="00B25CFC" w:rsidRDefault="00A8380F" w:rsidP="00DD649F">
            <w:pPr>
              <w:rPr>
                <w:b/>
                <w:lang w:val="en-US"/>
              </w:rPr>
            </w:pPr>
            <w:r w:rsidRPr="00B25CFC">
              <w:rPr>
                <w:b/>
                <w:lang w:val="en-US"/>
              </w:rPr>
              <w:t>OSS 2017</w:t>
            </w:r>
          </w:p>
        </w:tc>
        <w:tc>
          <w:tcPr>
            <w:tcW w:w="4050" w:type="dxa"/>
          </w:tcPr>
          <w:p w:rsidR="00A8380F" w:rsidRPr="00B25CFC" w:rsidRDefault="00A8380F" w:rsidP="00DD649F">
            <w:pPr>
              <w:rPr>
                <w:lang w:val="en-US"/>
              </w:rPr>
            </w:pPr>
            <w:r w:rsidRPr="00B25CFC">
              <w:rPr>
                <w:lang w:val="en-US"/>
              </w:rPr>
              <w:t>PhD students from developing countries to present their results , or</w:t>
            </w:r>
          </w:p>
          <w:p w:rsidR="00A8380F" w:rsidRPr="00B25CFC" w:rsidRDefault="00A8380F" w:rsidP="00DD649F">
            <w:pPr>
              <w:rPr>
                <w:lang w:val="en-US"/>
              </w:rPr>
            </w:pPr>
            <w:r>
              <w:rPr>
                <w:lang w:val="en-US"/>
              </w:rPr>
              <w:t>s</w:t>
            </w:r>
            <w:r w:rsidRPr="0036326D">
              <w:rPr>
                <w:lang w:val="en-US"/>
              </w:rPr>
              <w:t>peakers from developed countries attending the event in Argentina</w:t>
            </w:r>
          </w:p>
        </w:tc>
        <w:tc>
          <w:tcPr>
            <w:tcW w:w="1440" w:type="dxa"/>
          </w:tcPr>
          <w:p w:rsidR="00A8380F" w:rsidRPr="00B25CFC" w:rsidRDefault="00A8380F" w:rsidP="00DD649F">
            <w:pPr>
              <w:rPr>
                <w:lang w:val="en-US"/>
              </w:rPr>
            </w:pPr>
            <w:r>
              <w:rPr>
                <w:lang w:val="en-US"/>
              </w:rPr>
              <w:t>2.000 euros</w:t>
            </w:r>
          </w:p>
        </w:tc>
        <w:tc>
          <w:tcPr>
            <w:tcW w:w="1656" w:type="dxa"/>
          </w:tcPr>
          <w:p w:rsidR="00A8380F" w:rsidRPr="00A8380F" w:rsidRDefault="00A8380F" w:rsidP="00DD649F">
            <w:pPr>
              <w:rPr>
                <w:b/>
                <w:lang w:val="en-US"/>
              </w:rPr>
            </w:pPr>
            <w:r w:rsidRPr="00A8380F">
              <w:rPr>
                <w:b/>
                <w:lang w:val="en-US"/>
              </w:rPr>
              <w:t>2.000 euros</w:t>
            </w:r>
          </w:p>
        </w:tc>
      </w:tr>
      <w:tr w:rsidR="00A8380F" w:rsidRPr="00B25CFC" w:rsidTr="00DD649F">
        <w:tc>
          <w:tcPr>
            <w:tcW w:w="1908" w:type="dxa"/>
          </w:tcPr>
          <w:p w:rsidR="00A8380F" w:rsidRPr="00B25CFC" w:rsidRDefault="00A8380F" w:rsidP="00DD649F">
            <w:pPr>
              <w:rPr>
                <w:b/>
                <w:lang w:val="en-US"/>
              </w:rPr>
            </w:pPr>
            <w:r>
              <w:rPr>
                <w:b/>
                <w:lang w:val="en-US"/>
              </w:rPr>
              <w:t>WCCE</w:t>
            </w:r>
            <w:r w:rsidRPr="0036326D">
              <w:rPr>
                <w:b/>
                <w:lang w:val="en-US"/>
              </w:rPr>
              <w:t xml:space="preserve"> 2017</w:t>
            </w:r>
          </w:p>
        </w:tc>
        <w:tc>
          <w:tcPr>
            <w:tcW w:w="4050" w:type="dxa"/>
          </w:tcPr>
          <w:p w:rsidR="00A8380F" w:rsidRPr="00B25CFC" w:rsidRDefault="00A8380F" w:rsidP="00DD649F">
            <w:pPr>
              <w:rPr>
                <w:lang w:val="en-US"/>
              </w:rPr>
            </w:pPr>
            <w:r>
              <w:rPr>
                <w:lang w:val="en-US"/>
              </w:rPr>
              <w:t>T</w:t>
            </w:r>
            <w:r w:rsidRPr="00064F7B">
              <w:rPr>
                <w:lang w:val="en-US"/>
              </w:rPr>
              <w:t xml:space="preserve">o be able to fund at least 6 </w:t>
            </w:r>
            <w:r>
              <w:rPr>
                <w:lang w:val="en-US"/>
              </w:rPr>
              <w:t xml:space="preserve">Ph.D. </w:t>
            </w:r>
            <w:r w:rsidRPr="00064F7B">
              <w:rPr>
                <w:lang w:val="en-US"/>
              </w:rPr>
              <w:t>students</w:t>
            </w:r>
          </w:p>
        </w:tc>
        <w:tc>
          <w:tcPr>
            <w:tcW w:w="1440" w:type="dxa"/>
          </w:tcPr>
          <w:p w:rsidR="00A8380F" w:rsidRDefault="00A8380F" w:rsidP="00DD649F">
            <w:pPr>
              <w:rPr>
                <w:lang w:val="en-US"/>
              </w:rPr>
            </w:pPr>
            <w:r>
              <w:rPr>
                <w:lang w:val="en-US"/>
              </w:rPr>
              <w:t>3.000 euros</w:t>
            </w:r>
          </w:p>
        </w:tc>
        <w:tc>
          <w:tcPr>
            <w:tcW w:w="1656" w:type="dxa"/>
          </w:tcPr>
          <w:p w:rsidR="00A8380F" w:rsidRPr="00A8380F" w:rsidRDefault="00A8380F" w:rsidP="00DD649F">
            <w:pPr>
              <w:rPr>
                <w:b/>
                <w:lang w:val="en-US"/>
              </w:rPr>
            </w:pPr>
            <w:r w:rsidRPr="00A8380F">
              <w:rPr>
                <w:b/>
                <w:lang w:val="en-US"/>
              </w:rPr>
              <w:t>3.000 euros</w:t>
            </w:r>
          </w:p>
        </w:tc>
      </w:tr>
    </w:tbl>
    <w:p w:rsidR="00194951" w:rsidRDefault="00194951" w:rsidP="00DD649F">
      <w:pPr>
        <w:spacing w:line="240" w:lineRule="auto"/>
        <w:rPr>
          <w:lang w:val="en-GB"/>
        </w:rPr>
      </w:pPr>
    </w:p>
    <w:p w:rsidR="00FD4EA9" w:rsidRPr="00FD4EA9" w:rsidRDefault="00FD4EA9" w:rsidP="00DD649F">
      <w:pPr>
        <w:spacing w:line="240" w:lineRule="auto"/>
        <w:rPr>
          <w:b/>
          <w:sz w:val="28"/>
          <w:lang w:val="en-US"/>
        </w:rPr>
      </w:pPr>
      <w:r w:rsidRPr="00FD4EA9">
        <w:rPr>
          <w:b/>
          <w:sz w:val="28"/>
          <w:highlight w:val="lightGray"/>
          <w:lang w:val="en-US"/>
        </w:rPr>
        <w:t>I</w:t>
      </w:r>
      <w:r>
        <w:rPr>
          <w:b/>
          <w:sz w:val="28"/>
          <w:highlight w:val="lightGray"/>
          <w:lang w:val="en-US"/>
        </w:rPr>
        <w:t>I</w:t>
      </w:r>
      <w:r w:rsidRPr="00FD4EA9">
        <w:rPr>
          <w:b/>
          <w:sz w:val="28"/>
          <w:highlight w:val="lightGray"/>
          <w:lang w:val="en-US"/>
        </w:rPr>
        <w:t>-2017</w:t>
      </w:r>
    </w:p>
    <w:p w:rsidR="00FD4EA9" w:rsidRPr="00FD4EA9" w:rsidRDefault="00FD4EA9" w:rsidP="00DD649F">
      <w:pPr>
        <w:pStyle w:val="Paragraphedeliste"/>
        <w:numPr>
          <w:ilvl w:val="0"/>
          <w:numId w:val="1"/>
        </w:numPr>
        <w:spacing w:line="240" w:lineRule="auto"/>
        <w:rPr>
          <w:b/>
          <w:sz w:val="24"/>
          <w:lang w:val="en-US"/>
        </w:rPr>
      </w:pPr>
      <w:r w:rsidRPr="00FD4EA9">
        <w:rPr>
          <w:b/>
          <w:lang w:val="en-US"/>
        </w:rPr>
        <w:t>IFIP Summer School</w:t>
      </w:r>
      <w:r w:rsidRPr="00FD4EA9">
        <w:rPr>
          <w:lang w:val="en-US"/>
        </w:rPr>
        <w:t xml:space="preserve"> 2017</w:t>
      </w:r>
      <w:r w:rsidR="00892481">
        <w:rPr>
          <w:lang w:val="en-US"/>
        </w:rPr>
        <w:t xml:space="preserve">, </w:t>
      </w:r>
      <w:proofErr w:type="spellStart"/>
      <w:r w:rsidR="00892481">
        <w:rPr>
          <w:lang w:val="en-US"/>
        </w:rPr>
        <w:t>Ispra</w:t>
      </w:r>
      <w:proofErr w:type="spellEnd"/>
      <w:r w:rsidR="00892481">
        <w:rPr>
          <w:lang w:val="en-US"/>
        </w:rPr>
        <w:t>,</w:t>
      </w:r>
      <w:r w:rsidRPr="00FD4EA9">
        <w:rPr>
          <w:lang w:val="en-US"/>
        </w:rPr>
        <w:t xml:space="preserve"> </w:t>
      </w:r>
      <w:r w:rsidR="00892481">
        <w:rPr>
          <w:lang w:val="en-US"/>
        </w:rPr>
        <w:t>Italy</w:t>
      </w:r>
    </w:p>
    <w:p w:rsidR="00FD4EA9" w:rsidRPr="00FD4EA9" w:rsidRDefault="00FD4EA9" w:rsidP="00DD649F">
      <w:pPr>
        <w:spacing w:line="240" w:lineRule="auto"/>
        <w:ind w:left="360"/>
        <w:rPr>
          <w:lang w:val="en-US"/>
        </w:rPr>
      </w:pPr>
      <w:r w:rsidRPr="00194951">
        <w:rPr>
          <w:b/>
          <w:i/>
          <w:lang w:val="en-US"/>
        </w:rPr>
        <w:t>Description</w:t>
      </w:r>
    </w:p>
    <w:p w:rsidR="00FD4EA9" w:rsidRPr="00FD4EA9" w:rsidRDefault="00FD4EA9" w:rsidP="00DD649F">
      <w:pPr>
        <w:spacing w:before="100" w:beforeAutospacing="1" w:after="100" w:afterAutospacing="1" w:line="240" w:lineRule="auto"/>
        <w:ind w:left="360"/>
        <w:outlineLvl w:val="2"/>
        <w:rPr>
          <w:i/>
          <w:iCs/>
          <w:lang w:val="en-US"/>
        </w:rPr>
      </w:pPr>
      <w:r w:rsidRPr="00FD4EA9">
        <w:rPr>
          <w:lang w:val="en-US"/>
        </w:rPr>
        <w:t xml:space="preserve"> IFIP Summer School 2017 on </w:t>
      </w:r>
      <w:r w:rsidRPr="00FD4EA9">
        <w:rPr>
          <w:i/>
          <w:iCs/>
          <w:lang w:val="en-US"/>
        </w:rPr>
        <w:t xml:space="preserve">Privacy and Identity Management, </w:t>
      </w:r>
      <w:hyperlink r:id="rId8" w:history="1">
        <w:r w:rsidRPr="00FD4EA9">
          <w:rPr>
            <w:rStyle w:val="Lienhypertexte"/>
            <w:i/>
            <w:iCs/>
            <w:lang w:val="en-US"/>
          </w:rPr>
          <w:t>http://www.ifip-summerschool.org/</w:t>
        </w:r>
      </w:hyperlink>
      <w:r w:rsidRPr="00FD4EA9">
        <w:rPr>
          <w:i/>
          <w:iCs/>
          <w:lang w:val="en-US"/>
        </w:rPr>
        <w:t xml:space="preserve">, </w:t>
      </w:r>
      <w:r w:rsidR="00892481">
        <w:rPr>
          <w:lang w:val="en-US"/>
        </w:rPr>
        <w:t>co-organiz</w:t>
      </w:r>
      <w:r w:rsidRPr="00FD4EA9">
        <w:rPr>
          <w:lang w:val="en-US"/>
        </w:rPr>
        <w:t xml:space="preserve">ed by the IFIP Working Groups 9.2, 9.6/11.7, 11.4 and 11.6, which will be held in </w:t>
      </w:r>
      <w:proofErr w:type="spellStart"/>
      <w:r w:rsidRPr="00FD4EA9">
        <w:rPr>
          <w:lang w:val="en-US"/>
        </w:rPr>
        <w:t>Ispra</w:t>
      </w:r>
      <w:proofErr w:type="spellEnd"/>
      <w:r w:rsidRPr="00FD4EA9">
        <w:rPr>
          <w:lang w:val="en-US"/>
        </w:rPr>
        <w:t xml:space="preserve">, </w:t>
      </w:r>
      <w:r w:rsidR="00892481">
        <w:rPr>
          <w:lang w:val="en-US"/>
        </w:rPr>
        <w:t xml:space="preserve">Italy, </w:t>
      </w:r>
      <w:r w:rsidRPr="00FD4EA9">
        <w:rPr>
          <w:lang w:val="en-US"/>
        </w:rPr>
        <w:t>3-8 September 2017</w:t>
      </w:r>
    </w:p>
    <w:p w:rsidR="00FD4EA9" w:rsidRPr="00194951" w:rsidRDefault="00FD4EA9" w:rsidP="00DD649F">
      <w:pPr>
        <w:spacing w:line="240" w:lineRule="auto"/>
        <w:ind w:left="360"/>
        <w:rPr>
          <w:b/>
          <w:i/>
          <w:lang w:val="en-US"/>
        </w:rPr>
      </w:pPr>
      <w:r w:rsidRPr="00194951">
        <w:rPr>
          <w:b/>
          <w:i/>
          <w:lang w:val="en-US"/>
        </w:rPr>
        <w:t>Request</w:t>
      </w:r>
    </w:p>
    <w:p w:rsidR="00FD4EA9" w:rsidRPr="00FD4EA9" w:rsidRDefault="00FD4EA9" w:rsidP="00DD649F">
      <w:pPr>
        <w:pStyle w:val="Default"/>
        <w:ind w:left="708"/>
        <w:rPr>
          <w:rFonts w:asciiTheme="minorHAnsi" w:hAnsiTheme="minorHAnsi"/>
          <w:sz w:val="22"/>
          <w:szCs w:val="22"/>
        </w:rPr>
      </w:pPr>
      <w:r>
        <w:rPr>
          <w:rFonts w:asciiTheme="minorHAnsi" w:hAnsiTheme="minorHAnsi"/>
          <w:sz w:val="22"/>
          <w:szCs w:val="22"/>
        </w:rPr>
        <w:t xml:space="preserve">1000 </w:t>
      </w:r>
      <w:proofErr w:type="gramStart"/>
      <w:r>
        <w:rPr>
          <w:rFonts w:asciiTheme="minorHAnsi" w:hAnsiTheme="minorHAnsi"/>
          <w:sz w:val="22"/>
          <w:szCs w:val="22"/>
        </w:rPr>
        <w:t>euros</w:t>
      </w:r>
      <w:r w:rsidRPr="00FD4EA9">
        <w:rPr>
          <w:rFonts w:asciiTheme="minorHAnsi" w:hAnsiTheme="minorHAnsi"/>
          <w:sz w:val="22"/>
          <w:szCs w:val="22"/>
        </w:rPr>
        <w:t xml:space="preserve"> </w:t>
      </w:r>
      <w:r>
        <w:rPr>
          <w:rFonts w:asciiTheme="minorHAnsi" w:hAnsiTheme="minorHAnsi"/>
          <w:sz w:val="22"/>
          <w:szCs w:val="22"/>
        </w:rPr>
        <w:t xml:space="preserve"> </w:t>
      </w:r>
      <w:r w:rsidRPr="00FD4EA9">
        <w:rPr>
          <w:rFonts w:asciiTheme="minorHAnsi" w:hAnsiTheme="minorHAnsi"/>
          <w:sz w:val="22"/>
          <w:szCs w:val="22"/>
        </w:rPr>
        <w:t>to</w:t>
      </w:r>
      <w:proofErr w:type="gramEnd"/>
      <w:r w:rsidRPr="00FD4EA9">
        <w:rPr>
          <w:rFonts w:asciiTheme="minorHAnsi" w:hAnsiTheme="minorHAnsi"/>
          <w:sz w:val="22"/>
          <w:szCs w:val="22"/>
        </w:rPr>
        <w:t xml:space="preserve"> support </w:t>
      </w:r>
      <w:r>
        <w:rPr>
          <w:rFonts w:asciiTheme="minorHAnsi" w:hAnsiTheme="minorHAnsi"/>
          <w:sz w:val="22"/>
          <w:szCs w:val="22"/>
        </w:rPr>
        <w:t xml:space="preserve"> </w:t>
      </w:r>
      <w:r w:rsidRPr="00FD4EA9">
        <w:rPr>
          <w:rFonts w:asciiTheme="minorHAnsi" w:hAnsiTheme="minorHAnsi"/>
          <w:sz w:val="22"/>
          <w:szCs w:val="22"/>
        </w:rPr>
        <w:t>Ph.D. student travel expenses:</w:t>
      </w:r>
    </w:p>
    <w:p w:rsidR="00FD4EA9" w:rsidRPr="00FD4EA9" w:rsidRDefault="00FD4EA9" w:rsidP="00DD649F">
      <w:pPr>
        <w:pStyle w:val="Default"/>
        <w:ind w:left="720"/>
        <w:rPr>
          <w:rFonts w:asciiTheme="minorHAnsi" w:hAnsiTheme="minorHAnsi"/>
          <w:sz w:val="22"/>
          <w:szCs w:val="22"/>
        </w:rPr>
      </w:pPr>
      <w:r w:rsidRPr="00FD4EA9">
        <w:rPr>
          <w:rFonts w:asciiTheme="minorHAnsi" w:hAnsiTheme="minorHAnsi"/>
          <w:sz w:val="22"/>
          <w:szCs w:val="22"/>
        </w:rPr>
        <w:t xml:space="preserve"> </w:t>
      </w:r>
      <w:proofErr w:type="spellStart"/>
      <w:r w:rsidRPr="00FD4EA9">
        <w:rPr>
          <w:rFonts w:asciiTheme="minorHAnsi" w:hAnsiTheme="minorHAnsi"/>
          <w:sz w:val="22"/>
          <w:szCs w:val="22"/>
        </w:rPr>
        <w:t>Aderonke</w:t>
      </w:r>
      <w:proofErr w:type="spellEnd"/>
      <w:r w:rsidRPr="00FD4EA9">
        <w:rPr>
          <w:rFonts w:asciiTheme="minorHAnsi" w:hAnsiTheme="minorHAnsi"/>
          <w:sz w:val="22"/>
          <w:szCs w:val="22"/>
        </w:rPr>
        <w:t xml:space="preserve"> </w:t>
      </w:r>
      <w:proofErr w:type="spellStart"/>
      <w:r w:rsidRPr="00FD4EA9">
        <w:rPr>
          <w:rFonts w:asciiTheme="minorHAnsi" w:hAnsiTheme="minorHAnsi"/>
          <w:sz w:val="22"/>
          <w:szCs w:val="22"/>
        </w:rPr>
        <w:t>Busayo</w:t>
      </w:r>
      <w:proofErr w:type="spellEnd"/>
      <w:r w:rsidRPr="00FD4EA9">
        <w:rPr>
          <w:rFonts w:asciiTheme="minorHAnsi" w:hAnsiTheme="minorHAnsi"/>
          <w:sz w:val="22"/>
          <w:szCs w:val="22"/>
        </w:rPr>
        <w:t xml:space="preserve"> </w:t>
      </w:r>
      <w:proofErr w:type="spellStart"/>
      <w:r w:rsidRPr="00FD4EA9">
        <w:rPr>
          <w:rFonts w:asciiTheme="minorHAnsi" w:hAnsiTheme="minorHAnsi"/>
          <w:sz w:val="22"/>
          <w:szCs w:val="22"/>
        </w:rPr>
        <w:t>Sakpere</w:t>
      </w:r>
      <w:proofErr w:type="spellEnd"/>
      <w:r w:rsidRPr="00FD4EA9">
        <w:rPr>
          <w:rFonts w:asciiTheme="minorHAnsi" w:hAnsiTheme="minorHAnsi"/>
          <w:sz w:val="22"/>
          <w:szCs w:val="22"/>
        </w:rPr>
        <w:t xml:space="preserve"> (Nigerian citizen), University of Cape Town, South Africa, who will present a paper on ““On Anonymizing Streaming Crime Data: A Solution </w:t>
      </w:r>
    </w:p>
    <w:p w:rsidR="00FD4EA9" w:rsidRPr="00FD4EA9" w:rsidRDefault="00FD4EA9" w:rsidP="00DD649F">
      <w:pPr>
        <w:spacing w:line="240" w:lineRule="auto"/>
        <w:ind w:left="720"/>
        <w:rPr>
          <w:lang w:val="en-US"/>
        </w:rPr>
      </w:pPr>
      <w:r w:rsidRPr="00FD4EA9">
        <w:rPr>
          <w:lang w:val="en-US"/>
        </w:rPr>
        <w:t>Approach for the Developing World”</w:t>
      </w:r>
      <w:r w:rsidR="003D373C">
        <w:rPr>
          <w:lang w:val="en-US"/>
        </w:rPr>
        <w:t xml:space="preserve">.  </w:t>
      </w:r>
    </w:p>
    <w:p w:rsidR="00FD4EA9" w:rsidRPr="00064F7B" w:rsidRDefault="00FD4EA9" w:rsidP="00DD649F">
      <w:pPr>
        <w:spacing w:line="240" w:lineRule="auto"/>
        <w:ind w:left="360"/>
        <w:rPr>
          <w:b/>
          <w:i/>
          <w:lang w:val="en-US"/>
        </w:rPr>
      </w:pPr>
      <w:r w:rsidRPr="003C1DAA">
        <w:rPr>
          <w:b/>
          <w:i/>
          <w:lang w:val="en-US"/>
        </w:rPr>
        <w:t>Person requesting funds</w:t>
      </w:r>
    </w:p>
    <w:p w:rsidR="00FD4EA9" w:rsidRPr="00FD4EA9" w:rsidRDefault="00FD4EA9" w:rsidP="00DD649F">
      <w:pPr>
        <w:spacing w:before="100" w:beforeAutospacing="1" w:after="100" w:afterAutospacing="1" w:line="240" w:lineRule="auto"/>
        <w:ind w:left="360"/>
        <w:outlineLvl w:val="2"/>
        <w:rPr>
          <w:lang w:val="en-US"/>
        </w:rPr>
      </w:pPr>
      <w:r w:rsidRPr="00FD4EA9">
        <w:rPr>
          <w:rFonts w:eastAsia="Times New Roman" w:cs="Times New Roman"/>
          <w:bCs/>
          <w:lang w:val="en-US"/>
        </w:rPr>
        <w:t>Simone Fischer-</w:t>
      </w:r>
      <w:proofErr w:type="spellStart"/>
      <w:r w:rsidRPr="00FD4EA9">
        <w:rPr>
          <w:rFonts w:eastAsia="Times New Roman" w:cs="Times New Roman"/>
          <w:bCs/>
          <w:lang w:val="en-US"/>
        </w:rPr>
        <w:t>Hübner</w:t>
      </w:r>
      <w:proofErr w:type="spellEnd"/>
      <w:r w:rsidRPr="00FD4EA9">
        <w:rPr>
          <w:rFonts w:eastAsia="Times New Roman" w:cs="Times New Roman"/>
          <w:bCs/>
          <w:lang w:val="en-US"/>
        </w:rPr>
        <w:t xml:space="preserve">, </w:t>
      </w:r>
      <w:hyperlink r:id="rId9" w:history="1">
        <w:r w:rsidRPr="00FD4EA9">
          <w:rPr>
            <w:rStyle w:val="Lienhypertexte"/>
            <w:lang w:val="en-US"/>
          </w:rPr>
          <w:t>simone.fischer-huebner@kau.se</w:t>
        </w:r>
      </w:hyperlink>
      <w:r w:rsidRPr="00FD4EA9">
        <w:rPr>
          <w:rStyle w:val="go"/>
          <w:lang w:val="en-US"/>
        </w:rPr>
        <w:t xml:space="preserve">, </w:t>
      </w:r>
      <w:r w:rsidRPr="00FD4EA9">
        <w:rPr>
          <w:rFonts w:eastAsia="Times New Roman" w:cs="Times New Roman"/>
          <w:bCs/>
          <w:lang w:val="en-US"/>
        </w:rPr>
        <w:t>IFIP School 2017 Chair  (with Diane Whitehouse approval)</w:t>
      </w:r>
    </w:p>
    <w:p w:rsidR="00FD4EA9" w:rsidRPr="00FD4EA9" w:rsidRDefault="00FD4EA9" w:rsidP="00DD649F">
      <w:pPr>
        <w:pStyle w:val="Paragraphedeliste"/>
        <w:numPr>
          <w:ilvl w:val="0"/>
          <w:numId w:val="1"/>
        </w:numPr>
        <w:spacing w:line="240" w:lineRule="auto"/>
        <w:rPr>
          <w:b/>
          <w:sz w:val="24"/>
          <w:lang w:val="en-US"/>
        </w:rPr>
      </w:pPr>
      <w:r w:rsidRPr="00FD4EA9">
        <w:rPr>
          <w:b/>
          <w:lang w:val="en-US"/>
        </w:rPr>
        <w:t xml:space="preserve">SBESC </w:t>
      </w:r>
      <w:r w:rsidRPr="00FD4EA9">
        <w:rPr>
          <w:lang w:val="en-US"/>
        </w:rPr>
        <w:t>2017</w:t>
      </w:r>
      <w:r>
        <w:rPr>
          <w:lang w:val="en-US"/>
        </w:rPr>
        <w:t xml:space="preserve">, </w:t>
      </w:r>
      <w:r w:rsidRPr="00FD4EA9">
        <w:rPr>
          <w:lang w:val="en-US"/>
        </w:rPr>
        <w:t xml:space="preserve"> </w:t>
      </w:r>
      <w:proofErr w:type="spellStart"/>
      <w:r>
        <w:rPr>
          <w:lang w:val="en-US"/>
        </w:rPr>
        <w:t>Ciritiba</w:t>
      </w:r>
      <w:proofErr w:type="spellEnd"/>
      <w:r>
        <w:rPr>
          <w:lang w:val="en-US"/>
        </w:rPr>
        <w:t>,</w:t>
      </w:r>
      <w:r w:rsidRPr="00FD4EA9">
        <w:rPr>
          <w:lang w:val="en-US"/>
        </w:rPr>
        <w:t xml:space="preserve"> Paraná, Brazil</w:t>
      </w:r>
    </w:p>
    <w:p w:rsidR="00FD4EA9" w:rsidRDefault="00FD4EA9" w:rsidP="00DD649F">
      <w:pPr>
        <w:spacing w:before="100" w:beforeAutospacing="1" w:after="100" w:afterAutospacing="1" w:line="240" w:lineRule="auto"/>
        <w:ind w:left="360"/>
        <w:outlineLvl w:val="2"/>
        <w:rPr>
          <w:lang w:val="en-US"/>
        </w:rPr>
      </w:pPr>
      <w:r w:rsidRPr="00194951">
        <w:rPr>
          <w:b/>
          <w:i/>
          <w:lang w:val="en-US"/>
        </w:rPr>
        <w:t>Description</w:t>
      </w:r>
      <w:r w:rsidRPr="00FD4EA9">
        <w:rPr>
          <w:lang w:val="en-US"/>
        </w:rPr>
        <w:t xml:space="preserve"> </w:t>
      </w:r>
    </w:p>
    <w:p w:rsidR="00FD4EA9" w:rsidRPr="00FD4EA9" w:rsidRDefault="00FD4EA9" w:rsidP="00DD649F">
      <w:pPr>
        <w:spacing w:before="100" w:beforeAutospacing="1" w:after="100" w:afterAutospacing="1" w:line="240" w:lineRule="auto"/>
        <w:ind w:left="360"/>
        <w:outlineLvl w:val="2"/>
        <w:rPr>
          <w:rFonts w:eastAsia="Times New Roman" w:cs="Times New Roman"/>
          <w:b/>
          <w:bCs/>
          <w:lang w:val="en-US"/>
        </w:rPr>
      </w:pPr>
      <w:r w:rsidRPr="00FD4EA9">
        <w:rPr>
          <w:lang w:val="en-US"/>
        </w:rPr>
        <w:lastRenderedPageBreak/>
        <w:t xml:space="preserve">7th Brazilian Symposium on </w:t>
      </w:r>
      <w:proofErr w:type="gramStart"/>
      <w:r w:rsidRPr="00FD4EA9">
        <w:rPr>
          <w:lang w:val="en-US"/>
        </w:rPr>
        <w:t xml:space="preserve">Computing </w:t>
      </w:r>
      <w:r>
        <w:rPr>
          <w:lang w:val="en-US"/>
        </w:rPr>
        <w:t xml:space="preserve"> </w:t>
      </w:r>
      <w:r w:rsidRPr="00FD4EA9">
        <w:rPr>
          <w:lang w:val="en-US"/>
        </w:rPr>
        <w:t>Systems</w:t>
      </w:r>
      <w:proofErr w:type="gramEnd"/>
      <w:r w:rsidRPr="00FD4EA9">
        <w:rPr>
          <w:lang w:val="en-US"/>
        </w:rPr>
        <w:t xml:space="preserve"> </w:t>
      </w:r>
      <w:r>
        <w:rPr>
          <w:lang w:val="en-US"/>
        </w:rPr>
        <w:t xml:space="preserve"> </w:t>
      </w:r>
      <w:r w:rsidRPr="00FD4EA9">
        <w:rPr>
          <w:lang w:val="en-US"/>
        </w:rPr>
        <w:t xml:space="preserve">Engineering (SBESC 2017, </w:t>
      </w:r>
      <w:r w:rsidR="006803F1">
        <w:fldChar w:fldCharType="begin"/>
      </w:r>
      <w:r w:rsidR="006803F1" w:rsidRPr="005764A3">
        <w:rPr>
          <w:lang w:val="en-US"/>
        </w:rPr>
        <w:instrText>HYPERLINK "http://sbesc.lisha.ufsc.br/sbesc2017/" \t "_blank"</w:instrText>
      </w:r>
      <w:r w:rsidR="006803F1">
        <w:fldChar w:fldCharType="separate"/>
      </w:r>
      <w:r w:rsidRPr="00FD4EA9">
        <w:rPr>
          <w:rStyle w:val="Lienhypertexte"/>
          <w:lang w:val="en-US"/>
        </w:rPr>
        <w:t>http://sbesc.lisha.ufsc.br/sbesc2017/</w:t>
      </w:r>
      <w:r w:rsidR="006803F1">
        <w:fldChar w:fldCharType="end"/>
      </w:r>
      <w:r w:rsidRPr="00FD4EA9">
        <w:rPr>
          <w:lang w:val="en-US"/>
        </w:rPr>
        <w:t>)</w:t>
      </w:r>
      <w:r w:rsidRPr="00FD4EA9">
        <w:rPr>
          <w:i/>
          <w:iCs/>
          <w:lang w:val="en-US"/>
        </w:rPr>
        <w:t xml:space="preserve">, </w:t>
      </w:r>
      <w:r w:rsidRPr="00FD4EA9">
        <w:rPr>
          <w:lang w:val="en-US"/>
        </w:rPr>
        <w:t>co-</w:t>
      </w:r>
      <w:proofErr w:type="spellStart"/>
      <w:r w:rsidRPr="00FD4EA9">
        <w:rPr>
          <w:lang w:val="en-US"/>
        </w:rPr>
        <w:t>organised</w:t>
      </w:r>
      <w:proofErr w:type="spellEnd"/>
      <w:r w:rsidRPr="00FD4EA9">
        <w:rPr>
          <w:lang w:val="en-US"/>
        </w:rPr>
        <w:t xml:space="preserve"> by the IFIP Working Group 10.2, which will be held in </w:t>
      </w:r>
      <w:proofErr w:type="spellStart"/>
      <w:r w:rsidRPr="00FD4EA9">
        <w:rPr>
          <w:lang w:val="en-US"/>
        </w:rPr>
        <w:t>Ciritiba</w:t>
      </w:r>
      <w:proofErr w:type="spellEnd"/>
      <w:r w:rsidRPr="00FD4EA9">
        <w:rPr>
          <w:lang w:val="en-US"/>
        </w:rPr>
        <w:t>. Paraná, Brazil</w:t>
      </w:r>
      <w:proofErr w:type="gramStart"/>
      <w:r w:rsidRPr="00FD4EA9">
        <w:rPr>
          <w:lang w:val="en-US"/>
        </w:rPr>
        <w:t>,  November</w:t>
      </w:r>
      <w:proofErr w:type="gramEnd"/>
      <w:r w:rsidRPr="00FD4EA9">
        <w:rPr>
          <w:lang w:val="en-US"/>
        </w:rPr>
        <w:t xml:space="preserve"> 07 - 10, 2017</w:t>
      </w:r>
    </w:p>
    <w:p w:rsidR="00FD4EA9" w:rsidRPr="00A62466" w:rsidRDefault="00FD4EA9" w:rsidP="00DD649F">
      <w:pPr>
        <w:spacing w:line="240" w:lineRule="auto"/>
        <w:ind w:left="360"/>
        <w:rPr>
          <w:b/>
          <w:i/>
          <w:lang w:val="en-US"/>
        </w:rPr>
      </w:pPr>
      <w:r w:rsidRPr="00194951">
        <w:rPr>
          <w:b/>
          <w:i/>
          <w:lang w:val="en-US"/>
        </w:rPr>
        <w:t>Request</w:t>
      </w:r>
    </w:p>
    <w:p w:rsidR="00A62466" w:rsidRPr="00DD649F" w:rsidRDefault="00892481" w:rsidP="00DD649F">
      <w:pPr>
        <w:pStyle w:val="Paragraphedeliste"/>
        <w:spacing w:before="100" w:beforeAutospacing="1" w:after="100" w:afterAutospacing="1" w:line="240" w:lineRule="auto"/>
        <w:outlineLvl w:val="2"/>
        <w:rPr>
          <w:rFonts w:eastAsia="Times New Roman" w:cs="Times New Roman"/>
          <w:b/>
          <w:bCs/>
          <w:i/>
          <w:lang w:val="en-US"/>
        </w:rPr>
      </w:pPr>
      <w:r>
        <w:rPr>
          <w:lang w:val="en-US"/>
        </w:rPr>
        <w:t>Unspecified amount</w:t>
      </w:r>
      <w:r w:rsidR="00FD4EA9" w:rsidRPr="00FD4EA9">
        <w:rPr>
          <w:lang w:val="en-US"/>
        </w:rPr>
        <w:t xml:space="preserve"> “to cover the cost of bringing a keynote speaker”</w:t>
      </w:r>
    </w:p>
    <w:p w:rsidR="00A62466" w:rsidRPr="00A62466" w:rsidRDefault="00A62466" w:rsidP="00DD649F">
      <w:pPr>
        <w:spacing w:line="240" w:lineRule="auto"/>
        <w:ind w:left="360"/>
        <w:rPr>
          <w:b/>
          <w:i/>
          <w:lang w:val="en-US"/>
        </w:rPr>
      </w:pPr>
      <w:r w:rsidRPr="003C1DAA">
        <w:rPr>
          <w:b/>
          <w:i/>
          <w:lang w:val="en-US"/>
        </w:rPr>
        <w:t>Person requesting funds</w:t>
      </w:r>
    </w:p>
    <w:p w:rsidR="00FD4EA9" w:rsidRPr="005764A3" w:rsidRDefault="00FD4EA9" w:rsidP="00DD649F">
      <w:pPr>
        <w:spacing w:before="100" w:beforeAutospacing="1" w:after="100" w:afterAutospacing="1" w:line="240" w:lineRule="auto"/>
        <w:ind w:left="360"/>
        <w:outlineLvl w:val="2"/>
        <w:rPr>
          <w:rFonts w:eastAsia="Times New Roman" w:cs="Times New Roman"/>
          <w:bCs/>
        </w:rPr>
      </w:pPr>
      <w:r w:rsidRPr="005764A3">
        <w:t>Marco A. Wehrmeister</w:t>
      </w:r>
      <w:r w:rsidRPr="005764A3">
        <w:rPr>
          <w:rFonts w:eastAsia="Times New Roman" w:cs="Times New Roman"/>
          <w:bCs/>
        </w:rPr>
        <w:t xml:space="preserve">  </w:t>
      </w:r>
      <w:hyperlink r:id="rId10" w:history="1">
        <w:r w:rsidRPr="005764A3">
          <w:rPr>
            <w:rStyle w:val="Lienhypertexte"/>
            <w:rFonts w:eastAsia="Times New Roman" w:cs="Times New Roman"/>
            <w:bCs/>
          </w:rPr>
          <w:t>wehrmeister@utfpr.edu.br</w:t>
        </w:r>
      </w:hyperlink>
    </w:p>
    <w:p w:rsidR="00FD4EA9" w:rsidRPr="005764A3" w:rsidRDefault="00FD4EA9" w:rsidP="00DD649F">
      <w:pPr>
        <w:spacing w:line="240" w:lineRule="auto"/>
      </w:pPr>
    </w:p>
    <w:p w:rsidR="00A62466" w:rsidRPr="00A62466" w:rsidRDefault="00892481" w:rsidP="00DD649F">
      <w:pPr>
        <w:spacing w:line="240" w:lineRule="auto"/>
        <w:rPr>
          <w:b/>
          <w:sz w:val="28"/>
          <w:lang w:val="en-US"/>
        </w:rPr>
      </w:pPr>
      <w:r>
        <w:rPr>
          <w:b/>
          <w:sz w:val="28"/>
          <w:lang w:val="en-US"/>
        </w:rPr>
        <w:t xml:space="preserve">Funding Approval </w:t>
      </w:r>
      <w:r w:rsidR="00A62466" w:rsidRPr="00A62466">
        <w:rPr>
          <w:b/>
          <w:sz w:val="28"/>
          <w:lang w:val="en-US"/>
        </w:rPr>
        <w:t>for</w:t>
      </w:r>
      <w:r w:rsidR="00A62466">
        <w:rPr>
          <w:b/>
          <w:sz w:val="28"/>
          <w:lang w:val="en-US"/>
        </w:rPr>
        <w:t xml:space="preserve"> I</w:t>
      </w:r>
      <w:r w:rsidR="00A62466" w:rsidRPr="00A62466">
        <w:rPr>
          <w:b/>
          <w:sz w:val="28"/>
          <w:lang w:val="en-US"/>
        </w:rPr>
        <w:t>I-2017</w:t>
      </w:r>
    </w:p>
    <w:p w:rsidR="00FD4EA9" w:rsidRPr="00FD4EA9" w:rsidRDefault="00FD4EA9" w:rsidP="00DD649F">
      <w:pPr>
        <w:spacing w:line="240" w:lineRule="auto"/>
        <w:jc w:val="both"/>
        <w:rPr>
          <w:lang w:val="en-GB"/>
        </w:rPr>
      </w:pPr>
    </w:p>
    <w:tbl>
      <w:tblPr>
        <w:tblStyle w:val="Grille"/>
        <w:tblW w:w="0" w:type="auto"/>
        <w:tblLook w:val="04A0" w:firstRow="1" w:lastRow="0" w:firstColumn="1" w:lastColumn="0" w:noHBand="0" w:noVBand="1"/>
      </w:tblPr>
      <w:tblGrid>
        <w:gridCol w:w="2188"/>
        <w:gridCol w:w="3230"/>
        <w:gridCol w:w="1800"/>
        <w:gridCol w:w="1836"/>
      </w:tblGrid>
      <w:tr w:rsidR="00FD4EA9" w:rsidRPr="00FD4EA9" w:rsidTr="00DD649F">
        <w:tc>
          <w:tcPr>
            <w:tcW w:w="2188" w:type="dxa"/>
          </w:tcPr>
          <w:p w:rsidR="00FD4EA9" w:rsidRPr="00FD4EA9" w:rsidRDefault="00FD4EA9" w:rsidP="00DD649F">
            <w:pPr>
              <w:jc w:val="center"/>
            </w:pPr>
            <w:r w:rsidRPr="00FD4EA9">
              <w:t>Event</w:t>
            </w:r>
          </w:p>
        </w:tc>
        <w:tc>
          <w:tcPr>
            <w:tcW w:w="3230" w:type="dxa"/>
          </w:tcPr>
          <w:p w:rsidR="00FD4EA9" w:rsidRPr="00FD4EA9" w:rsidRDefault="00FD4EA9" w:rsidP="00DD649F">
            <w:pPr>
              <w:jc w:val="center"/>
            </w:pPr>
            <w:r w:rsidRPr="00FD4EA9">
              <w:t>Purpose</w:t>
            </w:r>
          </w:p>
        </w:tc>
        <w:tc>
          <w:tcPr>
            <w:tcW w:w="1800" w:type="dxa"/>
          </w:tcPr>
          <w:p w:rsidR="00FD4EA9" w:rsidRPr="00FD4EA9" w:rsidRDefault="00FD4EA9" w:rsidP="00DD649F">
            <w:pPr>
              <w:jc w:val="center"/>
            </w:pPr>
            <w:r w:rsidRPr="00FD4EA9">
              <w:t>Amount Requested</w:t>
            </w:r>
          </w:p>
        </w:tc>
        <w:tc>
          <w:tcPr>
            <w:tcW w:w="1836" w:type="dxa"/>
          </w:tcPr>
          <w:p w:rsidR="00FD4EA9" w:rsidRPr="00FD4EA9" w:rsidRDefault="00FD4EA9" w:rsidP="00DD649F">
            <w:pPr>
              <w:jc w:val="center"/>
              <w:rPr>
                <w:b/>
              </w:rPr>
            </w:pPr>
            <w:r w:rsidRPr="00FD4EA9">
              <w:rPr>
                <w:b/>
              </w:rPr>
              <w:t xml:space="preserve">Funding </w:t>
            </w:r>
            <w:r w:rsidR="00A62466">
              <w:rPr>
                <w:b/>
              </w:rPr>
              <w:t>Approved</w:t>
            </w:r>
          </w:p>
        </w:tc>
      </w:tr>
      <w:tr w:rsidR="00FD4EA9" w:rsidRPr="00FD4EA9" w:rsidTr="00DD649F">
        <w:tc>
          <w:tcPr>
            <w:tcW w:w="2188" w:type="dxa"/>
          </w:tcPr>
          <w:p w:rsidR="00FD4EA9" w:rsidRPr="00FD4EA9" w:rsidRDefault="00FD4EA9" w:rsidP="00DD649F">
            <w:pPr>
              <w:rPr>
                <w:lang w:val="en-US"/>
              </w:rPr>
            </w:pPr>
            <w:r w:rsidRPr="00FD4EA9">
              <w:rPr>
                <w:b/>
                <w:lang w:val="en-US"/>
              </w:rPr>
              <w:t>IFIP Summer School 2017</w:t>
            </w:r>
            <w:r w:rsidRPr="00FD4EA9">
              <w:rPr>
                <w:lang w:val="en-US"/>
              </w:rPr>
              <w:t xml:space="preserve"> on </w:t>
            </w:r>
            <w:r w:rsidRPr="00FD4EA9">
              <w:rPr>
                <w:i/>
                <w:iCs/>
                <w:lang w:val="en-US"/>
              </w:rPr>
              <w:t>Privacy and Identity Management</w:t>
            </w:r>
          </w:p>
        </w:tc>
        <w:tc>
          <w:tcPr>
            <w:tcW w:w="3230" w:type="dxa"/>
          </w:tcPr>
          <w:p w:rsidR="00FD4EA9" w:rsidRPr="00FD4EA9" w:rsidRDefault="00FD4EA9" w:rsidP="00DD649F">
            <w:pPr>
              <w:rPr>
                <w:lang w:val="en-US"/>
              </w:rPr>
            </w:pPr>
            <w:r w:rsidRPr="00FD4EA9">
              <w:rPr>
                <w:lang w:val="en-US"/>
              </w:rPr>
              <w:t>to support Ph.D. student travel expenses</w:t>
            </w:r>
          </w:p>
        </w:tc>
        <w:tc>
          <w:tcPr>
            <w:tcW w:w="1800" w:type="dxa"/>
          </w:tcPr>
          <w:p w:rsidR="00FD4EA9" w:rsidRPr="00FD4EA9" w:rsidRDefault="00FD4EA9" w:rsidP="00DD649F">
            <w:pPr>
              <w:rPr>
                <w:lang w:val="en-US"/>
              </w:rPr>
            </w:pPr>
            <w:r w:rsidRPr="00FD4EA9">
              <w:rPr>
                <w:lang w:val="en-US"/>
              </w:rPr>
              <w:t>1.000 euros</w:t>
            </w:r>
          </w:p>
        </w:tc>
        <w:tc>
          <w:tcPr>
            <w:tcW w:w="1836" w:type="dxa"/>
          </w:tcPr>
          <w:p w:rsidR="00FD4EA9" w:rsidRPr="00FD4EA9" w:rsidRDefault="00FD4EA9" w:rsidP="00DD649F">
            <w:pPr>
              <w:rPr>
                <w:b/>
                <w:lang w:val="en-US"/>
              </w:rPr>
            </w:pPr>
            <w:r w:rsidRPr="00FD4EA9">
              <w:rPr>
                <w:b/>
                <w:lang w:val="en-US"/>
              </w:rPr>
              <w:t>1.000 euros</w:t>
            </w:r>
          </w:p>
        </w:tc>
      </w:tr>
      <w:tr w:rsidR="00FD4EA9" w:rsidRPr="00FD4EA9" w:rsidTr="00DD649F">
        <w:tc>
          <w:tcPr>
            <w:tcW w:w="2188" w:type="dxa"/>
          </w:tcPr>
          <w:p w:rsidR="00FD4EA9" w:rsidRPr="00FD4EA9" w:rsidRDefault="00FD4EA9" w:rsidP="00DD649F">
            <w:pPr>
              <w:rPr>
                <w:lang w:val="en-US"/>
              </w:rPr>
            </w:pPr>
            <w:r w:rsidRPr="00FD4EA9">
              <w:rPr>
                <w:b/>
              </w:rPr>
              <w:t>SBESC</w:t>
            </w:r>
            <w:r w:rsidRPr="00FD4EA9">
              <w:rPr>
                <w:b/>
                <w:lang w:val="en-US"/>
              </w:rPr>
              <w:t xml:space="preserve"> 2017</w:t>
            </w:r>
          </w:p>
        </w:tc>
        <w:tc>
          <w:tcPr>
            <w:tcW w:w="3230" w:type="dxa"/>
          </w:tcPr>
          <w:p w:rsidR="00FD4EA9" w:rsidRPr="00FD4EA9" w:rsidRDefault="00FD4EA9" w:rsidP="00DD649F">
            <w:pPr>
              <w:rPr>
                <w:lang w:val="en-US"/>
              </w:rPr>
            </w:pPr>
            <w:r w:rsidRPr="00FD4EA9">
              <w:rPr>
                <w:lang w:val="en-US"/>
              </w:rPr>
              <w:t>to cover travel expenses of a keynote speaker</w:t>
            </w:r>
          </w:p>
        </w:tc>
        <w:tc>
          <w:tcPr>
            <w:tcW w:w="1800" w:type="dxa"/>
          </w:tcPr>
          <w:p w:rsidR="00FD4EA9" w:rsidRPr="000622DC" w:rsidRDefault="00FD4EA9" w:rsidP="00DD649F">
            <w:pPr>
              <w:rPr>
                <w:lang w:val="en-US"/>
              </w:rPr>
            </w:pPr>
            <w:r w:rsidRPr="000622DC">
              <w:rPr>
                <w:lang w:val="en-US"/>
              </w:rPr>
              <w:t>Not specified</w:t>
            </w:r>
          </w:p>
        </w:tc>
        <w:tc>
          <w:tcPr>
            <w:tcW w:w="1836" w:type="dxa"/>
          </w:tcPr>
          <w:p w:rsidR="00FD4EA9" w:rsidRPr="000622DC" w:rsidRDefault="000622DC" w:rsidP="00DD649F">
            <w:pPr>
              <w:rPr>
                <w:b/>
                <w:lang w:val="en-US"/>
              </w:rPr>
            </w:pPr>
            <w:r w:rsidRPr="000622DC">
              <w:rPr>
                <w:b/>
                <w:lang w:val="en-US"/>
              </w:rPr>
              <w:t>1.500</w:t>
            </w:r>
            <w:r w:rsidR="00FD4EA9" w:rsidRPr="000622DC">
              <w:rPr>
                <w:b/>
                <w:lang w:val="en-US"/>
              </w:rPr>
              <w:t xml:space="preserve"> euros</w:t>
            </w:r>
          </w:p>
        </w:tc>
      </w:tr>
    </w:tbl>
    <w:p w:rsidR="00FD4EA9" w:rsidRPr="00FD4EA9" w:rsidRDefault="00FD4EA9" w:rsidP="00DD649F">
      <w:pPr>
        <w:pStyle w:val="Paragraphedeliste"/>
        <w:spacing w:line="240" w:lineRule="auto"/>
      </w:pPr>
    </w:p>
    <w:p w:rsidR="00A62466" w:rsidRPr="00A62466" w:rsidRDefault="00A62466" w:rsidP="00DD649F">
      <w:pPr>
        <w:spacing w:line="240" w:lineRule="auto"/>
        <w:rPr>
          <w:b/>
          <w:sz w:val="28"/>
          <w:szCs w:val="28"/>
          <w:lang w:val="en-US"/>
        </w:rPr>
      </w:pPr>
      <w:r w:rsidRPr="00A62466">
        <w:rPr>
          <w:b/>
          <w:sz w:val="28"/>
          <w:szCs w:val="28"/>
          <w:lang w:val="en-GB"/>
        </w:rPr>
        <w:t>Budget</w:t>
      </w:r>
      <w:r>
        <w:rPr>
          <w:b/>
          <w:sz w:val="28"/>
          <w:szCs w:val="28"/>
          <w:lang w:val="en-GB"/>
        </w:rPr>
        <w:t xml:space="preserve"> expenditure</w:t>
      </w:r>
    </w:p>
    <w:p w:rsidR="00210FC9" w:rsidRDefault="00210FC9" w:rsidP="00DD649F">
      <w:pPr>
        <w:spacing w:line="240" w:lineRule="auto"/>
        <w:rPr>
          <w:lang w:val="en-GB"/>
        </w:rPr>
      </w:pPr>
    </w:p>
    <w:p w:rsidR="00A62466" w:rsidRDefault="00A62466" w:rsidP="00DD649F">
      <w:pPr>
        <w:spacing w:line="240" w:lineRule="auto"/>
        <w:jc w:val="both"/>
        <w:rPr>
          <w:sz w:val="24"/>
          <w:szCs w:val="24"/>
          <w:lang w:val="en-GB"/>
        </w:rPr>
      </w:pPr>
      <w:r>
        <w:rPr>
          <w:sz w:val="24"/>
          <w:szCs w:val="24"/>
          <w:lang w:val="en-GB"/>
        </w:rPr>
        <w:t xml:space="preserve">Our total budget for 2017 is 15.000 euros.  Amount invested:  </w:t>
      </w:r>
    </w:p>
    <w:tbl>
      <w:tblPr>
        <w:tblStyle w:val="Grille"/>
        <w:tblW w:w="0" w:type="auto"/>
        <w:tblLook w:val="04A0" w:firstRow="1" w:lastRow="0" w:firstColumn="1" w:lastColumn="0" w:noHBand="0" w:noVBand="1"/>
      </w:tblPr>
      <w:tblGrid>
        <w:gridCol w:w="918"/>
        <w:gridCol w:w="1884"/>
        <w:gridCol w:w="2616"/>
        <w:gridCol w:w="2628"/>
      </w:tblGrid>
      <w:tr w:rsidR="00A62466" w:rsidTr="000622DC">
        <w:tc>
          <w:tcPr>
            <w:tcW w:w="918" w:type="dxa"/>
          </w:tcPr>
          <w:p w:rsidR="00A62466" w:rsidRPr="000622DC" w:rsidRDefault="00A62466" w:rsidP="00DD649F">
            <w:pPr>
              <w:jc w:val="center"/>
              <w:rPr>
                <w:b/>
                <w:sz w:val="24"/>
                <w:lang w:val="en-GB"/>
              </w:rPr>
            </w:pPr>
            <w:r w:rsidRPr="000622DC">
              <w:rPr>
                <w:b/>
                <w:sz w:val="24"/>
                <w:lang w:val="en-GB"/>
              </w:rPr>
              <w:t>Call</w:t>
            </w:r>
          </w:p>
        </w:tc>
        <w:tc>
          <w:tcPr>
            <w:tcW w:w="1884" w:type="dxa"/>
          </w:tcPr>
          <w:p w:rsidR="00A62466" w:rsidRPr="000622DC" w:rsidRDefault="00A62466" w:rsidP="00DD649F">
            <w:pPr>
              <w:jc w:val="center"/>
              <w:rPr>
                <w:b/>
                <w:sz w:val="24"/>
                <w:lang w:val="en-GB"/>
              </w:rPr>
            </w:pPr>
            <w:r w:rsidRPr="000622DC">
              <w:rPr>
                <w:b/>
                <w:sz w:val="24"/>
                <w:lang w:val="en-GB"/>
              </w:rPr>
              <w:t>Amount approved</w:t>
            </w:r>
          </w:p>
        </w:tc>
        <w:tc>
          <w:tcPr>
            <w:tcW w:w="2616" w:type="dxa"/>
          </w:tcPr>
          <w:p w:rsidR="00A62466" w:rsidRPr="000622DC" w:rsidRDefault="00A62466" w:rsidP="00DD649F">
            <w:pPr>
              <w:jc w:val="center"/>
              <w:rPr>
                <w:b/>
                <w:sz w:val="24"/>
                <w:lang w:val="en-GB"/>
              </w:rPr>
            </w:pPr>
            <w:r w:rsidRPr="000622DC">
              <w:rPr>
                <w:b/>
                <w:sz w:val="24"/>
                <w:lang w:val="en-GB"/>
              </w:rPr>
              <w:t>Amount reimbursed</w:t>
            </w:r>
          </w:p>
        </w:tc>
        <w:tc>
          <w:tcPr>
            <w:tcW w:w="2628" w:type="dxa"/>
          </w:tcPr>
          <w:p w:rsidR="00A62466" w:rsidRPr="000622DC" w:rsidRDefault="00A62466" w:rsidP="00DD649F">
            <w:pPr>
              <w:jc w:val="center"/>
              <w:rPr>
                <w:b/>
                <w:sz w:val="24"/>
                <w:lang w:val="en-GB"/>
              </w:rPr>
            </w:pPr>
            <w:r w:rsidRPr="000622DC">
              <w:rPr>
                <w:b/>
                <w:sz w:val="24"/>
                <w:lang w:val="en-GB"/>
              </w:rPr>
              <w:t>Amount pending</w:t>
            </w:r>
          </w:p>
        </w:tc>
      </w:tr>
      <w:tr w:rsidR="00A62466" w:rsidTr="000622DC">
        <w:tc>
          <w:tcPr>
            <w:tcW w:w="918" w:type="dxa"/>
          </w:tcPr>
          <w:p w:rsidR="00A62466" w:rsidRPr="000622DC" w:rsidRDefault="00A62466" w:rsidP="00DD649F">
            <w:pPr>
              <w:jc w:val="center"/>
              <w:rPr>
                <w:sz w:val="24"/>
                <w:szCs w:val="24"/>
                <w:lang w:val="en-GB"/>
              </w:rPr>
            </w:pPr>
            <w:r w:rsidRPr="000622DC">
              <w:rPr>
                <w:sz w:val="24"/>
                <w:szCs w:val="24"/>
                <w:lang w:val="en-GB"/>
              </w:rPr>
              <w:t>I-2017</w:t>
            </w:r>
          </w:p>
        </w:tc>
        <w:tc>
          <w:tcPr>
            <w:tcW w:w="1884" w:type="dxa"/>
          </w:tcPr>
          <w:p w:rsidR="00A62466" w:rsidRPr="000622DC" w:rsidRDefault="00A62466" w:rsidP="00DD649F">
            <w:pPr>
              <w:jc w:val="center"/>
              <w:rPr>
                <w:sz w:val="24"/>
                <w:szCs w:val="24"/>
                <w:lang w:val="en-GB"/>
              </w:rPr>
            </w:pPr>
            <w:r w:rsidRPr="000622DC">
              <w:rPr>
                <w:sz w:val="24"/>
                <w:szCs w:val="24"/>
                <w:lang w:val="en-GB"/>
              </w:rPr>
              <w:t>10.000</w:t>
            </w:r>
          </w:p>
        </w:tc>
        <w:tc>
          <w:tcPr>
            <w:tcW w:w="2616" w:type="dxa"/>
          </w:tcPr>
          <w:p w:rsidR="005B1798" w:rsidRPr="000622DC" w:rsidRDefault="005B1798" w:rsidP="005B1798">
            <w:pPr>
              <w:rPr>
                <w:sz w:val="24"/>
                <w:szCs w:val="24"/>
                <w:lang w:val="en-GB"/>
              </w:rPr>
            </w:pPr>
            <w:r w:rsidRPr="000622DC">
              <w:rPr>
                <w:sz w:val="24"/>
                <w:szCs w:val="24"/>
                <w:lang w:val="en-GB"/>
              </w:rPr>
              <w:t>INTERACT</w:t>
            </w:r>
            <w:r w:rsidR="000622DC" w:rsidRPr="000622DC">
              <w:rPr>
                <w:sz w:val="24"/>
                <w:szCs w:val="24"/>
                <w:lang w:val="en-GB"/>
              </w:rPr>
              <w:t xml:space="preserve">     1.500</w:t>
            </w:r>
          </w:p>
          <w:p w:rsidR="005B1798" w:rsidRPr="000622DC" w:rsidRDefault="005B1798" w:rsidP="005B1798">
            <w:pPr>
              <w:rPr>
                <w:sz w:val="24"/>
                <w:szCs w:val="24"/>
                <w:lang w:val="en-GB"/>
              </w:rPr>
            </w:pPr>
            <w:r w:rsidRPr="000622DC">
              <w:rPr>
                <w:sz w:val="24"/>
                <w:szCs w:val="24"/>
                <w:lang w:val="en-GB"/>
              </w:rPr>
              <w:t xml:space="preserve">SEARCC          </w:t>
            </w:r>
            <w:r w:rsidR="000622DC" w:rsidRPr="000622DC">
              <w:rPr>
                <w:sz w:val="24"/>
                <w:szCs w:val="24"/>
                <w:lang w:val="en-GB"/>
              </w:rPr>
              <w:t xml:space="preserve">       </w:t>
            </w:r>
            <w:r w:rsidRPr="000622DC">
              <w:rPr>
                <w:sz w:val="24"/>
                <w:szCs w:val="24"/>
                <w:lang w:val="en-GB"/>
              </w:rPr>
              <w:t>0</w:t>
            </w:r>
          </w:p>
          <w:p w:rsidR="005B1798" w:rsidRPr="000622DC" w:rsidRDefault="005B1798" w:rsidP="005B1798">
            <w:pPr>
              <w:rPr>
                <w:sz w:val="24"/>
                <w:szCs w:val="24"/>
                <w:lang w:val="en-GB"/>
              </w:rPr>
            </w:pPr>
            <w:r w:rsidRPr="000622DC">
              <w:rPr>
                <w:sz w:val="24"/>
                <w:szCs w:val="24"/>
                <w:lang w:val="en-GB"/>
              </w:rPr>
              <w:t xml:space="preserve">WCCE      </w:t>
            </w:r>
            <w:r w:rsidR="000622DC" w:rsidRPr="000622DC">
              <w:rPr>
                <w:sz w:val="24"/>
                <w:szCs w:val="24"/>
                <w:lang w:val="en-GB"/>
              </w:rPr>
              <w:t xml:space="preserve">       </w:t>
            </w:r>
            <w:r w:rsidRPr="000622DC">
              <w:rPr>
                <w:sz w:val="24"/>
                <w:szCs w:val="24"/>
                <w:lang w:val="en-GB"/>
              </w:rPr>
              <w:t>2.500</w:t>
            </w:r>
          </w:p>
          <w:p w:rsidR="005B1798" w:rsidRPr="000622DC" w:rsidRDefault="005B1798" w:rsidP="005B1798">
            <w:pPr>
              <w:rPr>
                <w:sz w:val="24"/>
                <w:szCs w:val="24"/>
                <w:lang w:val="en-GB"/>
              </w:rPr>
            </w:pPr>
            <w:r w:rsidRPr="000622DC">
              <w:rPr>
                <w:sz w:val="24"/>
                <w:szCs w:val="24"/>
                <w:lang w:val="en-GB"/>
              </w:rPr>
              <w:t xml:space="preserve">OSS  </w:t>
            </w:r>
            <w:r w:rsidR="000622DC">
              <w:rPr>
                <w:sz w:val="24"/>
                <w:szCs w:val="24"/>
                <w:lang w:val="en-GB"/>
              </w:rPr>
              <w:t xml:space="preserve">               2.000</w:t>
            </w:r>
          </w:p>
          <w:p w:rsidR="00A62466" w:rsidRPr="000622DC" w:rsidRDefault="00A62466" w:rsidP="005B1798">
            <w:pPr>
              <w:rPr>
                <w:sz w:val="24"/>
                <w:szCs w:val="24"/>
                <w:lang w:val="en-GB"/>
              </w:rPr>
            </w:pPr>
          </w:p>
        </w:tc>
        <w:tc>
          <w:tcPr>
            <w:tcW w:w="2628" w:type="dxa"/>
          </w:tcPr>
          <w:p w:rsidR="005B1798" w:rsidRPr="000622DC" w:rsidRDefault="005B1798" w:rsidP="005B1798">
            <w:pPr>
              <w:rPr>
                <w:sz w:val="24"/>
                <w:szCs w:val="24"/>
                <w:lang w:val="en-GB"/>
              </w:rPr>
            </w:pPr>
            <w:r w:rsidRPr="000622DC">
              <w:rPr>
                <w:sz w:val="24"/>
                <w:szCs w:val="24"/>
                <w:lang w:val="en-GB"/>
              </w:rPr>
              <w:t>INTERACT</w:t>
            </w:r>
            <w:r w:rsidR="000622DC" w:rsidRPr="000622DC">
              <w:rPr>
                <w:sz w:val="24"/>
                <w:szCs w:val="24"/>
                <w:lang w:val="en-GB"/>
              </w:rPr>
              <w:t xml:space="preserve">    1.500</w:t>
            </w:r>
          </w:p>
          <w:p w:rsidR="005B1798" w:rsidRPr="000622DC" w:rsidRDefault="005B1798" w:rsidP="005B1798">
            <w:pPr>
              <w:rPr>
                <w:sz w:val="24"/>
                <w:szCs w:val="24"/>
                <w:lang w:val="en-GB"/>
              </w:rPr>
            </w:pPr>
            <w:r w:rsidRPr="000622DC">
              <w:rPr>
                <w:sz w:val="24"/>
                <w:szCs w:val="24"/>
                <w:lang w:val="en-GB"/>
              </w:rPr>
              <w:t>SEARCC        2.000</w:t>
            </w:r>
          </w:p>
          <w:p w:rsidR="00A62466" w:rsidRPr="000622DC" w:rsidRDefault="005B1798" w:rsidP="005B1798">
            <w:pPr>
              <w:rPr>
                <w:color w:val="FF0000"/>
                <w:sz w:val="24"/>
                <w:szCs w:val="24"/>
                <w:lang w:val="en-GB"/>
              </w:rPr>
            </w:pPr>
            <w:r w:rsidRPr="000622DC">
              <w:rPr>
                <w:sz w:val="24"/>
                <w:szCs w:val="24"/>
                <w:lang w:val="en-GB"/>
              </w:rPr>
              <w:t xml:space="preserve">WCCE               </w:t>
            </w:r>
            <w:r w:rsidRPr="000622DC">
              <w:rPr>
                <w:color w:val="FF0000"/>
                <w:sz w:val="24"/>
                <w:szCs w:val="24"/>
                <w:lang w:val="en-GB"/>
              </w:rPr>
              <w:t>500</w:t>
            </w:r>
          </w:p>
          <w:p w:rsidR="005B1798" w:rsidRPr="000622DC" w:rsidRDefault="005B1798" w:rsidP="0079418B">
            <w:pPr>
              <w:rPr>
                <w:sz w:val="24"/>
                <w:szCs w:val="24"/>
                <w:lang w:val="en-GB"/>
              </w:rPr>
            </w:pPr>
          </w:p>
        </w:tc>
      </w:tr>
      <w:tr w:rsidR="00A62466" w:rsidTr="000622DC">
        <w:tc>
          <w:tcPr>
            <w:tcW w:w="918" w:type="dxa"/>
          </w:tcPr>
          <w:p w:rsidR="00A62466" w:rsidRPr="000622DC" w:rsidRDefault="00A62466" w:rsidP="00DD649F">
            <w:pPr>
              <w:jc w:val="center"/>
              <w:rPr>
                <w:sz w:val="24"/>
                <w:szCs w:val="24"/>
                <w:lang w:val="en-GB"/>
              </w:rPr>
            </w:pPr>
            <w:r w:rsidRPr="000622DC">
              <w:rPr>
                <w:sz w:val="24"/>
                <w:szCs w:val="24"/>
                <w:lang w:val="en-GB"/>
              </w:rPr>
              <w:t>II-2017</w:t>
            </w:r>
          </w:p>
        </w:tc>
        <w:tc>
          <w:tcPr>
            <w:tcW w:w="1884" w:type="dxa"/>
          </w:tcPr>
          <w:p w:rsidR="00A62466" w:rsidRPr="000622DC" w:rsidRDefault="000622DC" w:rsidP="00DD649F">
            <w:pPr>
              <w:jc w:val="center"/>
              <w:rPr>
                <w:sz w:val="24"/>
                <w:szCs w:val="24"/>
                <w:lang w:val="en-GB"/>
              </w:rPr>
            </w:pPr>
            <w:r w:rsidRPr="000622DC">
              <w:rPr>
                <w:sz w:val="24"/>
                <w:szCs w:val="24"/>
                <w:lang w:val="en-GB"/>
              </w:rPr>
              <w:t>2.500</w:t>
            </w:r>
          </w:p>
        </w:tc>
        <w:tc>
          <w:tcPr>
            <w:tcW w:w="2616" w:type="dxa"/>
          </w:tcPr>
          <w:p w:rsidR="00A62466" w:rsidRPr="000622DC" w:rsidRDefault="000622DC" w:rsidP="000622DC">
            <w:pPr>
              <w:rPr>
                <w:sz w:val="24"/>
                <w:szCs w:val="24"/>
                <w:lang w:val="en-GB"/>
              </w:rPr>
            </w:pPr>
            <w:r w:rsidRPr="000622DC">
              <w:rPr>
                <w:sz w:val="24"/>
                <w:szCs w:val="24"/>
                <w:lang w:val="en-GB"/>
              </w:rPr>
              <w:t>Summer School   1.000</w:t>
            </w:r>
          </w:p>
          <w:p w:rsidR="000622DC" w:rsidRPr="000622DC" w:rsidRDefault="000622DC" w:rsidP="0079418B">
            <w:pPr>
              <w:rPr>
                <w:sz w:val="24"/>
                <w:szCs w:val="24"/>
                <w:lang w:val="en-GB"/>
              </w:rPr>
            </w:pPr>
            <w:r w:rsidRPr="000622DC">
              <w:rPr>
                <w:sz w:val="24"/>
                <w:szCs w:val="24"/>
                <w:lang w:val="en-GB"/>
              </w:rPr>
              <w:t xml:space="preserve">SBESC                     </w:t>
            </w:r>
            <w:r w:rsidR="0079418B">
              <w:rPr>
                <w:sz w:val="24"/>
                <w:szCs w:val="24"/>
                <w:lang w:val="en-GB"/>
              </w:rPr>
              <w:t>2.0</w:t>
            </w:r>
            <w:r w:rsidRPr="000622DC">
              <w:rPr>
                <w:sz w:val="24"/>
                <w:szCs w:val="24"/>
                <w:lang w:val="en-GB"/>
              </w:rPr>
              <w:t>00</w:t>
            </w:r>
          </w:p>
        </w:tc>
        <w:tc>
          <w:tcPr>
            <w:tcW w:w="2628" w:type="dxa"/>
          </w:tcPr>
          <w:p w:rsidR="000622DC" w:rsidRDefault="000622DC" w:rsidP="000622DC">
            <w:pPr>
              <w:jc w:val="both"/>
              <w:rPr>
                <w:sz w:val="24"/>
                <w:szCs w:val="24"/>
                <w:lang w:val="en-GB"/>
              </w:rPr>
            </w:pPr>
            <w:r w:rsidRPr="000622DC">
              <w:rPr>
                <w:sz w:val="24"/>
                <w:szCs w:val="24"/>
                <w:lang w:val="en-GB"/>
              </w:rPr>
              <w:t>Summer School   1.000</w:t>
            </w:r>
          </w:p>
          <w:p w:rsidR="003D373C" w:rsidRPr="000622DC" w:rsidRDefault="003D373C" w:rsidP="000622DC">
            <w:pPr>
              <w:jc w:val="both"/>
              <w:rPr>
                <w:sz w:val="24"/>
                <w:szCs w:val="24"/>
                <w:lang w:val="en-GB"/>
              </w:rPr>
            </w:pPr>
            <w:r>
              <w:rPr>
                <w:sz w:val="24"/>
                <w:szCs w:val="24"/>
                <w:lang w:val="en-GB"/>
              </w:rPr>
              <w:t>(may not attend due to visa problems)</w:t>
            </w:r>
          </w:p>
          <w:p w:rsidR="00A62466" w:rsidRPr="000622DC" w:rsidRDefault="003D373C" w:rsidP="0079418B">
            <w:pPr>
              <w:jc w:val="both"/>
              <w:rPr>
                <w:sz w:val="24"/>
                <w:szCs w:val="24"/>
                <w:lang w:val="en-GB"/>
              </w:rPr>
            </w:pPr>
            <w:r>
              <w:rPr>
                <w:sz w:val="24"/>
                <w:szCs w:val="24"/>
                <w:lang w:val="en-GB"/>
              </w:rPr>
              <w:t xml:space="preserve">SBESC                   </w:t>
            </w:r>
            <w:r w:rsidR="0079418B">
              <w:rPr>
                <w:sz w:val="24"/>
                <w:szCs w:val="24"/>
                <w:lang w:val="en-GB"/>
              </w:rPr>
              <w:t>2.000</w:t>
            </w:r>
            <w:r w:rsidR="005B1798" w:rsidRPr="000622DC">
              <w:rPr>
                <w:sz w:val="24"/>
                <w:szCs w:val="24"/>
                <w:lang w:val="en-GB"/>
              </w:rPr>
              <w:t xml:space="preserve">          </w:t>
            </w:r>
          </w:p>
        </w:tc>
      </w:tr>
    </w:tbl>
    <w:p w:rsidR="00FD4EA9" w:rsidRDefault="00FD4EA9" w:rsidP="00DD649F">
      <w:pPr>
        <w:spacing w:line="240" w:lineRule="auto"/>
        <w:rPr>
          <w:lang w:val="en-GB"/>
        </w:rPr>
      </w:pPr>
    </w:p>
    <w:p w:rsidR="00FD4EA9" w:rsidRDefault="00FD4EA9" w:rsidP="00DD649F">
      <w:pPr>
        <w:spacing w:line="240" w:lineRule="auto"/>
        <w:rPr>
          <w:lang w:val="en-GB"/>
        </w:rPr>
      </w:pPr>
    </w:p>
    <w:p w:rsidR="00210FC9" w:rsidRPr="00210FC9" w:rsidRDefault="00210FC9" w:rsidP="00DD649F">
      <w:pPr>
        <w:spacing w:line="240" w:lineRule="auto"/>
        <w:rPr>
          <w:b/>
          <w:sz w:val="28"/>
          <w:lang w:val="en-US"/>
        </w:rPr>
      </w:pPr>
      <w:r w:rsidRPr="00210FC9">
        <w:rPr>
          <w:b/>
          <w:sz w:val="28"/>
          <w:lang w:val="en-US"/>
        </w:rPr>
        <w:lastRenderedPageBreak/>
        <w:t xml:space="preserve">Event participation </w:t>
      </w:r>
    </w:p>
    <w:p w:rsidR="00210FC9" w:rsidRPr="00CC58C9" w:rsidRDefault="00210FC9" w:rsidP="00DD649F">
      <w:pPr>
        <w:pStyle w:val="Paragraphedeliste"/>
        <w:numPr>
          <w:ilvl w:val="0"/>
          <w:numId w:val="11"/>
        </w:numPr>
        <w:spacing w:line="240" w:lineRule="auto"/>
        <w:rPr>
          <w:b/>
          <w:lang w:val="en-GB"/>
        </w:rPr>
      </w:pPr>
      <w:r w:rsidRPr="00CC58C9">
        <w:rPr>
          <w:b/>
          <w:lang w:val="en-GB"/>
        </w:rPr>
        <w:t>WTDC 2017</w:t>
      </w:r>
    </w:p>
    <w:p w:rsidR="00CC58C9" w:rsidRDefault="00CC58C9" w:rsidP="00DD649F">
      <w:pPr>
        <w:spacing w:after="0" w:line="240" w:lineRule="auto"/>
        <w:ind w:left="360"/>
        <w:rPr>
          <w:lang w:val="en-US"/>
        </w:rPr>
      </w:pPr>
      <w:r>
        <w:rPr>
          <w:lang w:val="en-US"/>
        </w:rPr>
        <w:t xml:space="preserve">Leon </w:t>
      </w:r>
      <w:proofErr w:type="spellStart"/>
      <w:r>
        <w:rPr>
          <w:lang w:val="en-US"/>
        </w:rPr>
        <w:t>Strous</w:t>
      </w:r>
      <w:proofErr w:type="spellEnd"/>
      <w:r>
        <w:rPr>
          <w:lang w:val="en-US"/>
        </w:rPr>
        <w:t xml:space="preserve"> </w:t>
      </w:r>
      <w:r w:rsidR="00DE09D0">
        <w:rPr>
          <w:lang w:val="en-US"/>
        </w:rPr>
        <w:t>contacted</w:t>
      </w:r>
      <w:r w:rsidRPr="00CC58C9">
        <w:rPr>
          <w:lang w:val="en-US"/>
        </w:rPr>
        <w:t xml:space="preserve"> </w:t>
      </w:r>
      <w:r>
        <w:rPr>
          <w:lang w:val="en-US"/>
        </w:rPr>
        <w:t>WTDC 2017</w:t>
      </w:r>
      <w:r w:rsidR="00DE09D0" w:rsidRPr="00DE09D0">
        <w:rPr>
          <w:lang w:val="en-US"/>
        </w:rPr>
        <w:t xml:space="preserve"> </w:t>
      </w:r>
      <w:r w:rsidR="00892481">
        <w:rPr>
          <w:lang w:val="en-US"/>
        </w:rPr>
        <w:t>organizers</w:t>
      </w:r>
      <w:r>
        <w:rPr>
          <w:lang w:val="en-US"/>
        </w:rPr>
        <w:t xml:space="preserve"> to be held in Argentina.  </w:t>
      </w:r>
      <w:r w:rsidR="00EE0D52">
        <w:rPr>
          <w:lang w:val="en-US"/>
        </w:rPr>
        <w:t>As a result, Leon</w:t>
      </w:r>
      <w:r>
        <w:rPr>
          <w:lang w:val="en-US"/>
        </w:rPr>
        <w:t xml:space="preserve"> asked me to have a conference call with Bruno Ramos to </w:t>
      </w:r>
      <w:r w:rsidRPr="00CC58C9">
        <w:rPr>
          <w:lang w:val="en-US"/>
        </w:rPr>
        <w:t xml:space="preserve">explore what options </w:t>
      </w:r>
      <w:r>
        <w:rPr>
          <w:lang w:val="en-US"/>
        </w:rPr>
        <w:t>were there</w:t>
      </w:r>
      <w:r w:rsidRPr="00CC58C9">
        <w:rPr>
          <w:lang w:val="en-US"/>
        </w:rPr>
        <w:t xml:space="preserve"> for IFIP to contribute to WTDC.</w:t>
      </w:r>
      <w:r>
        <w:rPr>
          <w:lang w:val="en-US"/>
        </w:rPr>
        <w:t xml:space="preserve">  Days later</w:t>
      </w:r>
      <w:r w:rsidR="00EE0D52">
        <w:rPr>
          <w:lang w:val="en-US"/>
        </w:rPr>
        <w:t>,</w:t>
      </w:r>
      <w:r>
        <w:rPr>
          <w:lang w:val="en-US"/>
        </w:rPr>
        <w:t xml:space="preserve"> I has contacted by </w:t>
      </w:r>
      <w:r w:rsidRPr="00CC58C9">
        <w:rPr>
          <w:lang w:val="en-US"/>
        </w:rPr>
        <w:t>Caroline BRANDÃO</w:t>
      </w:r>
      <w:r>
        <w:rPr>
          <w:lang w:val="en-US"/>
        </w:rPr>
        <w:t>,</w:t>
      </w:r>
      <w:r w:rsidR="00043F68">
        <w:rPr>
          <w:lang w:val="en-US"/>
        </w:rPr>
        <w:t xml:space="preserve"> </w:t>
      </w:r>
      <w:r w:rsidR="00DE09D0">
        <w:rPr>
          <w:lang w:val="en-US"/>
        </w:rPr>
        <w:t xml:space="preserve">Secretary of ITU </w:t>
      </w:r>
      <w:r w:rsidRPr="00CC58C9">
        <w:rPr>
          <w:lang w:val="en-US"/>
        </w:rPr>
        <w:t>Regional Office for the Americas</w:t>
      </w:r>
      <w:r w:rsidR="00EE0D52">
        <w:rPr>
          <w:lang w:val="en-US"/>
        </w:rPr>
        <w:t xml:space="preserve"> which coordinated the conference call </w:t>
      </w:r>
      <w:proofErr w:type="gramStart"/>
      <w:r w:rsidR="00EE0D52">
        <w:rPr>
          <w:lang w:val="en-US"/>
        </w:rPr>
        <w:t>with</w:t>
      </w:r>
      <w:r>
        <w:rPr>
          <w:lang w:val="en-US"/>
        </w:rPr>
        <w:t xml:space="preserve">  </w:t>
      </w:r>
      <w:r w:rsidRPr="00CC58C9">
        <w:rPr>
          <w:lang w:val="en-US"/>
        </w:rPr>
        <w:t>Randall</w:t>
      </w:r>
      <w:proofErr w:type="gramEnd"/>
      <w:r w:rsidRPr="00CC58C9">
        <w:rPr>
          <w:lang w:val="en-US"/>
        </w:rPr>
        <w:t xml:space="preserve"> TREVINO</w:t>
      </w:r>
      <w:r w:rsidR="00DE09D0">
        <w:rPr>
          <w:lang w:val="en-US"/>
        </w:rPr>
        <w:t xml:space="preserve">, </w:t>
      </w:r>
      <w:r w:rsidRPr="00CC58C9">
        <w:rPr>
          <w:lang w:val="en-US"/>
        </w:rPr>
        <w:t>Deputy Regional Director</w:t>
      </w:r>
      <w:r>
        <w:rPr>
          <w:lang w:val="en-US"/>
        </w:rPr>
        <w:t>, ITU Regional Office for t</w:t>
      </w:r>
      <w:r w:rsidRPr="00CC58C9">
        <w:rPr>
          <w:lang w:val="en-US"/>
        </w:rPr>
        <w:t>he Americas</w:t>
      </w:r>
      <w:r w:rsidR="00EE0D52">
        <w:rPr>
          <w:lang w:val="en-US"/>
        </w:rPr>
        <w:t>.  Aspects covered in the call were:</w:t>
      </w:r>
    </w:p>
    <w:p w:rsidR="00EE0D52" w:rsidRDefault="00EE0D52" w:rsidP="00DD649F">
      <w:pPr>
        <w:spacing w:after="0" w:line="240" w:lineRule="auto"/>
        <w:ind w:left="360"/>
        <w:rPr>
          <w:lang w:val="en-US"/>
        </w:rPr>
      </w:pPr>
    </w:p>
    <w:p w:rsidR="00EE0D52" w:rsidRDefault="00EE0D52" w:rsidP="00DD649F">
      <w:pPr>
        <w:pStyle w:val="Paragraphedeliste"/>
        <w:numPr>
          <w:ilvl w:val="0"/>
          <w:numId w:val="12"/>
        </w:numPr>
        <w:spacing w:after="240" w:line="240" w:lineRule="auto"/>
        <w:ind w:left="1077" w:hanging="357"/>
        <w:rPr>
          <w:lang w:val="en-US"/>
        </w:rPr>
      </w:pPr>
      <w:r>
        <w:rPr>
          <w:lang w:val="en-US"/>
        </w:rPr>
        <w:t>WDTC 2017</w:t>
      </w:r>
      <w:r w:rsidR="007B4425">
        <w:rPr>
          <w:lang w:val="en-US"/>
        </w:rPr>
        <w:t>:   H</w:t>
      </w:r>
      <w:r>
        <w:rPr>
          <w:lang w:val="en-US"/>
        </w:rPr>
        <w:t>e explained that</w:t>
      </w:r>
      <w:r w:rsidR="002C07FC">
        <w:rPr>
          <w:lang w:val="en-US"/>
        </w:rPr>
        <w:t>,</w:t>
      </w:r>
      <w:r w:rsidR="002C07FC" w:rsidRPr="007B4425">
        <w:rPr>
          <w:lang w:val="en-US"/>
        </w:rPr>
        <w:t xml:space="preserve"> </w:t>
      </w:r>
      <w:r w:rsidR="002C07FC">
        <w:rPr>
          <w:lang w:val="en-US"/>
        </w:rPr>
        <w:t>topics</w:t>
      </w:r>
      <w:r w:rsidR="007065C4">
        <w:rPr>
          <w:lang w:val="en-US"/>
        </w:rPr>
        <w:t xml:space="preserve"> for </w:t>
      </w:r>
      <w:r w:rsidR="007B4425">
        <w:rPr>
          <w:lang w:val="en-US"/>
        </w:rPr>
        <w:t xml:space="preserve">ITU </w:t>
      </w:r>
      <w:r w:rsidR="007B4425" w:rsidRPr="007B4425">
        <w:rPr>
          <w:lang w:val="en-US"/>
        </w:rPr>
        <w:t>World Telecommunication Development Conference</w:t>
      </w:r>
      <w:r w:rsidR="007B4425">
        <w:rPr>
          <w:lang w:val="en-US"/>
        </w:rPr>
        <w:t>s, likewise in many UN meetings, will be</w:t>
      </w:r>
      <w:r>
        <w:rPr>
          <w:lang w:val="en-US"/>
        </w:rPr>
        <w:t xml:space="preserve"> selected from a list of </w:t>
      </w:r>
      <w:r w:rsidR="007B4425">
        <w:rPr>
          <w:lang w:val="en-US"/>
        </w:rPr>
        <w:t>proposals</w:t>
      </w:r>
      <w:r>
        <w:rPr>
          <w:lang w:val="en-US"/>
        </w:rPr>
        <w:t xml:space="preserve"> presented and discussed in </w:t>
      </w:r>
      <w:r w:rsidR="007065C4" w:rsidRPr="007B4425">
        <w:rPr>
          <w:lang w:val="en-US"/>
        </w:rPr>
        <w:t>Regional Preparatory Meeting</w:t>
      </w:r>
      <w:r w:rsidR="007065C4">
        <w:rPr>
          <w:lang w:val="en-US"/>
        </w:rPr>
        <w:t>s</w:t>
      </w:r>
      <w:r w:rsidR="007065C4" w:rsidRPr="007B4425">
        <w:rPr>
          <w:lang w:val="en-US"/>
        </w:rPr>
        <w:t xml:space="preserve"> </w:t>
      </w:r>
      <w:r w:rsidR="00892481">
        <w:rPr>
          <w:lang w:val="en-US"/>
        </w:rPr>
        <w:t>pre-event</w:t>
      </w:r>
      <w:r w:rsidR="007B4425">
        <w:rPr>
          <w:lang w:val="en-US"/>
        </w:rPr>
        <w:t xml:space="preserve">.  </w:t>
      </w:r>
      <w:r w:rsidR="007B4425" w:rsidRPr="007B4425">
        <w:rPr>
          <w:lang w:val="en-US"/>
        </w:rPr>
        <w:t xml:space="preserve">To coordinate the preparations for WTDC-17 at regional level, </w:t>
      </w:r>
      <w:r w:rsidR="007065C4">
        <w:rPr>
          <w:lang w:val="en-US"/>
        </w:rPr>
        <w:t xml:space="preserve">they are </w:t>
      </w:r>
      <w:r w:rsidR="007B4425" w:rsidRPr="007B4425">
        <w:rPr>
          <w:lang w:val="en-US"/>
        </w:rPr>
        <w:t>organizing one Regional Preparatory Meeting (RPM) per region, two in the last quarter of 2016 and four in the first quarter of 2017</w:t>
      </w:r>
      <w:r w:rsidR="007065C4">
        <w:rPr>
          <w:lang w:val="en-US"/>
        </w:rPr>
        <w:t>.  In particular, t</w:t>
      </w:r>
      <w:r w:rsidR="007065C4" w:rsidRPr="007065C4">
        <w:rPr>
          <w:lang w:val="en-US"/>
        </w:rPr>
        <w:t xml:space="preserve">he Regional Preparatory Meeting for WTDC-17 for the Americas </w:t>
      </w:r>
      <w:r w:rsidR="007065C4">
        <w:rPr>
          <w:lang w:val="en-US"/>
        </w:rPr>
        <w:t>took</w:t>
      </w:r>
      <w:r w:rsidR="007065C4" w:rsidRPr="007065C4">
        <w:rPr>
          <w:lang w:val="en-US"/>
        </w:rPr>
        <w:t xml:space="preserve"> place from 22 to 24 February 2017 in the Republic of Paraguay, preceded by the Regional Development Forum for the Americas on 21 February 2017.</w:t>
      </w:r>
      <w:r w:rsidR="007B4425">
        <w:rPr>
          <w:lang w:val="en-US"/>
        </w:rPr>
        <w:t xml:space="preserve"> </w:t>
      </w:r>
      <w:r w:rsidR="007065C4" w:rsidRPr="007065C4">
        <w:rPr>
          <w:lang w:val="en-US"/>
        </w:rPr>
        <w:t xml:space="preserve">The Regional Preparatory Meeting for WTDC-17 for Europe will take place from 27 to 28 April 2017 in the Republic of Lithuania, preceded by the Regional Development Forum for Europe on 26 April 2017. </w:t>
      </w:r>
      <w:r w:rsidR="007B4425">
        <w:rPr>
          <w:lang w:val="en-US"/>
        </w:rPr>
        <w:t>Thus, IFIP co</w:t>
      </w:r>
      <w:r w:rsidR="007065C4">
        <w:rPr>
          <w:lang w:val="en-US"/>
        </w:rPr>
        <w:t>uld have presented proposals for WDTC-2017</w:t>
      </w:r>
      <w:r w:rsidR="007B4425">
        <w:rPr>
          <w:lang w:val="en-US"/>
        </w:rPr>
        <w:t xml:space="preserve">, but we </w:t>
      </w:r>
      <w:r w:rsidR="00DD649F">
        <w:rPr>
          <w:lang w:val="en-US"/>
        </w:rPr>
        <w:t>were</w:t>
      </w:r>
      <w:r w:rsidR="007065C4">
        <w:rPr>
          <w:lang w:val="en-US"/>
        </w:rPr>
        <w:t xml:space="preserve"> </w:t>
      </w:r>
      <w:r w:rsidR="007B4425">
        <w:rPr>
          <w:lang w:val="en-US"/>
        </w:rPr>
        <w:t>too late.</w:t>
      </w:r>
      <w:r w:rsidR="002C07FC">
        <w:rPr>
          <w:lang w:val="en-US"/>
        </w:rPr>
        <w:t xml:space="preserve">  He still told me that we will contact ITU headquarters to see if they can recommend IFIP a way to actively participate.  Passive participation is always possible.</w:t>
      </w:r>
      <w:r w:rsidR="00DD649F">
        <w:rPr>
          <w:lang w:val="en-US"/>
        </w:rPr>
        <w:t xml:space="preserve">  IFIP Board in Kiev decided not to follow the idea.</w:t>
      </w:r>
    </w:p>
    <w:p w:rsidR="00EE0D52" w:rsidRDefault="00EE0D52" w:rsidP="00DD649F">
      <w:pPr>
        <w:pStyle w:val="Paragraphedeliste"/>
        <w:spacing w:after="240" w:line="240" w:lineRule="auto"/>
        <w:ind w:left="1077"/>
        <w:rPr>
          <w:lang w:val="en-US"/>
        </w:rPr>
      </w:pPr>
    </w:p>
    <w:p w:rsidR="00EE0D52" w:rsidRDefault="00EE0D52" w:rsidP="00DD649F">
      <w:pPr>
        <w:pStyle w:val="Paragraphedeliste"/>
        <w:numPr>
          <w:ilvl w:val="0"/>
          <w:numId w:val="12"/>
        </w:numPr>
        <w:spacing w:after="240" w:line="240" w:lineRule="auto"/>
        <w:ind w:left="1077" w:hanging="357"/>
        <w:rPr>
          <w:lang w:val="en-US"/>
        </w:rPr>
      </w:pPr>
      <w:r>
        <w:rPr>
          <w:lang w:val="en-US"/>
        </w:rPr>
        <w:t xml:space="preserve">Future </w:t>
      </w:r>
      <w:r w:rsidR="007B4425">
        <w:rPr>
          <w:lang w:val="en-US"/>
        </w:rPr>
        <w:t xml:space="preserve">WITFOR:   He considers coordinating efforts to do a joint WITFOR-ITU </w:t>
      </w:r>
      <w:r w:rsidR="007065C4">
        <w:rPr>
          <w:lang w:val="en-US"/>
        </w:rPr>
        <w:t xml:space="preserve">back to back </w:t>
      </w:r>
      <w:r w:rsidR="007B4425">
        <w:rPr>
          <w:lang w:val="en-US"/>
        </w:rPr>
        <w:t xml:space="preserve">event in Latin America feasible and </w:t>
      </w:r>
      <w:r w:rsidR="007065C4">
        <w:rPr>
          <w:lang w:val="en-US"/>
        </w:rPr>
        <w:t>desirable</w:t>
      </w:r>
      <w:r w:rsidR="007B4425">
        <w:rPr>
          <w:lang w:val="en-US"/>
        </w:rPr>
        <w:t>.</w:t>
      </w:r>
      <w:r w:rsidR="007065C4">
        <w:rPr>
          <w:lang w:val="en-US"/>
        </w:rPr>
        <w:t xml:space="preserve">  He does not 2018 a good year since they are organizing their Plenipotentiary Conference.   They think it is possible to plan for 2019.</w:t>
      </w:r>
    </w:p>
    <w:p w:rsidR="00F1671D" w:rsidRPr="00F1671D" w:rsidRDefault="00F1671D" w:rsidP="00DD649F">
      <w:pPr>
        <w:pStyle w:val="Paragraphedeliste"/>
        <w:spacing w:line="240" w:lineRule="auto"/>
        <w:rPr>
          <w:lang w:val="en-US"/>
        </w:rPr>
      </w:pPr>
    </w:p>
    <w:p w:rsidR="00F1671D" w:rsidRPr="00CC58C9" w:rsidRDefault="005C75D7" w:rsidP="00DD649F">
      <w:pPr>
        <w:pStyle w:val="Paragraphedeliste"/>
        <w:numPr>
          <w:ilvl w:val="0"/>
          <w:numId w:val="11"/>
        </w:numPr>
        <w:spacing w:line="240" w:lineRule="auto"/>
        <w:rPr>
          <w:b/>
          <w:lang w:val="en-GB"/>
        </w:rPr>
      </w:pPr>
      <w:r w:rsidRPr="005C75D7">
        <w:rPr>
          <w:b/>
          <w:lang w:val="en-GB"/>
        </w:rPr>
        <w:t>WSIS Forum 2017</w:t>
      </w:r>
    </w:p>
    <w:p w:rsidR="005C75D7" w:rsidRPr="005C75D7" w:rsidRDefault="00F1671D" w:rsidP="00DD649F">
      <w:pPr>
        <w:spacing w:after="240" w:line="240" w:lineRule="auto"/>
        <w:ind w:left="360"/>
        <w:rPr>
          <w:lang w:val="en-US"/>
        </w:rPr>
      </w:pPr>
      <w:r w:rsidRPr="005C75D7">
        <w:rPr>
          <w:lang w:val="en-US"/>
        </w:rPr>
        <w:t>Yuko and I were contacted by Raymond</w:t>
      </w:r>
      <w:r w:rsidR="005C75D7" w:rsidRPr="005C75D7">
        <w:rPr>
          <w:lang w:val="en-US"/>
        </w:rPr>
        <w:t xml:space="preserve"> Morel to send </w:t>
      </w:r>
      <w:r w:rsidR="00892481" w:rsidRPr="005C75D7">
        <w:rPr>
          <w:lang w:val="en-US"/>
        </w:rPr>
        <w:t>abstracts</w:t>
      </w:r>
      <w:r w:rsidRPr="005C75D7">
        <w:rPr>
          <w:lang w:val="en-US"/>
        </w:rPr>
        <w:t xml:space="preserve"> of our possible participation</w:t>
      </w:r>
      <w:r w:rsidR="005C75D7" w:rsidRPr="005C75D7">
        <w:rPr>
          <w:lang w:val="en-US"/>
        </w:rPr>
        <w:t>s</w:t>
      </w:r>
      <w:r w:rsidRPr="005C75D7">
        <w:rPr>
          <w:lang w:val="en-US"/>
        </w:rPr>
        <w:t xml:space="preserve"> on a Workshop he is proposing</w:t>
      </w:r>
      <w:r w:rsidR="005C75D7" w:rsidRPr="005C75D7">
        <w:rPr>
          <w:lang w:val="en-US"/>
        </w:rPr>
        <w:t xml:space="preserve"> titled "From Sustainable Development Goals SDGs, to unleashing 21st century Global Goals potentials”</w:t>
      </w:r>
      <w:r w:rsidR="00A62466">
        <w:rPr>
          <w:lang w:val="en-US"/>
        </w:rPr>
        <w:t xml:space="preserve">.  Yuko attended and </w:t>
      </w:r>
      <w:r w:rsidR="00DD649F">
        <w:rPr>
          <w:lang w:val="en-US"/>
        </w:rPr>
        <w:t>expressed</w:t>
      </w:r>
      <w:r w:rsidR="00A62466">
        <w:rPr>
          <w:lang w:val="en-US"/>
        </w:rPr>
        <w:t xml:space="preserve"> to me that it was a very interesting event.</w:t>
      </w:r>
      <w:r w:rsidR="00DD649F">
        <w:rPr>
          <w:lang w:val="en-US"/>
        </w:rPr>
        <w:t xml:space="preserve">  Unfortunately, I could not attend due to work </w:t>
      </w:r>
      <w:proofErr w:type="spellStart"/>
      <w:r w:rsidR="00DD649F">
        <w:rPr>
          <w:lang w:val="en-US"/>
        </w:rPr>
        <w:t>responsabilities</w:t>
      </w:r>
      <w:proofErr w:type="spellEnd"/>
      <w:r w:rsidR="00DD649F">
        <w:rPr>
          <w:lang w:val="en-US"/>
        </w:rPr>
        <w:t>.</w:t>
      </w:r>
    </w:p>
    <w:p w:rsidR="005C75D7" w:rsidRDefault="005C75D7" w:rsidP="00DD649F">
      <w:pPr>
        <w:pStyle w:val="Paragraphedeliste"/>
        <w:spacing w:line="240" w:lineRule="auto"/>
        <w:ind w:left="1080"/>
        <w:rPr>
          <w:b/>
          <w:lang w:val="en-GB"/>
        </w:rPr>
      </w:pPr>
    </w:p>
    <w:p w:rsidR="005C75D7" w:rsidRDefault="005C75D7" w:rsidP="00DD649F">
      <w:pPr>
        <w:pStyle w:val="Paragraphedeliste"/>
        <w:numPr>
          <w:ilvl w:val="0"/>
          <w:numId w:val="11"/>
        </w:numPr>
        <w:spacing w:line="240" w:lineRule="auto"/>
        <w:rPr>
          <w:b/>
          <w:lang w:val="en-GB"/>
        </w:rPr>
      </w:pPr>
      <w:r>
        <w:rPr>
          <w:b/>
          <w:lang w:val="en-GB"/>
        </w:rPr>
        <w:t>SEARCC</w:t>
      </w:r>
      <w:r w:rsidRPr="005C75D7">
        <w:rPr>
          <w:b/>
          <w:lang w:val="en-GB"/>
        </w:rPr>
        <w:t xml:space="preserve"> 2017</w:t>
      </w:r>
    </w:p>
    <w:p w:rsidR="00B7217B" w:rsidRPr="005C75D7" w:rsidRDefault="00B7217B" w:rsidP="00DD649F">
      <w:pPr>
        <w:pStyle w:val="Paragraphedeliste"/>
        <w:spacing w:line="240" w:lineRule="auto"/>
        <w:ind w:left="360"/>
        <w:rPr>
          <w:b/>
          <w:lang w:val="en-GB"/>
        </w:rPr>
      </w:pPr>
    </w:p>
    <w:p w:rsidR="005C75D7" w:rsidRDefault="005C75D7" w:rsidP="00DD649F">
      <w:pPr>
        <w:pStyle w:val="Paragraphedeliste"/>
        <w:spacing w:after="240" w:line="240" w:lineRule="auto"/>
        <w:ind w:left="360"/>
        <w:rPr>
          <w:lang w:val="en-US"/>
        </w:rPr>
      </w:pPr>
      <w:proofErr w:type="spellStart"/>
      <w:r w:rsidRPr="005C75D7">
        <w:rPr>
          <w:lang w:val="en-US"/>
        </w:rPr>
        <w:t>Yasas</w:t>
      </w:r>
      <w:proofErr w:type="spellEnd"/>
      <w:r w:rsidRPr="005C75D7">
        <w:rPr>
          <w:lang w:val="en-US"/>
        </w:rPr>
        <w:t xml:space="preserve"> </w:t>
      </w:r>
      <w:proofErr w:type="spellStart"/>
      <w:r w:rsidRPr="005C75D7">
        <w:rPr>
          <w:lang w:val="en-US"/>
        </w:rPr>
        <w:t>Vishuddhi</w:t>
      </w:r>
      <w:proofErr w:type="spellEnd"/>
      <w:r w:rsidRPr="005C75D7">
        <w:rPr>
          <w:lang w:val="en-US"/>
        </w:rPr>
        <w:t xml:space="preserve"> </w:t>
      </w:r>
      <w:proofErr w:type="spellStart"/>
      <w:proofErr w:type="gramStart"/>
      <w:r w:rsidRPr="005C75D7">
        <w:rPr>
          <w:lang w:val="en-US"/>
        </w:rPr>
        <w:t>Abeywickrama</w:t>
      </w:r>
      <w:proofErr w:type="spellEnd"/>
      <w:r w:rsidR="00382384">
        <w:rPr>
          <w:lang w:val="en-US"/>
        </w:rPr>
        <w:t xml:space="preserve"> </w:t>
      </w:r>
      <w:r w:rsidR="00892481">
        <w:rPr>
          <w:lang w:val="en-US"/>
        </w:rPr>
        <w:t xml:space="preserve"> invited</w:t>
      </w:r>
      <w:proofErr w:type="gramEnd"/>
      <w:r w:rsidR="00892481">
        <w:rPr>
          <w:lang w:val="en-US"/>
        </w:rPr>
        <w:t xml:space="preserve"> IFIP GA members to</w:t>
      </w:r>
      <w:r>
        <w:rPr>
          <w:lang w:val="en-US"/>
        </w:rPr>
        <w:t xml:space="preserve"> participate in SEARCC 2017 as keynotes .  I offered a conference on Gender Digital Equity.  </w:t>
      </w:r>
    </w:p>
    <w:p w:rsidR="005C75D7" w:rsidRDefault="005C75D7" w:rsidP="00DD649F">
      <w:pPr>
        <w:pStyle w:val="Paragraphedeliste"/>
        <w:spacing w:after="240" w:line="240" w:lineRule="auto"/>
        <w:ind w:left="360"/>
        <w:rPr>
          <w:lang w:val="en-US"/>
        </w:rPr>
      </w:pPr>
    </w:p>
    <w:p w:rsidR="005C75D7" w:rsidRDefault="005C75D7" w:rsidP="00DD649F">
      <w:pPr>
        <w:pStyle w:val="Paragraphedeliste"/>
        <w:spacing w:after="240" w:line="240" w:lineRule="auto"/>
        <w:ind w:left="360"/>
        <w:rPr>
          <w:lang w:val="en-US"/>
        </w:rPr>
      </w:pPr>
      <w:proofErr w:type="spellStart"/>
      <w:r w:rsidRPr="005C75D7">
        <w:rPr>
          <w:lang w:val="en-US"/>
        </w:rPr>
        <w:t>Lalit</w:t>
      </w:r>
      <w:proofErr w:type="spellEnd"/>
      <w:r w:rsidRPr="005C75D7">
        <w:rPr>
          <w:lang w:val="en-US"/>
        </w:rPr>
        <w:t xml:space="preserve"> </w:t>
      </w:r>
      <w:proofErr w:type="spellStart"/>
      <w:r w:rsidRPr="005C75D7">
        <w:rPr>
          <w:lang w:val="en-US"/>
        </w:rPr>
        <w:t>Sawhney</w:t>
      </w:r>
      <w:proofErr w:type="spellEnd"/>
      <w:r>
        <w:rPr>
          <w:lang w:val="en-US"/>
        </w:rPr>
        <w:t xml:space="preserve">, DEC member, has suggested to organize a workshop at Colombo.   I </w:t>
      </w:r>
      <w:r w:rsidR="00DD649F">
        <w:rPr>
          <w:lang w:val="en-US"/>
        </w:rPr>
        <w:t xml:space="preserve">coordinated with </w:t>
      </w:r>
      <w:proofErr w:type="spellStart"/>
      <w:r w:rsidR="00DD649F">
        <w:rPr>
          <w:lang w:val="en-US"/>
        </w:rPr>
        <w:t>Yasas</w:t>
      </w:r>
      <w:proofErr w:type="spellEnd"/>
      <w:r w:rsidR="00DD649F">
        <w:rPr>
          <w:lang w:val="en-US"/>
        </w:rPr>
        <w:t xml:space="preserve"> its feasibility, but </w:t>
      </w:r>
      <w:r w:rsidR="00892481">
        <w:rPr>
          <w:lang w:val="en-US"/>
        </w:rPr>
        <w:t>he recently has had a family tragedy which makes him unable to attend SEARCC 2017.</w:t>
      </w:r>
    </w:p>
    <w:p w:rsidR="003D373C" w:rsidRDefault="003D373C" w:rsidP="00DD649F">
      <w:pPr>
        <w:pStyle w:val="Paragraphedeliste"/>
        <w:spacing w:after="240" w:line="240" w:lineRule="auto"/>
        <w:ind w:left="360"/>
        <w:rPr>
          <w:lang w:val="en-US"/>
        </w:rPr>
      </w:pPr>
    </w:p>
    <w:p w:rsidR="003D373C" w:rsidRPr="003D373C" w:rsidRDefault="003D373C" w:rsidP="003D373C">
      <w:pPr>
        <w:pStyle w:val="Paragraphedeliste"/>
        <w:numPr>
          <w:ilvl w:val="0"/>
          <w:numId w:val="11"/>
        </w:numPr>
        <w:spacing w:after="240" w:line="240" w:lineRule="auto"/>
        <w:rPr>
          <w:b/>
          <w:lang w:val="en-US"/>
        </w:rPr>
      </w:pPr>
      <w:r>
        <w:rPr>
          <w:b/>
          <w:lang w:val="en-US"/>
        </w:rPr>
        <w:lastRenderedPageBreak/>
        <w:t xml:space="preserve">CSBC </w:t>
      </w:r>
      <w:r w:rsidRPr="003D373C">
        <w:rPr>
          <w:b/>
          <w:lang w:val="en-US"/>
        </w:rPr>
        <w:t>2017</w:t>
      </w:r>
    </w:p>
    <w:p w:rsidR="003D373C" w:rsidRPr="00382384" w:rsidRDefault="00382384" w:rsidP="00382384">
      <w:pPr>
        <w:spacing w:after="240" w:line="240" w:lineRule="auto"/>
        <w:ind w:left="360"/>
        <w:rPr>
          <w:lang w:val="en-US"/>
        </w:rPr>
      </w:pPr>
      <w:r>
        <w:rPr>
          <w:lang w:val="en-US"/>
        </w:rPr>
        <w:t>I</w:t>
      </w:r>
      <w:r w:rsidR="003D373C">
        <w:rPr>
          <w:lang w:val="en-US"/>
        </w:rPr>
        <w:t xml:space="preserve"> w</w:t>
      </w:r>
      <w:r w:rsidR="003D373C" w:rsidRPr="003D373C">
        <w:rPr>
          <w:lang w:val="en-US"/>
        </w:rPr>
        <w:t xml:space="preserve">as invited </w:t>
      </w:r>
      <w:r w:rsidR="003D373C">
        <w:rPr>
          <w:lang w:val="en-US"/>
        </w:rPr>
        <w:t>to be keynote on Gender Digital Equity in Latin America</w:t>
      </w:r>
      <w:r>
        <w:rPr>
          <w:lang w:val="en-US"/>
        </w:rPr>
        <w:t xml:space="preserve"> during the event</w:t>
      </w:r>
      <w:r w:rsidR="003D373C">
        <w:rPr>
          <w:lang w:val="en-US"/>
        </w:rPr>
        <w:t>.</w:t>
      </w:r>
      <w:r>
        <w:rPr>
          <w:lang w:val="en-US"/>
        </w:rPr>
        <w:t xml:space="preserve">  The SBC IFIP representative, </w:t>
      </w:r>
      <w:proofErr w:type="spellStart"/>
      <w:r>
        <w:rPr>
          <w:lang w:val="en-US"/>
        </w:rPr>
        <w:t>Raimundo</w:t>
      </w:r>
      <w:proofErr w:type="spellEnd"/>
      <w:r>
        <w:rPr>
          <w:lang w:val="en-US"/>
        </w:rPr>
        <w:t xml:space="preserve"> </w:t>
      </w:r>
      <w:proofErr w:type="spellStart"/>
      <w:r>
        <w:rPr>
          <w:lang w:val="en-US"/>
        </w:rPr>
        <w:t>Macedo</w:t>
      </w:r>
      <w:proofErr w:type="spellEnd"/>
      <w:r>
        <w:rPr>
          <w:lang w:val="en-US"/>
        </w:rPr>
        <w:t xml:space="preserve">, asked her to address SBC members on IFIP organizational structure and DEC </w:t>
      </w:r>
      <w:r w:rsidRPr="00382384">
        <w:rPr>
          <w:lang w:val="en-US"/>
        </w:rPr>
        <w:t xml:space="preserve">mechanisms </w:t>
      </w:r>
      <w:r>
        <w:rPr>
          <w:lang w:val="en-US"/>
        </w:rPr>
        <w:t>to promote</w:t>
      </w:r>
      <w:r w:rsidRPr="00382384">
        <w:rPr>
          <w:lang w:val="en-US"/>
        </w:rPr>
        <w:t xml:space="preserve"> reaching Digital Equity</w:t>
      </w:r>
      <w:r>
        <w:rPr>
          <w:lang w:val="en-US"/>
        </w:rPr>
        <w:t>.</w:t>
      </w:r>
    </w:p>
    <w:p w:rsidR="003D373C" w:rsidRDefault="003D373C" w:rsidP="00DD649F">
      <w:pPr>
        <w:pStyle w:val="Paragraphedeliste"/>
        <w:spacing w:after="240" w:line="240" w:lineRule="auto"/>
        <w:ind w:left="360"/>
        <w:rPr>
          <w:lang w:val="en-US"/>
        </w:rPr>
      </w:pPr>
    </w:p>
    <w:p w:rsidR="003D373C" w:rsidRPr="003D373C" w:rsidRDefault="003D373C" w:rsidP="003D373C">
      <w:pPr>
        <w:pStyle w:val="Paragraphedeliste"/>
        <w:numPr>
          <w:ilvl w:val="0"/>
          <w:numId w:val="11"/>
        </w:numPr>
        <w:spacing w:after="240" w:line="240" w:lineRule="auto"/>
        <w:rPr>
          <w:b/>
          <w:lang w:val="en-US"/>
        </w:rPr>
      </w:pPr>
      <w:r>
        <w:rPr>
          <w:b/>
          <w:lang w:val="en-US"/>
        </w:rPr>
        <w:t xml:space="preserve">CLEI </w:t>
      </w:r>
      <w:r w:rsidRPr="003D373C">
        <w:rPr>
          <w:b/>
          <w:lang w:val="en-US"/>
        </w:rPr>
        <w:t>2017</w:t>
      </w:r>
    </w:p>
    <w:p w:rsidR="00F1671D" w:rsidRDefault="00382384" w:rsidP="003D373C">
      <w:pPr>
        <w:spacing w:after="240" w:line="240" w:lineRule="auto"/>
        <w:ind w:left="360"/>
        <w:rPr>
          <w:lang w:val="en-US"/>
        </w:rPr>
      </w:pPr>
      <w:r>
        <w:rPr>
          <w:lang w:val="en-US"/>
        </w:rPr>
        <w:t>I</w:t>
      </w:r>
      <w:r w:rsidR="003D373C" w:rsidRPr="003D373C">
        <w:rPr>
          <w:lang w:val="en-US"/>
        </w:rPr>
        <w:t xml:space="preserve"> was invited to be keynote on Gender </w:t>
      </w:r>
      <w:r w:rsidR="003D373C">
        <w:rPr>
          <w:lang w:val="en-US"/>
        </w:rPr>
        <w:t>Digital Equity in Latin America as part of LAWCC 2017.</w:t>
      </w:r>
    </w:p>
    <w:p w:rsidR="003D373C" w:rsidRPr="00F1671D" w:rsidRDefault="00382384" w:rsidP="003D373C">
      <w:pPr>
        <w:spacing w:after="240" w:line="240" w:lineRule="auto"/>
        <w:ind w:left="360"/>
        <w:rPr>
          <w:lang w:val="en-US"/>
        </w:rPr>
      </w:pPr>
      <w:r>
        <w:rPr>
          <w:lang w:val="en-US"/>
        </w:rPr>
        <w:t xml:space="preserve">As </w:t>
      </w:r>
      <w:r w:rsidR="003D373C">
        <w:rPr>
          <w:lang w:val="en-US"/>
        </w:rPr>
        <w:t xml:space="preserve">IFIP </w:t>
      </w:r>
      <w:proofErr w:type="spellStart"/>
      <w:r w:rsidR="003D373C">
        <w:rPr>
          <w:lang w:val="en-US"/>
        </w:rPr>
        <w:t>Vicepresident</w:t>
      </w:r>
      <w:proofErr w:type="spellEnd"/>
      <w:r w:rsidR="003D373C">
        <w:rPr>
          <w:lang w:val="en-US"/>
        </w:rPr>
        <w:t xml:space="preserve">, </w:t>
      </w:r>
      <w:r>
        <w:rPr>
          <w:lang w:val="en-US"/>
        </w:rPr>
        <w:t xml:space="preserve">I </w:t>
      </w:r>
      <w:r w:rsidR="003D373C">
        <w:rPr>
          <w:lang w:val="en-US"/>
        </w:rPr>
        <w:t xml:space="preserve">presented </w:t>
      </w:r>
      <w:r>
        <w:rPr>
          <w:lang w:val="en-US"/>
        </w:rPr>
        <w:t xml:space="preserve">in CLEI´s </w:t>
      </w:r>
      <w:r w:rsidR="00074951">
        <w:rPr>
          <w:lang w:val="en-US"/>
        </w:rPr>
        <w:t>M</w:t>
      </w:r>
      <w:r w:rsidR="00074951" w:rsidRPr="00074951">
        <w:rPr>
          <w:lang w:val="en-US"/>
        </w:rPr>
        <w:t>anagement</w:t>
      </w:r>
      <w:r w:rsidR="00074951">
        <w:rPr>
          <w:lang w:val="en-US"/>
        </w:rPr>
        <w:t xml:space="preserve"> C</w:t>
      </w:r>
      <w:r w:rsidR="00074951" w:rsidRPr="00074951">
        <w:rPr>
          <w:lang w:val="en-US"/>
        </w:rPr>
        <w:t>ommittee</w:t>
      </w:r>
      <w:r w:rsidR="00074951">
        <w:rPr>
          <w:lang w:val="en-US"/>
        </w:rPr>
        <w:t xml:space="preserve"> and </w:t>
      </w:r>
      <w:r w:rsidR="00B177B9">
        <w:rPr>
          <w:lang w:val="en-US"/>
        </w:rPr>
        <w:t xml:space="preserve">in </w:t>
      </w:r>
      <w:r w:rsidR="00074951">
        <w:rPr>
          <w:lang w:val="en-US"/>
        </w:rPr>
        <w:t xml:space="preserve">CLEI General Assembly, </w:t>
      </w:r>
      <w:r>
        <w:rPr>
          <w:lang w:val="en-US"/>
        </w:rPr>
        <w:t xml:space="preserve">the </w:t>
      </w:r>
      <w:r w:rsidR="00B177B9">
        <w:rPr>
          <w:lang w:val="en-US"/>
        </w:rPr>
        <w:t>possibilities</w:t>
      </w:r>
      <w:r>
        <w:rPr>
          <w:lang w:val="en-US"/>
        </w:rPr>
        <w:t xml:space="preserve"> DEC offers to support IFIP events in the Region.  I also explained</w:t>
      </w:r>
      <w:r w:rsidR="00B177B9">
        <w:rPr>
          <w:lang w:val="en-US"/>
        </w:rPr>
        <w:t xml:space="preserve"> that</w:t>
      </w:r>
      <w:r>
        <w:rPr>
          <w:lang w:val="en-US"/>
        </w:rPr>
        <w:t xml:space="preserve"> IFIP is trying to organize next WITFOR in Latin America and asked CLEI´s country representatives to think on the possibility to host it.   </w:t>
      </w:r>
    </w:p>
    <w:sectPr w:rsidR="003D373C" w:rsidRPr="00F1671D" w:rsidSect="00A8380F">
      <w:type w:val="continuous"/>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04EC5"/>
    <w:multiLevelType w:val="hybridMultilevel"/>
    <w:tmpl w:val="1CCC409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nsid w:val="0EFF116B"/>
    <w:multiLevelType w:val="hybridMultilevel"/>
    <w:tmpl w:val="E488D612"/>
    <w:lvl w:ilvl="0" w:tplc="C694B60E">
      <w:start w:val="1000"/>
      <w:numFmt w:val="decimal"/>
      <w:lvlText w:val="%1"/>
      <w:lvlJc w:val="left"/>
      <w:pPr>
        <w:ind w:left="450" w:hanging="42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2">
    <w:nsid w:val="117D0B80"/>
    <w:multiLevelType w:val="hybridMultilevel"/>
    <w:tmpl w:val="A70A9BE0"/>
    <w:lvl w:ilvl="0" w:tplc="140A0001">
      <w:start w:val="1"/>
      <w:numFmt w:val="bullet"/>
      <w:lvlText w:val=""/>
      <w:lvlJc w:val="left"/>
      <w:pPr>
        <w:ind w:left="720" w:hanging="360"/>
      </w:pPr>
      <w:rPr>
        <w:rFonts w:ascii="Symbol" w:hAnsi="Symbol" w:hint="default"/>
      </w:rPr>
    </w:lvl>
    <w:lvl w:ilvl="1" w:tplc="A4F28BA6">
      <w:numFmt w:val="bullet"/>
      <w:lvlText w:val="-"/>
      <w:lvlJc w:val="left"/>
      <w:pPr>
        <w:ind w:left="1440" w:hanging="360"/>
      </w:pPr>
      <w:rPr>
        <w:rFonts w:ascii="Calibri" w:eastAsiaTheme="minorHAnsi" w:hAnsi="Calibri" w:cstheme="minorBidi"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nsid w:val="24D40233"/>
    <w:multiLevelType w:val="hybridMultilevel"/>
    <w:tmpl w:val="A59E0E8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
    <w:nsid w:val="2D0D7B3D"/>
    <w:multiLevelType w:val="hybridMultilevel"/>
    <w:tmpl w:val="65642034"/>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
    <w:nsid w:val="332671F8"/>
    <w:multiLevelType w:val="hybridMultilevel"/>
    <w:tmpl w:val="2EC48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457764"/>
    <w:multiLevelType w:val="hybridMultilevel"/>
    <w:tmpl w:val="952E9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B160D1"/>
    <w:multiLevelType w:val="hybridMultilevel"/>
    <w:tmpl w:val="E5A0E1CC"/>
    <w:lvl w:ilvl="0" w:tplc="140A0001">
      <w:start w:val="1"/>
      <w:numFmt w:val="bullet"/>
      <w:lvlText w:val=""/>
      <w:lvlJc w:val="left"/>
      <w:pPr>
        <w:ind w:left="1428" w:hanging="360"/>
      </w:pPr>
      <w:rPr>
        <w:rFonts w:ascii="Symbol" w:hAnsi="Symbol" w:hint="default"/>
      </w:rPr>
    </w:lvl>
    <w:lvl w:ilvl="1" w:tplc="140A0003" w:tentative="1">
      <w:start w:val="1"/>
      <w:numFmt w:val="bullet"/>
      <w:lvlText w:val="o"/>
      <w:lvlJc w:val="left"/>
      <w:pPr>
        <w:ind w:left="2148" w:hanging="360"/>
      </w:pPr>
      <w:rPr>
        <w:rFonts w:ascii="Courier New" w:hAnsi="Courier New" w:cs="Courier New" w:hint="default"/>
      </w:rPr>
    </w:lvl>
    <w:lvl w:ilvl="2" w:tplc="140A0005" w:tentative="1">
      <w:start w:val="1"/>
      <w:numFmt w:val="bullet"/>
      <w:lvlText w:val=""/>
      <w:lvlJc w:val="left"/>
      <w:pPr>
        <w:ind w:left="2868" w:hanging="360"/>
      </w:pPr>
      <w:rPr>
        <w:rFonts w:ascii="Wingdings" w:hAnsi="Wingdings" w:hint="default"/>
      </w:rPr>
    </w:lvl>
    <w:lvl w:ilvl="3" w:tplc="140A0001" w:tentative="1">
      <w:start w:val="1"/>
      <w:numFmt w:val="bullet"/>
      <w:lvlText w:val=""/>
      <w:lvlJc w:val="left"/>
      <w:pPr>
        <w:ind w:left="3588" w:hanging="360"/>
      </w:pPr>
      <w:rPr>
        <w:rFonts w:ascii="Symbol" w:hAnsi="Symbol" w:hint="default"/>
      </w:rPr>
    </w:lvl>
    <w:lvl w:ilvl="4" w:tplc="140A0003" w:tentative="1">
      <w:start w:val="1"/>
      <w:numFmt w:val="bullet"/>
      <w:lvlText w:val="o"/>
      <w:lvlJc w:val="left"/>
      <w:pPr>
        <w:ind w:left="4308" w:hanging="360"/>
      </w:pPr>
      <w:rPr>
        <w:rFonts w:ascii="Courier New" w:hAnsi="Courier New" w:cs="Courier New" w:hint="default"/>
      </w:rPr>
    </w:lvl>
    <w:lvl w:ilvl="5" w:tplc="140A0005" w:tentative="1">
      <w:start w:val="1"/>
      <w:numFmt w:val="bullet"/>
      <w:lvlText w:val=""/>
      <w:lvlJc w:val="left"/>
      <w:pPr>
        <w:ind w:left="5028" w:hanging="360"/>
      </w:pPr>
      <w:rPr>
        <w:rFonts w:ascii="Wingdings" w:hAnsi="Wingdings" w:hint="default"/>
      </w:rPr>
    </w:lvl>
    <w:lvl w:ilvl="6" w:tplc="140A0001" w:tentative="1">
      <w:start w:val="1"/>
      <w:numFmt w:val="bullet"/>
      <w:lvlText w:val=""/>
      <w:lvlJc w:val="left"/>
      <w:pPr>
        <w:ind w:left="5748" w:hanging="360"/>
      </w:pPr>
      <w:rPr>
        <w:rFonts w:ascii="Symbol" w:hAnsi="Symbol" w:hint="default"/>
      </w:rPr>
    </w:lvl>
    <w:lvl w:ilvl="7" w:tplc="140A0003" w:tentative="1">
      <w:start w:val="1"/>
      <w:numFmt w:val="bullet"/>
      <w:lvlText w:val="o"/>
      <w:lvlJc w:val="left"/>
      <w:pPr>
        <w:ind w:left="6468" w:hanging="360"/>
      </w:pPr>
      <w:rPr>
        <w:rFonts w:ascii="Courier New" w:hAnsi="Courier New" w:cs="Courier New" w:hint="default"/>
      </w:rPr>
    </w:lvl>
    <w:lvl w:ilvl="8" w:tplc="140A0005" w:tentative="1">
      <w:start w:val="1"/>
      <w:numFmt w:val="bullet"/>
      <w:lvlText w:val=""/>
      <w:lvlJc w:val="left"/>
      <w:pPr>
        <w:ind w:left="7188" w:hanging="360"/>
      </w:pPr>
      <w:rPr>
        <w:rFonts w:ascii="Wingdings" w:hAnsi="Wingdings" w:hint="default"/>
      </w:rPr>
    </w:lvl>
  </w:abstractNum>
  <w:abstractNum w:abstractNumId="8">
    <w:nsid w:val="43221FA8"/>
    <w:multiLevelType w:val="hybridMultilevel"/>
    <w:tmpl w:val="55C8560A"/>
    <w:lvl w:ilvl="0" w:tplc="A4F28BA6">
      <w:numFmt w:val="bullet"/>
      <w:lvlText w:val="-"/>
      <w:lvlJc w:val="left"/>
      <w:pPr>
        <w:ind w:left="1080" w:hanging="360"/>
      </w:pPr>
      <w:rPr>
        <w:rFonts w:ascii="Calibri" w:eastAsiaTheme="minorHAnsi" w:hAnsi="Calibri" w:cstheme="minorBidi" w:hint="default"/>
      </w:rPr>
    </w:lvl>
    <w:lvl w:ilvl="1" w:tplc="140A0003" w:tentative="1">
      <w:start w:val="1"/>
      <w:numFmt w:val="bullet"/>
      <w:lvlText w:val="o"/>
      <w:lvlJc w:val="left"/>
      <w:pPr>
        <w:ind w:left="1800" w:hanging="360"/>
      </w:pPr>
      <w:rPr>
        <w:rFonts w:ascii="Courier New" w:hAnsi="Courier New" w:cs="Courier New" w:hint="default"/>
      </w:rPr>
    </w:lvl>
    <w:lvl w:ilvl="2" w:tplc="140A0005" w:tentative="1">
      <w:start w:val="1"/>
      <w:numFmt w:val="bullet"/>
      <w:lvlText w:val=""/>
      <w:lvlJc w:val="left"/>
      <w:pPr>
        <w:ind w:left="2520" w:hanging="360"/>
      </w:pPr>
      <w:rPr>
        <w:rFonts w:ascii="Wingdings" w:hAnsi="Wingdings" w:hint="default"/>
      </w:rPr>
    </w:lvl>
    <w:lvl w:ilvl="3" w:tplc="140A0001" w:tentative="1">
      <w:start w:val="1"/>
      <w:numFmt w:val="bullet"/>
      <w:lvlText w:val=""/>
      <w:lvlJc w:val="left"/>
      <w:pPr>
        <w:ind w:left="3240" w:hanging="360"/>
      </w:pPr>
      <w:rPr>
        <w:rFonts w:ascii="Symbol" w:hAnsi="Symbol" w:hint="default"/>
      </w:rPr>
    </w:lvl>
    <w:lvl w:ilvl="4" w:tplc="140A0003" w:tentative="1">
      <w:start w:val="1"/>
      <w:numFmt w:val="bullet"/>
      <w:lvlText w:val="o"/>
      <w:lvlJc w:val="left"/>
      <w:pPr>
        <w:ind w:left="3960" w:hanging="360"/>
      </w:pPr>
      <w:rPr>
        <w:rFonts w:ascii="Courier New" w:hAnsi="Courier New" w:cs="Courier New" w:hint="default"/>
      </w:rPr>
    </w:lvl>
    <w:lvl w:ilvl="5" w:tplc="140A0005" w:tentative="1">
      <w:start w:val="1"/>
      <w:numFmt w:val="bullet"/>
      <w:lvlText w:val=""/>
      <w:lvlJc w:val="left"/>
      <w:pPr>
        <w:ind w:left="4680" w:hanging="360"/>
      </w:pPr>
      <w:rPr>
        <w:rFonts w:ascii="Wingdings" w:hAnsi="Wingdings" w:hint="default"/>
      </w:rPr>
    </w:lvl>
    <w:lvl w:ilvl="6" w:tplc="140A0001" w:tentative="1">
      <w:start w:val="1"/>
      <w:numFmt w:val="bullet"/>
      <w:lvlText w:val=""/>
      <w:lvlJc w:val="left"/>
      <w:pPr>
        <w:ind w:left="5400" w:hanging="360"/>
      </w:pPr>
      <w:rPr>
        <w:rFonts w:ascii="Symbol" w:hAnsi="Symbol" w:hint="default"/>
      </w:rPr>
    </w:lvl>
    <w:lvl w:ilvl="7" w:tplc="140A0003" w:tentative="1">
      <w:start w:val="1"/>
      <w:numFmt w:val="bullet"/>
      <w:lvlText w:val="o"/>
      <w:lvlJc w:val="left"/>
      <w:pPr>
        <w:ind w:left="6120" w:hanging="360"/>
      </w:pPr>
      <w:rPr>
        <w:rFonts w:ascii="Courier New" w:hAnsi="Courier New" w:cs="Courier New" w:hint="default"/>
      </w:rPr>
    </w:lvl>
    <w:lvl w:ilvl="8" w:tplc="140A0005" w:tentative="1">
      <w:start w:val="1"/>
      <w:numFmt w:val="bullet"/>
      <w:lvlText w:val=""/>
      <w:lvlJc w:val="left"/>
      <w:pPr>
        <w:ind w:left="6840" w:hanging="360"/>
      </w:pPr>
      <w:rPr>
        <w:rFonts w:ascii="Wingdings" w:hAnsi="Wingdings" w:hint="default"/>
      </w:rPr>
    </w:lvl>
  </w:abstractNum>
  <w:abstractNum w:abstractNumId="9">
    <w:nsid w:val="459D507B"/>
    <w:multiLevelType w:val="hybridMultilevel"/>
    <w:tmpl w:val="691CF4A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0">
    <w:nsid w:val="529974A8"/>
    <w:multiLevelType w:val="hybridMultilevel"/>
    <w:tmpl w:val="9D6CDA22"/>
    <w:lvl w:ilvl="0" w:tplc="87FC686E">
      <w:start w:val="1"/>
      <w:numFmt w:val="decimal"/>
      <w:lvlText w:val="%1."/>
      <w:lvlJc w:val="left"/>
      <w:pPr>
        <w:ind w:left="720" w:hanging="360"/>
      </w:pPr>
      <w:rPr>
        <w:rFonts w:cstheme="minorBidi"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9223B7C"/>
    <w:multiLevelType w:val="hybridMultilevel"/>
    <w:tmpl w:val="A1C80482"/>
    <w:lvl w:ilvl="0" w:tplc="A504FB60">
      <w:start w:val="5"/>
      <w:numFmt w:val="bullet"/>
      <w:lvlText w:val="-"/>
      <w:lvlJc w:val="left"/>
      <w:pPr>
        <w:ind w:left="720" w:hanging="360"/>
      </w:pPr>
      <w:rPr>
        <w:rFonts w:ascii="Calibri" w:eastAsiaTheme="minorHAnsi" w:hAnsi="Calibri" w:cs="Calibri"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2">
    <w:nsid w:val="70094964"/>
    <w:multiLevelType w:val="hybridMultilevel"/>
    <w:tmpl w:val="696CDCA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3">
    <w:nsid w:val="71617635"/>
    <w:multiLevelType w:val="hybridMultilevel"/>
    <w:tmpl w:val="BA38A89A"/>
    <w:lvl w:ilvl="0" w:tplc="E3C819DA">
      <w:start w:val="1"/>
      <w:numFmt w:val="decimal"/>
      <w:lvlText w:val="%1-"/>
      <w:lvlJc w:val="left"/>
      <w:pPr>
        <w:ind w:left="360" w:hanging="360"/>
      </w:pPr>
      <w:rPr>
        <w:rFonts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4">
    <w:nsid w:val="772A4B64"/>
    <w:multiLevelType w:val="hybridMultilevel"/>
    <w:tmpl w:val="46F0EC56"/>
    <w:lvl w:ilvl="0" w:tplc="EE828CF0">
      <w:start w:val="1"/>
      <w:numFmt w:val="decimal"/>
      <w:lvlText w:val="%1-"/>
      <w:lvlJc w:val="left"/>
      <w:pPr>
        <w:ind w:left="360" w:hanging="360"/>
      </w:pPr>
      <w:rPr>
        <w:rFonts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5">
    <w:nsid w:val="7B1535B3"/>
    <w:multiLevelType w:val="hybridMultilevel"/>
    <w:tmpl w:val="B72217B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7"/>
  </w:num>
  <w:num w:numId="4">
    <w:abstractNumId w:val="0"/>
  </w:num>
  <w:num w:numId="5">
    <w:abstractNumId w:val="4"/>
  </w:num>
  <w:num w:numId="6">
    <w:abstractNumId w:val="15"/>
  </w:num>
  <w:num w:numId="7">
    <w:abstractNumId w:val="3"/>
  </w:num>
  <w:num w:numId="8">
    <w:abstractNumId w:val="11"/>
  </w:num>
  <w:num w:numId="9">
    <w:abstractNumId w:val="12"/>
  </w:num>
  <w:num w:numId="10">
    <w:abstractNumId w:val="2"/>
  </w:num>
  <w:num w:numId="11">
    <w:abstractNumId w:val="13"/>
  </w:num>
  <w:num w:numId="12">
    <w:abstractNumId w:val="8"/>
  </w:num>
  <w:num w:numId="13">
    <w:abstractNumId w:val="6"/>
  </w:num>
  <w:num w:numId="14">
    <w:abstractNumId w:val="10"/>
  </w:num>
  <w:num w:numId="15">
    <w:abstractNumId w:val="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DAA"/>
    <w:rsid w:val="00002EF2"/>
    <w:rsid w:val="0003386D"/>
    <w:rsid w:val="00043F68"/>
    <w:rsid w:val="000622DC"/>
    <w:rsid w:val="00064F7B"/>
    <w:rsid w:val="00074951"/>
    <w:rsid w:val="000B6C82"/>
    <w:rsid w:val="000C602F"/>
    <w:rsid w:val="00194951"/>
    <w:rsid w:val="001A3FA1"/>
    <w:rsid w:val="00210FC9"/>
    <w:rsid w:val="002C07FC"/>
    <w:rsid w:val="0036326D"/>
    <w:rsid w:val="00382384"/>
    <w:rsid w:val="003C1DAA"/>
    <w:rsid w:val="003D373C"/>
    <w:rsid w:val="00405EBC"/>
    <w:rsid w:val="00466D62"/>
    <w:rsid w:val="004729C7"/>
    <w:rsid w:val="0055500F"/>
    <w:rsid w:val="005764A3"/>
    <w:rsid w:val="005B1798"/>
    <w:rsid w:val="005C54FE"/>
    <w:rsid w:val="005C75D7"/>
    <w:rsid w:val="00621611"/>
    <w:rsid w:val="006554ED"/>
    <w:rsid w:val="006803F1"/>
    <w:rsid w:val="007065C4"/>
    <w:rsid w:val="0079418B"/>
    <w:rsid w:val="007B4425"/>
    <w:rsid w:val="008655B1"/>
    <w:rsid w:val="0087192C"/>
    <w:rsid w:val="00892481"/>
    <w:rsid w:val="00A6083D"/>
    <w:rsid w:val="00A6222D"/>
    <w:rsid w:val="00A62466"/>
    <w:rsid w:val="00A8380F"/>
    <w:rsid w:val="00A87589"/>
    <w:rsid w:val="00B177B9"/>
    <w:rsid w:val="00B21D2F"/>
    <w:rsid w:val="00B7217B"/>
    <w:rsid w:val="00CC58C9"/>
    <w:rsid w:val="00CF2885"/>
    <w:rsid w:val="00DD649F"/>
    <w:rsid w:val="00DE09D0"/>
    <w:rsid w:val="00E93443"/>
    <w:rsid w:val="00EE0D52"/>
    <w:rsid w:val="00F1671D"/>
    <w:rsid w:val="00FD4E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73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C1DAA"/>
    <w:pPr>
      <w:ind w:left="720"/>
      <w:contextualSpacing/>
    </w:pPr>
  </w:style>
  <w:style w:type="character" w:styleId="Lienhypertexte">
    <w:name w:val="Hyperlink"/>
    <w:basedOn w:val="Policepardfaut"/>
    <w:uiPriority w:val="99"/>
    <w:unhideWhenUsed/>
    <w:rsid w:val="00064F7B"/>
    <w:rPr>
      <w:color w:val="0000FF" w:themeColor="hyperlink"/>
      <w:u w:val="single"/>
    </w:rPr>
  </w:style>
  <w:style w:type="table" w:styleId="Grille">
    <w:name w:val="Table Grid"/>
    <w:basedOn w:val="TableauNormal"/>
    <w:uiPriority w:val="59"/>
    <w:rsid w:val="00A8380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edebulles">
    <w:name w:val="Balloon Text"/>
    <w:basedOn w:val="Normal"/>
    <w:link w:val="TextodegloboCar"/>
    <w:uiPriority w:val="99"/>
    <w:semiHidden/>
    <w:unhideWhenUsed/>
    <w:rsid w:val="00A8380F"/>
    <w:pPr>
      <w:spacing w:after="0" w:line="240" w:lineRule="auto"/>
    </w:pPr>
    <w:rPr>
      <w:rFonts w:ascii="Tahoma" w:hAnsi="Tahoma" w:cs="Tahoma"/>
      <w:sz w:val="16"/>
      <w:szCs w:val="16"/>
    </w:rPr>
  </w:style>
  <w:style w:type="character" w:customStyle="1" w:styleId="TextodegloboCar">
    <w:name w:val="Texto de globo Car"/>
    <w:basedOn w:val="Policepardfaut"/>
    <w:link w:val="Textedebulles"/>
    <w:uiPriority w:val="99"/>
    <w:semiHidden/>
    <w:rsid w:val="00A8380F"/>
    <w:rPr>
      <w:rFonts w:ascii="Tahoma" w:hAnsi="Tahoma" w:cs="Tahoma"/>
      <w:sz w:val="16"/>
      <w:szCs w:val="16"/>
    </w:rPr>
  </w:style>
  <w:style w:type="paragraph" w:customStyle="1" w:styleId="Default">
    <w:name w:val="Default"/>
    <w:rsid w:val="00FD4EA9"/>
    <w:pPr>
      <w:autoSpaceDE w:val="0"/>
      <w:autoSpaceDN w:val="0"/>
      <w:adjustRightInd w:val="0"/>
      <w:spacing w:after="0" w:line="240" w:lineRule="auto"/>
    </w:pPr>
    <w:rPr>
      <w:rFonts w:ascii="Arial" w:hAnsi="Arial" w:cs="Arial"/>
      <w:color w:val="000000"/>
      <w:sz w:val="24"/>
      <w:szCs w:val="24"/>
      <w:lang w:val="en-US"/>
    </w:rPr>
  </w:style>
  <w:style w:type="character" w:customStyle="1" w:styleId="go">
    <w:name w:val="go"/>
    <w:basedOn w:val="Policepardfaut"/>
    <w:rsid w:val="00FD4EA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73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C1DAA"/>
    <w:pPr>
      <w:ind w:left="720"/>
      <w:contextualSpacing/>
    </w:pPr>
  </w:style>
  <w:style w:type="character" w:styleId="Lienhypertexte">
    <w:name w:val="Hyperlink"/>
    <w:basedOn w:val="Policepardfaut"/>
    <w:uiPriority w:val="99"/>
    <w:unhideWhenUsed/>
    <w:rsid w:val="00064F7B"/>
    <w:rPr>
      <w:color w:val="0000FF" w:themeColor="hyperlink"/>
      <w:u w:val="single"/>
    </w:rPr>
  </w:style>
  <w:style w:type="table" w:styleId="Grille">
    <w:name w:val="Table Grid"/>
    <w:basedOn w:val="TableauNormal"/>
    <w:uiPriority w:val="59"/>
    <w:rsid w:val="00A8380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edebulles">
    <w:name w:val="Balloon Text"/>
    <w:basedOn w:val="Normal"/>
    <w:link w:val="TextodegloboCar"/>
    <w:uiPriority w:val="99"/>
    <w:semiHidden/>
    <w:unhideWhenUsed/>
    <w:rsid w:val="00A8380F"/>
    <w:pPr>
      <w:spacing w:after="0" w:line="240" w:lineRule="auto"/>
    </w:pPr>
    <w:rPr>
      <w:rFonts w:ascii="Tahoma" w:hAnsi="Tahoma" w:cs="Tahoma"/>
      <w:sz w:val="16"/>
      <w:szCs w:val="16"/>
    </w:rPr>
  </w:style>
  <w:style w:type="character" w:customStyle="1" w:styleId="TextodegloboCar">
    <w:name w:val="Texto de globo Car"/>
    <w:basedOn w:val="Policepardfaut"/>
    <w:link w:val="Textedebulles"/>
    <w:uiPriority w:val="99"/>
    <w:semiHidden/>
    <w:rsid w:val="00A8380F"/>
    <w:rPr>
      <w:rFonts w:ascii="Tahoma" w:hAnsi="Tahoma" w:cs="Tahoma"/>
      <w:sz w:val="16"/>
      <w:szCs w:val="16"/>
    </w:rPr>
  </w:style>
  <w:style w:type="paragraph" w:customStyle="1" w:styleId="Default">
    <w:name w:val="Default"/>
    <w:rsid w:val="00FD4EA9"/>
    <w:pPr>
      <w:autoSpaceDE w:val="0"/>
      <w:autoSpaceDN w:val="0"/>
      <w:adjustRightInd w:val="0"/>
      <w:spacing w:after="0" w:line="240" w:lineRule="auto"/>
    </w:pPr>
    <w:rPr>
      <w:rFonts w:ascii="Arial" w:hAnsi="Arial" w:cs="Arial"/>
      <w:color w:val="000000"/>
      <w:sz w:val="24"/>
      <w:szCs w:val="24"/>
      <w:lang w:val="en-US"/>
    </w:rPr>
  </w:style>
  <w:style w:type="character" w:customStyle="1" w:styleId="go">
    <w:name w:val="go"/>
    <w:basedOn w:val="Policepardfaut"/>
    <w:rsid w:val="00FD4E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267855">
      <w:bodyDiv w:val="1"/>
      <w:marLeft w:val="0"/>
      <w:marRight w:val="0"/>
      <w:marTop w:val="0"/>
      <w:marBottom w:val="0"/>
      <w:divBdr>
        <w:top w:val="none" w:sz="0" w:space="0" w:color="auto"/>
        <w:left w:val="none" w:sz="0" w:space="0" w:color="auto"/>
        <w:bottom w:val="none" w:sz="0" w:space="0" w:color="auto"/>
        <w:right w:val="none" w:sz="0" w:space="0" w:color="auto"/>
      </w:divBdr>
    </w:div>
    <w:div w:id="577596501">
      <w:bodyDiv w:val="1"/>
      <w:marLeft w:val="0"/>
      <w:marRight w:val="0"/>
      <w:marTop w:val="0"/>
      <w:marBottom w:val="0"/>
      <w:divBdr>
        <w:top w:val="none" w:sz="0" w:space="0" w:color="auto"/>
        <w:left w:val="none" w:sz="0" w:space="0" w:color="auto"/>
        <w:bottom w:val="none" w:sz="0" w:space="0" w:color="auto"/>
        <w:right w:val="none" w:sz="0" w:space="0" w:color="auto"/>
      </w:divBdr>
    </w:div>
    <w:div w:id="770666494">
      <w:bodyDiv w:val="1"/>
      <w:marLeft w:val="0"/>
      <w:marRight w:val="0"/>
      <w:marTop w:val="0"/>
      <w:marBottom w:val="0"/>
      <w:divBdr>
        <w:top w:val="none" w:sz="0" w:space="0" w:color="auto"/>
        <w:left w:val="none" w:sz="0" w:space="0" w:color="auto"/>
        <w:bottom w:val="none" w:sz="0" w:space="0" w:color="auto"/>
        <w:right w:val="none" w:sz="0" w:space="0" w:color="auto"/>
      </w:divBdr>
    </w:div>
    <w:div w:id="1058865711">
      <w:bodyDiv w:val="1"/>
      <w:marLeft w:val="0"/>
      <w:marRight w:val="0"/>
      <w:marTop w:val="0"/>
      <w:marBottom w:val="0"/>
      <w:divBdr>
        <w:top w:val="none" w:sz="0" w:space="0" w:color="auto"/>
        <w:left w:val="none" w:sz="0" w:space="0" w:color="auto"/>
        <w:bottom w:val="none" w:sz="0" w:space="0" w:color="auto"/>
        <w:right w:val="none" w:sz="0" w:space="0" w:color="auto"/>
      </w:divBdr>
    </w:div>
    <w:div w:id="2103455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wmf"/><Relationship Id="rId7" Type="http://schemas.openxmlformats.org/officeDocument/2006/relationships/hyperlink" Target="http://wcce2017.com/programme/" TargetMode="External"/><Relationship Id="rId8" Type="http://schemas.openxmlformats.org/officeDocument/2006/relationships/hyperlink" Target="http://www.ifip-summerschool.org/" TargetMode="External"/><Relationship Id="rId9" Type="http://schemas.openxmlformats.org/officeDocument/2006/relationships/hyperlink" Target="mailto:simone.fischer-huebner@kau.se" TargetMode="External"/><Relationship Id="rId10" Type="http://schemas.openxmlformats.org/officeDocument/2006/relationships/hyperlink" Target="mailto:wehrmeister@utfpr.edu.b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2134</Words>
  <Characters>11738</Characters>
  <Application>Microsoft Macintosh Word</Application>
  <DocSecurity>0</DocSecurity>
  <Lines>97</Lines>
  <Paragraphs>27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gabriela.marin</dc:creator>
  <cp:lastModifiedBy>Raymond Morel</cp:lastModifiedBy>
  <cp:revision>2</cp:revision>
  <dcterms:created xsi:type="dcterms:W3CDTF">2018-09-09T10:08:00Z</dcterms:created>
  <dcterms:modified xsi:type="dcterms:W3CDTF">2018-09-09T10:08:00Z</dcterms:modified>
</cp:coreProperties>
</file>